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BB9E2" w14:textId="0BBE3060" w:rsidR="0096732D" w:rsidRPr="0096732D" w:rsidRDefault="0096732D">
      <w:pPr>
        <w:rPr>
          <w:rFonts w:hint="eastAsia"/>
          <w:lang w:val="de-DE"/>
        </w:rPr>
      </w:pPr>
      <w:r>
        <w:rPr>
          <w:rFonts w:hint="eastAsia"/>
          <w:lang w:val="de-DE"/>
        </w:rPr>
        <w:t>結算畫面</w:t>
      </w:r>
      <w:r>
        <w:rPr>
          <w:rFonts w:hint="eastAsia"/>
          <w:lang w:val="de-DE"/>
        </w:rPr>
        <w:t xml:space="preserve"> (</w:t>
      </w:r>
      <w:r>
        <w:rPr>
          <w:rFonts w:hint="eastAsia"/>
          <w:lang w:val="de-DE"/>
        </w:rPr>
        <w:t>新高分</w:t>
      </w:r>
      <w:r>
        <w:rPr>
          <w:rFonts w:hint="eastAsia"/>
          <w:lang w:val="de-DE"/>
        </w:rPr>
        <w:t>)</w:t>
      </w:r>
    </w:p>
    <w:p w14:paraId="5CBB0115" w14:textId="1B008A70" w:rsidR="002571F5" w:rsidRDefault="00026A91">
      <w:r>
        <w:rPr>
          <w:noProof/>
        </w:rPr>
        <w:drawing>
          <wp:inline distT="0" distB="0" distL="0" distR="0" wp14:anchorId="08627540" wp14:editId="39C68E62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71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F5"/>
    <w:rsid w:val="00026A91"/>
    <w:rsid w:val="002571F5"/>
    <w:rsid w:val="00524E9B"/>
    <w:rsid w:val="0096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CE84"/>
  <w15:chartTrackingRefBased/>
  <w15:docId w15:val="{3E0E92A4-1D11-4B4A-B2C5-0AACB87A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陳皇佐</dc:creator>
  <cp:keywords/>
  <dc:description/>
  <cp:lastModifiedBy>陳皇佐</cp:lastModifiedBy>
  <cp:revision>4</cp:revision>
  <dcterms:created xsi:type="dcterms:W3CDTF">2021-06-25T22:32:00Z</dcterms:created>
  <dcterms:modified xsi:type="dcterms:W3CDTF">2021-06-25T23:13:00Z</dcterms:modified>
</cp:coreProperties>
</file>