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900" w:type="pct"/>
        <w:jc w:val="start"/>
        <w:tblInd w:w="-12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7"/>
        <w:gridCol w:w="289"/>
        <w:gridCol w:w="375"/>
        <w:gridCol w:w="128"/>
        <w:gridCol w:w="146"/>
        <w:gridCol w:w="281"/>
        <w:gridCol w:w="269"/>
        <w:gridCol w:w="270"/>
        <w:gridCol w:w="303"/>
        <w:gridCol w:w="2216"/>
        <w:gridCol w:w="271"/>
        <w:gridCol w:w="277"/>
        <w:gridCol w:w="270"/>
        <w:gridCol w:w="270"/>
        <w:gridCol w:w="279"/>
        <w:gridCol w:w="270"/>
        <w:gridCol w:w="277"/>
        <w:gridCol w:w="270"/>
        <w:gridCol w:w="270"/>
        <w:gridCol w:w="271"/>
        <w:gridCol w:w="270"/>
        <w:gridCol w:w="291"/>
        <w:gridCol w:w="271"/>
        <w:gridCol w:w="270"/>
        <w:gridCol w:w="270"/>
        <w:gridCol w:w="283"/>
        <w:gridCol w:w="270"/>
        <w:gridCol w:w="270"/>
        <w:gridCol w:w="270"/>
        <w:gridCol w:w="270"/>
        <w:gridCol w:w="343"/>
        <w:gridCol w:w="120"/>
      </w:tblGrid>
      <w:tr>
        <w:trPr>
          <w:trHeight w:val="290" w:hRule="atLeast"/>
          <w:cantSplit w:val="true"/>
        </w:trPr>
        <w:tc>
          <w:tcPr>
            <w:tcW w:w="127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2061" w:type="dxa"/>
            <w:gridSpan w:val="8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21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5923" w:type="dxa"/>
            <w:gridSpan w:val="2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end"/>
              <w:rPr>
                <w:rFonts w:ascii="Tahoma" w:hAnsi="Tahoma" w:cs="Tahoma"/>
                <w:b/>
                <w:sz w:val="18"/>
              </w:rPr>
            </w:pPr>
            <w:r>
              <w:rPr>
                <w:rFonts w:cs="Tahoma" w:ascii="Tahoma" w:hAnsi="Tahoma"/>
                <w:b/>
                <w:sz w:val="18"/>
              </w:rPr>
              <w:t>USO EXCLUSIVO POLICIA JUDICIAL</w:t>
            </w:r>
          </w:p>
        </w:tc>
      </w:tr>
      <w:tr>
        <w:trPr>
          <w:trHeight w:val="290" w:hRule="atLeast"/>
          <w:cantSplit w:val="true"/>
        </w:trPr>
        <w:tc>
          <w:tcPr>
            <w:tcW w:w="12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61" w:type="dxa"/>
            <w:gridSpan w:val="8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21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5923" w:type="dxa"/>
            <w:gridSpan w:val="2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end"/>
              <w:rPr>
                <w:rFonts w:ascii="Tahoma" w:hAnsi="Tahoma" w:cs="Tahoma"/>
                <w:b/>
                <w:sz w:val="22"/>
              </w:rPr>
            </w:pPr>
            <w:r>
              <w:rPr>
                <w:rFonts w:cs="Tahoma" w:ascii="Tahoma" w:hAnsi="Tahoma"/>
                <w:b/>
                <w:sz w:val="22"/>
              </w:rPr>
              <w:t>N° CASO</w:t>
            </w:r>
          </w:p>
        </w:tc>
      </w:tr>
      <w:tr>
        <w:trPr>
          <w:trHeight w:val="271" w:hRule="atLeast"/>
        </w:trPr>
        <w:tc>
          <w:tcPr>
            <w:tcW w:w="127" w:type="dxa"/>
            <w:tcBorders/>
          </w:tcPr>
          <w:p>
            <w:pPr>
              <w:pStyle w:val="Normal"/>
              <w:rPr>
                <w:rFonts w:ascii="Tahoma" w:hAnsi="Tahoma" w:cs="Tahoma"/>
                <w:b/>
                <w:sz w:val="22"/>
              </w:rPr>
            </w:pPr>
            <w:r>
              <w:rPr>
                <w:rFonts w:cs="Tahoma" w:ascii="Tahoma" w:hAnsi="Tahoma"/>
                <w:b/>
                <w:sz w:val="22"/>
              </w:rPr>
            </w:r>
          </w:p>
        </w:tc>
        <w:tc>
          <w:tcPr>
            <w:tcW w:w="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21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  <w:tc>
          <w:tcPr>
            <w:tcW w:w="4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199" w:hRule="atLeast"/>
          <w:cantSplit w:val="true"/>
        </w:trPr>
        <w:tc>
          <w:tcPr>
            <w:tcW w:w="12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6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  <w:t>No. Expediente CAD</w:t>
            </w:r>
          </w:p>
        </w:tc>
        <w:tc>
          <w:tcPr>
            <w:tcW w:w="221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snapToGrid w:val="false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</w:r>
          </w:p>
        </w:tc>
        <w:tc>
          <w:tcPr>
            <w:tcW w:w="5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  <w:t>Dpto</w:t>
            </w:r>
          </w:p>
        </w:tc>
        <w:tc>
          <w:tcPr>
            <w:tcW w:w="81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  <w:t>Mpio</w:t>
            </w:r>
          </w:p>
        </w:tc>
        <w:tc>
          <w:tcPr>
            <w:tcW w:w="5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  <w:t>Ent</w:t>
            </w:r>
          </w:p>
        </w:tc>
        <w:tc>
          <w:tcPr>
            <w:tcW w:w="137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  <w:t>U. Receptora</w:t>
            </w:r>
          </w:p>
        </w:tc>
        <w:tc>
          <w:tcPr>
            <w:tcW w:w="10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  <w:t>Año</w:t>
            </w:r>
          </w:p>
        </w:tc>
        <w:tc>
          <w:tcPr>
            <w:tcW w:w="154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  <w:t>Consecutivo</w:t>
            </w:r>
          </w:p>
        </w:tc>
      </w:tr>
      <w:tr>
        <w:trPr>
          <w:trHeight w:val="502" w:hRule="atLeast"/>
        </w:trPr>
        <w:tc>
          <w:tcPr>
            <w:tcW w:w="919" w:type="dxa"/>
            <w:gridSpan w:val="4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sz w:val="16"/>
              </w:rPr>
            </w:pPr>
            <w:r>
              <w:rPr>
                <w:rFonts w:cs="Tahoma" w:ascii="Tahoma" w:hAnsi="Tahoma"/>
                <w:sz w:val="16"/>
              </w:rPr>
            </w:r>
          </w:p>
        </w:tc>
        <w:tc>
          <w:tcPr>
            <w:tcW w:w="9288" w:type="dxa"/>
            <w:gridSpan w:val="27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</w:rPr>
              <w:t>ACTA DE DERECHOS DEL CAPTURADO –FPJ-6-ADOLESCENTE</w:t>
            </w:r>
          </w:p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>
                <w:rFonts w:ascii="Tahoma" w:hAnsi="Tahoma" w:cs="Tahoma"/>
              </w:rPr>
            </w:pPr>
            <w:r>
              <w:rPr>
                <w:sz w:val="16"/>
              </w:rPr>
              <w:t>Este formato será diligenciado por Policía Nacional o Judicial en casos de captura</w:t>
            </w:r>
          </w:p>
        </w:tc>
        <w:tc>
          <w:tcPr>
            <w:tcW w:w="120" w:type="dxa"/>
            <w:tcBorders/>
          </w:tcPr>
          <w:p>
            <w:pPr>
              <w:pStyle w:val="Normal"/>
              <w:snapToGrid w:val="false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  <w:t>De conformidad al artículo 303 del C.P.P., al capturado se le hizo saber sobre: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  <w:t>El hecho que se le atribuye y motivó su captura y el funcionario que la ordenó.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  <w:t>Derecho a indicar la persona a quien se deba comunicar su aprehensión.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  <w:t>Derecho a guardar silencio, que las manifestaciones que haga podrán ser usadas en su contra y que no está obligado(a) a declarar en contra de su cónyuge, compañero (a) permanente o pariente dentro del cuarto grado de consanguinidad o civil, o segundo de afinidad.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  <w:t>Derecho que tiene a designar y a entrevistarse con un abogado de confianza en el menor tiempo posible. De no poder hacerlo, el Sistema Nacional de Defensoría Pública proveerá su defensa. segundo de afinidad.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  <w:t>Derecho a tener presente a sus padres, tutor, defensor de familia y que se les informe.</w:t>
      </w:r>
    </w:p>
    <w:p>
      <w:pPr>
        <w:pStyle w:val="conomico"/>
        <w:tabs>
          <w:tab w:val="clear" w:pos="708"/>
          <w:tab w:val="left" w:pos="5280" w:leader="none"/>
        </w:tabs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color w:val="000000"/>
          <w:sz w:val="18"/>
          <w:szCs w:val="18"/>
          <w:lang w:val="es-ES"/>
        </w:rPr>
        <w:t>El día {{BT_DIA}} mes {{BT_MES}} año {{BT_ANIO}} siendo las {{BT_HORA}} en (lugar y/o dirección) {{LUGAR_PROCEDIMIENTO}} se cumple el procedimiento de captura de una persona a quien inmediatamente se le hace saber el contenido de la presente acta, quien enterado del mismo manifestó:</w:t>
      </w:r>
      <w:r>
        <w:rPr>
          <w:rFonts w:cs="Tahoma" w:ascii="Tahoma" w:hAnsi="Tahoma"/>
          <w:b/>
          <w:sz w:val="18"/>
          <w:szCs w:val="18"/>
          <w:lang w:val="es-ES"/>
        </w:rPr>
      </w:r>
      <w:r>
        <w:rPr>
          <w:rFonts w:cs="Tahoma" w:ascii="Tahoma" w:hAnsi="Tahoma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5280" w:leader="none"/>
        </w:tabs>
        <w:rPr>
          <w:lang w:val="es-ES"/>
        </w:rPr>
      </w:pPr>
      <w:r>
        <w:rPr>
          <w:rFonts w:eastAsia="Arial"/>
          <w:lang w:val="es-ES"/>
        </w:rPr>
        <w:t xml:space="preserve"> </w:t>
      </w:r>
    </w:p>
    <w:p>
      <w:pPr>
        <w:pStyle w:val="conomico"/>
        <w:numPr>
          <w:ilvl w:val="0"/>
          <w:numId w:val="6"/>
        </w:numPr>
        <w:tabs>
          <w:tab w:val="clear" w:pos="708"/>
          <w:tab w:val="left" w:pos="5280" w:leader="none"/>
        </w:tabs>
        <w:rPr>
          <w:rFonts w:ascii="Tahoma" w:hAnsi="Tahoma" w:cs="Tahoma"/>
          <w:sz w:val="18"/>
          <w:szCs w:val="18"/>
          <w:lang w:val="es-ES"/>
        </w:rPr>
      </w:pPr>
      <w:r>
        <w:rPr>
          <w:rFonts w:cs="Tahoma" w:ascii="Tahoma" w:hAnsi="Tahoma"/>
          <w:sz w:val="18"/>
          <w:szCs w:val="18"/>
          <w:lang w:val="es-ES"/>
        </w:rPr>
        <w:t>Mis datos personales son: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84"/>
        <w:gridCol w:w="7554"/>
      </w:tblGrid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 xml:space="preserve">NOMBRES Y APELLIDOS 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{{NOMBRES}}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 xml:space="preserve">IDENTIFICACION 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{{IDENTIFICACION}}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 xml:space="preserve">FECHA DE NACIMIENTO 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{{FECHA_NAC}}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/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 xml:space="preserve">LUGAR  DE NACIMIENTO 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{{LUGAR_NAC}}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>NOMBRE DE LOS PADRES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{{PADRES}}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>ESTADO CIVIL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{{ESTADO_CIVIL}}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>OCUPACIÓN U OFICIO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{{OCUPACION}}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sz w:val="18"/>
                <w:szCs w:val="18"/>
                <w:lang w:val="es-ES"/>
              </w:rPr>
              <w:t>DIRECCIÓN Y TELÉFONO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{{DIR_TEL_INTERVINIENTE}}</w:t>
            </w:r>
          </w:p>
        </w:tc>
      </w:tr>
    </w:tbl>
    <w:p>
      <w:pPr>
        <w:pStyle w:val="BodyText"/>
        <w:tabs>
          <w:tab w:val="clear" w:pos="708"/>
          <w:tab w:val="left" w:pos="5280" w:leader="none"/>
        </w:tabs>
        <w:rPr>
          <w:rFonts w:ascii="Tahoma" w:hAnsi="Tahoma" w:cs="Tahoma"/>
          <w:i w:val="false"/>
          <w:i w:val="false"/>
          <w:color w:val="000000"/>
          <w:sz w:val="18"/>
          <w:szCs w:val="18"/>
          <w:lang w:val="es-ES" w:eastAsia="es-ES"/>
        </w:rPr>
      </w:pPr>
      <w:r>
        <w:rPr>
          <w:rFonts w:cs="Tahoma" w:ascii="Tahoma" w:hAnsi="Tahoma"/>
          <w:i w:val="false"/>
          <w:color w:val="000000"/>
          <w:sz w:val="18"/>
          <w:szCs w:val="18"/>
          <w:lang w:val="es-ES" w:eastAsia="es-ES"/>
        </w:rPr>
      </w:r>
    </w:p>
    <w:p>
      <w:pPr>
        <w:pStyle w:val="BodyText"/>
        <w:tabs>
          <w:tab w:val="clear" w:pos="708"/>
          <w:tab w:val="left" w:pos="5280" w:leader="none"/>
        </w:tabs>
        <w:rPr/>
      </w:pPr>
      <w:r>
        <w:rPr>
          <w:rFonts w:eastAsia="Tahoma" w:cs="Tahoma" w:ascii="Tahoma" w:hAnsi="Tahoma"/>
          <w:i w:val="false"/>
          <w:color w:val="000000"/>
          <w:sz w:val="18"/>
          <w:szCs w:val="18"/>
          <w:lang w:val="es-ES" w:eastAsia="es-ES"/>
        </w:rPr>
        <w:t xml:space="preserve">      </w:t>
      </w:r>
      <w:r>
        <w:rPr>
          <w:rFonts w:cs="Tahoma" w:ascii="Tahoma" w:hAnsi="Tahoma"/>
          <w:i w:val="false"/>
          <w:color w:val="000000"/>
          <w:sz w:val="18"/>
          <w:szCs w:val="18"/>
          <w:lang w:val="es-ES" w:eastAsia="es-ES"/>
        </w:rPr>
        <w:t xml:space="preserve">2. Que he entendido los derechos leídos  </w:t>
      </w:r>
    </w:p>
    <w:p>
      <w:pPr>
        <w:pStyle w:val="BodyText"/>
        <w:tabs>
          <w:tab w:val="clear" w:pos="708"/>
          <w:tab w:val="left" w:pos="5280" w:leader="none"/>
        </w:tabs>
        <w:rPr/>
      </w:pPr>
      <w:r>
        <w:rPr>
          <w:rFonts w:eastAsia="Tahoma" w:cs="Tahoma" w:ascii="Tahoma" w:hAnsi="Tahoma"/>
          <w:i w:val="false"/>
          <w:color w:val="000000"/>
          <w:sz w:val="18"/>
          <w:szCs w:val="18"/>
          <w:lang w:val="es-ES" w:eastAsia="es-ES"/>
        </w:rPr>
        <w:t xml:space="preserve">      </w:t>
      </w:r>
      <w:r>
        <w:rPr>
          <w:rFonts w:cs="Tahoma" w:ascii="Tahoma" w:hAnsi="Tahoma"/>
          <w:i w:val="false"/>
          <w:color w:val="000000"/>
          <w:sz w:val="18"/>
          <w:szCs w:val="18"/>
          <w:lang w:val="es-ES" w:eastAsia="es-ES"/>
        </w:rPr>
        <w:t>3. La persona a quien deseo se le comunique mi aprehensión 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ascii="Tahoma" w:hAnsi="Tahoma" w:cs="Tahoma"/>
          <w:i/>
          <w:i/>
          <w:color w:val="000000"/>
          <w:sz w:val="18"/>
          <w:szCs w:val="18"/>
          <w:lang w:val="es-ES" w:eastAsia="es-ES"/>
        </w:rPr>
      </w:pPr>
      <w:r>
        <w:rPr>
          <w:rFonts w:cs="Tahoma" w:ascii="Tahoma" w:hAnsi="Tahoma"/>
          <w:i/>
          <w:color w:val="000000"/>
          <w:sz w:val="18"/>
          <w:szCs w:val="18"/>
          <w:lang w:val="es-ES" w:eastAsia="es-E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84"/>
        <w:gridCol w:w="7554"/>
      </w:tblGrid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NOMBRES Y APELLIDOS 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color w:val="000000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{{C_NOMBRES}}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IDENTIFICACION  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color w:val="000000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{{C_IDENTIFICACION}}</w:t>
            </w:r>
          </w:p>
        </w:tc>
      </w:tr>
      <w:tr>
        <w:trPr/>
        <w:tc>
          <w:tcPr>
            <w:tcW w:w="2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TELEFONO  </w:t>
            </w:r>
          </w:p>
        </w:tc>
        <w:tc>
          <w:tcPr>
            <w:tcW w:w="7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color w:val="000000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{{C_TELEFONO}}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ascii="Tahoma" w:hAnsi="Tahoma" w:cs="Tahoma"/>
                <w:color w:val="000000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 xml:space="preserve">HORA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Tahoma" w:hAnsi="Tahoma" w:cs="Tahoma"/>
                <w:color w:val="FF0000"/>
                <w:sz w:val="18"/>
                <w:szCs w:val="18"/>
                <w:lang w:val="es-ES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es-ES"/>
              </w:rPr>
              <w:t>{{C_HORA}}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Observaciones: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color w:val="000000"/>
          <w:sz w:val="18"/>
          <w:szCs w:val="18"/>
          <w:lang w:val="es-ES" w:eastAsia="en-US"/>
        </w:rPr>
      </w:pPr>
      <w:r>
        <w:rPr>
          <w:color w:val="000000"/>
          <w:sz w:val="18"/>
          <w:szCs w:val="18"/>
          <w:lang w:val="es-ES"/>
        </w:rPr>
        <w:t>{{OBSERVACIONES}}</w:t>
      </w:r>
    </w:p>
    <w:p>
      <w:pPr>
        <w:pStyle w:val="Normal"/>
        <w:tabs>
          <w:tab w:val="clear" w:pos="708"/>
          <w:tab w:val="left" w:pos="5280" w:leader="none"/>
        </w:tabs>
        <w:rPr>
          <w:color w:val="000000"/>
          <w:sz w:val="18"/>
          <w:szCs w:val="18"/>
          <w:lang w:val="es-ES" w:eastAsia="en-US"/>
        </w:rPr>
      </w:pPr>
      <w:r>
        <w:rPr>
          <w:color w:val="000000"/>
          <w:sz w:val="18"/>
          <w:szCs w:val="18"/>
          <w:lang w:val="es-E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2167255</wp:posOffset>
                </wp:positionH>
                <wp:positionV relativeFrom="paragraph">
                  <wp:posOffset>78105</wp:posOffset>
                </wp:positionV>
                <wp:extent cx="808990" cy="82613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65.05pt;mso-wrap-distance-left:9.05pt;mso-wrap-distance-right:9.05pt;mso-wrap-distance-top:0pt;mso-wrap-distance-bottom:0pt;margin-top:6.15pt;mso-position-vertical-relative:text;margin-left:170.6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280" w:leader="none"/>
        </w:tabs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5280" w:leader="none"/>
        </w:tabs>
        <w:rPr/>
      </w:pPr>
      <w:r>
        <w:rPr>
          <w:sz w:val="18"/>
          <w:szCs w:val="18"/>
          <w:lang w:val="es-ES"/>
        </w:rPr>
        <w:tab/>
        <w:tab/>
        <w:tab/>
        <w:t>_________________________________________</w:t>
      </w:r>
    </w:p>
    <w:p>
      <w:pPr>
        <w:pStyle w:val="Normal"/>
        <w:tabs>
          <w:tab w:val="clear" w:pos="708"/>
          <w:tab w:val="left" w:pos="5280" w:leader="none"/>
        </w:tabs>
        <w:rPr>
          <w:sz w:val="18"/>
          <w:szCs w:val="18"/>
        </w:rPr>
      </w:pPr>
      <w:r>
        <w:rPr>
          <w:sz w:val="18"/>
          <w:szCs w:val="18"/>
          <w:lang w:val="es-ES"/>
        </w:rPr>
        <w:tab/>
        <w:t xml:space="preserve"> </w:t>
        <w:tab/>
        <w:tab/>
      </w:r>
      <w:r>
        <w:rPr>
          <w:sz w:val="18"/>
          <w:szCs w:val="18"/>
        </w:rPr>
        <w:t xml:space="preserve">Nombre, código y firma tutor o defensor de familia         </w:t>
      </w:r>
    </w:p>
    <w:p>
      <w:pPr>
        <w:pStyle w:val="Normal"/>
        <w:tabs>
          <w:tab w:val="clear" w:pos="708"/>
          <w:tab w:val="left" w:pos="5280" w:leader="none"/>
        </w:tabs>
        <w:rPr>
          <w:sz w:val="18"/>
          <w:szCs w:val="18"/>
          <w:lang w:val="es-ES"/>
        </w:rPr>
      </w:pPr>
      <w:r>
        <w:rPr>
          <w:rFonts w:eastAsia="Arial"/>
          <w:sz w:val="18"/>
          <w:szCs w:val="18"/>
        </w:rPr>
        <w:t xml:space="preserve">                        </w:t>
      </w:r>
    </w:p>
    <w:p>
      <w:pPr>
        <w:pStyle w:val="Normal"/>
        <w:tabs>
          <w:tab w:val="clear" w:pos="708"/>
          <w:tab w:val="left" w:pos="5280" w:leader="none"/>
        </w:tabs>
        <w:rPr/>
      </w:pPr>
      <w:r>
        <w:rPr>
          <w:rFonts w:eastAsia="Arial"/>
          <w:sz w:val="18"/>
          <w:szCs w:val="18"/>
          <w:lang w:val="es-ES"/>
        </w:rPr>
        <w:t xml:space="preserve">      </w:t>
      </w:r>
      <w:r>
        <w:rPr>
          <w:sz w:val="18"/>
          <w:szCs w:val="18"/>
          <w:lang w:val="es-ES"/>
        </w:rPr>
        <w:tab/>
        <w:tab/>
        <w:tab/>
        <w:t>_________________________________________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122555</wp:posOffset>
                </wp:positionV>
                <wp:extent cx="2171700" cy="42862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28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top w:val="single" w:sz="8" w:space="0" w:color="000000"/>
                              </w:pBdr>
                              <w:rPr/>
                            </w:pP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>Firma y/o huella del capturado (a)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33.75pt;mso-wrap-distance-left:9.05pt;mso-wrap-distance-right:9.05pt;mso-wrap-distance-top:0pt;mso-wrap-distance-bottom:0pt;margin-top:9.65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top w:val="single" w:sz="8" w:space="0" w:color="000000"/>
                        </w:pBdr>
                        <w:rPr/>
                      </w:pP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>Firma y/o huella del capturado (a)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FootnoteText"/>
        <w:tabs>
          <w:tab w:val="clear" w:pos="708"/>
          <w:tab w:val="left" w:pos="5280" w:leader="none"/>
        </w:tabs>
        <w:overflowPunct w:val="false"/>
        <w:autoSpaceDE w:val="false"/>
        <w:textAlignment w:val="baseline"/>
        <w:rPr/>
      </w:pPr>
      <w:r>
        <w:rPr>
          <w:rFonts w:eastAsia="Arial" w:cs="Arial" w:ascii="Arial" w:hAnsi="Arial"/>
          <w:color w:val="000000"/>
          <w:sz w:val="18"/>
          <w:szCs w:val="18"/>
          <w:lang w:eastAsia="es-MX"/>
        </w:rPr>
        <w:t xml:space="preserve">   </w:t>
      </w:r>
      <w:r>
        <w:rPr>
          <w:rFonts w:cs="Arial" w:ascii="Arial" w:hAnsi="Arial"/>
          <w:color w:val="000000"/>
          <w:sz w:val="18"/>
          <w:szCs w:val="18"/>
          <w:lang w:eastAsia="es-MX"/>
        </w:rPr>
        <w:tab/>
        <w:tab/>
        <w:tab/>
        <w:t xml:space="preserve">Nombre, código y firma del servidor </w:t>
      </w:r>
    </w:p>
    <w:p>
      <w:pPr>
        <w:pStyle w:val="Normal"/>
        <w:ind w:left="5280"/>
        <w:jc w:val="center"/>
        <w:rPr>
          <w:rFonts w:ascii="Tahoma" w:hAnsi="Tahoma" w:cs="Tahoma"/>
          <w:b/>
          <w:color w:val="000000"/>
          <w:sz w:val="18"/>
          <w:szCs w:val="18"/>
          <w:lang w:eastAsia="es-MX"/>
        </w:rPr>
      </w:pPr>
      <w:r>
        <w:rPr>
          <w:rFonts w:cs="Tahoma" w:ascii="Arial" w:hAnsi="Arial"/>
          <w:b w:val="0"/>
          <w:color w:val="000000"/>
          <w:sz w:val="18"/>
          <w:szCs w:val="18"/>
          <w:lang w:eastAsia="es-MX"/>
        </w:rPr>
        <w:t>{{FUNCIONARIO_INFO}}</w:t>
      </w:r>
    </w:p>
    <w:p>
      <w:pPr>
        <w:pStyle w:val="Normal"/>
        <w:jc w:val="center"/>
        <w:rPr>
          <w:rFonts w:ascii="Tahoma" w:hAnsi="Tahoma" w:cs="Tahoma"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CONSTANCIA DE BUEN TRATO</w:t>
      </w:r>
    </w:p>
    <w:p>
      <w:pPr>
        <w:pStyle w:val="Normal"/>
        <w:rPr>
          <w:rFonts w:ascii="Tahoma" w:hAnsi="Tahoma" w:cs="Tahoma"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</w:r>
    </w:p>
    <w:p>
      <w:pPr>
        <w:pStyle w:val="Normal"/>
        <w:jc w:val="both"/>
        <w:rPr/>
      </w:pPr>
      <w:r>
        <w:rPr>
          <w:rFonts w:cs="Tahoma" w:ascii="Tahoma" w:hAnsi="Tahoma"/>
          <w:color w:val="000000"/>
          <w:sz w:val="18"/>
          <w:szCs w:val="18"/>
        </w:rPr>
        <w:t>En {{BT_CIUDAD}} a los {{BT_DIA}} días, del mes de {{BT_MES}}  del año {{BT_ANIO}}, siendo las  {{BT_HORA}} horas,  el adolescente (a) {{BT_NOMBRE}}  identificado(a) con  T.I.  {{BT_CEDULA}}  De {{LUGAR_NAC}}, fecha de nacimiento {{BT_FECHA_NAC}}, de {{BT_EDAD}} de edad, estado civil {{BT_ESTADO_CIVIL}} indiciado (a) _X_ o imputado(a) ___ del delito {{BT_DELITO}} suscribe la presente acta con el fin de manifestar el buen trato físico, psicológico y moral que ha recibido por parte del personal que realizó el procedimiento de la captura; que le han comunicado y respetado sus derechos y ha sido tratado (a) con dignidad y respeto.</w:t>
      </w:r>
      <w:r>
        <w:rPr>
          <w:rFonts w:cs="Tahoma" w:ascii="Tahoma" w:hAnsi="Tahoma"/>
          <w:sz w:val="18"/>
          <w:szCs w:val="18"/>
          <w:u w:val="single"/>
        </w:rPr>
      </w:r>
      <w:r>
        <w:rPr>
          <w:rFonts w:cs="Tahoma" w:ascii="Tahoma" w:hAnsi="Tahoma"/>
          <w:sz w:val="18"/>
          <w:szCs w:val="18"/>
        </w:rPr>
      </w:r>
      <w:r>
        <w:rPr>
          <w:rFonts w:cs="Tahoma" w:ascii="Tahoma" w:hAnsi="Tahoma"/>
          <w:sz w:val="18"/>
          <w:szCs w:val="18"/>
          <w:u w:val="single"/>
        </w:rPr>
      </w:r>
      <w:r>
        <w:rPr>
          <w:rFonts w:cs="Tahoma" w:ascii="Tahoma" w:hAnsi="Tahoma"/>
          <w:sz w:val="18"/>
          <w:szCs w:val="18"/>
        </w:rPr>
      </w:r>
      <w:r>
        <w:rPr>
          <w:rFonts w:cs="Tahoma" w:ascii="Tahoma" w:hAnsi="Tahoma"/>
          <w:color w:val="FF0000"/>
          <w:sz w:val="18"/>
          <w:szCs w:val="18"/>
        </w:rPr>
      </w:r>
      <w:r>
        <w:rPr>
          <w:rFonts w:cs="Tahoma" w:ascii="Tahoma" w:hAnsi="Tahoma"/>
          <w:sz w:val="18"/>
          <w:szCs w:val="18"/>
        </w:rPr>
      </w:r>
      <w:r>
        <w:rPr>
          <w:rFonts w:cs="Tahoma" w:ascii="Tahoma" w:hAnsi="Tahoma"/>
          <w:sz w:val="18"/>
          <w:szCs w:val="18"/>
          <w:lang w:val="es-ES"/>
        </w:rPr>
      </w:r>
      <w:r>
        <w:rPr>
          <w:rFonts w:cs="Tahoma" w:ascii="Tahoma" w:hAnsi="Tahoma"/>
          <w:sz w:val="18"/>
          <w:szCs w:val="18"/>
        </w:rPr>
      </w:r>
      <w:r>
        <w:rPr>
          <w:rFonts w:cs="Tahoma" w:ascii="Tahoma" w:hAnsi="Tahoma"/>
          <w:color w:val="FF0000"/>
          <w:sz w:val="18"/>
          <w:szCs w:val="18"/>
          <w:lang w:val="es-ES"/>
        </w:rPr>
      </w:r>
      <w:r>
        <w:rPr>
          <w:rFonts w:cs="Tahoma" w:ascii="Tahoma" w:hAnsi="Tahoma"/>
          <w:sz w:val="18"/>
          <w:szCs w:val="18"/>
          <w:lang w:val="es-ES"/>
        </w:rPr>
      </w:r>
      <w:r>
        <w:rPr>
          <w:rFonts w:cs="Tahoma" w:ascii="Tahoma" w:hAnsi="Tahoma"/>
          <w:sz w:val="18"/>
          <w:szCs w:val="18"/>
        </w:rPr>
      </w:r>
      <w:r>
        <w:rPr>
          <w:rFonts w:cs="Tahoma" w:ascii="Tahoma" w:hAnsi="Tahoma"/>
          <w:sz w:val="18"/>
          <w:szCs w:val="18"/>
          <w:u w:val="single"/>
        </w:rPr>
      </w:r>
      <w:r>
        <w:rPr>
          <w:rFonts w:cs="Tahoma" w:ascii="Tahoma" w:hAnsi="Tahoma"/>
          <w:sz w:val="18"/>
          <w:szCs w:val="18"/>
        </w:rPr>
      </w:r>
      <w:r>
        <w:rPr>
          <w:rFonts w:cs="Tahoma" w:ascii="Tahoma" w:hAnsi="Tahoma"/>
          <w:color w:val="FF0000"/>
          <w:sz w:val="18"/>
          <w:szCs w:val="18"/>
          <w:u w:val="single"/>
        </w:rPr>
      </w:r>
      <w:r>
        <w:rPr>
          <w:rFonts w:cs="Tahoma" w:ascii="Tahoma" w:hAnsi="Tahoma"/>
          <w:sz w:val="18"/>
          <w:szCs w:val="18"/>
        </w:rPr>
      </w:r>
    </w:p>
    <w:p>
      <w:pPr>
        <w:pStyle w:val="Normal"/>
        <w:jc w:val="both"/>
        <w:rPr>
          <w:rFonts w:ascii="Tahoma" w:hAnsi="Tahoma" w:cs="Tahoma"/>
          <w:sz w:val="18"/>
          <w:szCs w:val="18"/>
          <w:lang w:val="es-ES" w:eastAsia="en-US"/>
        </w:rPr>
      </w:pPr>
      <w:r>
        <w:rPr>
          <w:rFonts w:cs="Tahoma" w:ascii="Tahoma" w:hAnsi="Tahoma"/>
          <w:sz w:val="18"/>
          <w:szCs w:val="18"/>
          <w:lang w:val="es-E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2167255</wp:posOffset>
                </wp:positionH>
                <wp:positionV relativeFrom="paragraph">
                  <wp:posOffset>88265</wp:posOffset>
                </wp:positionV>
                <wp:extent cx="808990" cy="82613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65.05pt;mso-wrap-distance-left:9.05pt;mso-wrap-distance-right:9.05pt;mso-wrap-distance-top:0pt;mso-wrap-distance-bottom:0pt;margin-top:6.95pt;mso-position-vertical-relative:text;margin-left:170.6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En constancia firma:</w:t>
      </w:r>
    </w:p>
    <w:p>
      <w:pPr>
        <w:pStyle w:val="Normal"/>
        <w:ind w:firstLine="708" w:start="3540" w:end="0"/>
        <w:jc w:val="both"/>
        <w:rPr>
          <w:rFonts w:ascii="Tahoma" w:hAnsi="Tahoma" w:cs="Tahoma"/>
          <w:sz w:val="18"/>
          <w:szCs w:val="18"/>
        </w:rPr>
      </w:pPr>
      <w:r>
        <w:rPr>
          <w:rFonts w:eastAsia="Tahoma" w:cs="Tahoma" w:ascii="Tahoma" w:hAnsi="Tahoma"/>
          <w:sz w:val="18"/>
          <w:szCs w:val="18"/>
        </w:rPr>
        <w:t xml:space="preserve"> </w:t>
      </w:r>
      <w:r>
        <w:rPr>
          <w:rFonts w:cs="Tahoma" w:ascii="Tahoma" w:hAnsi="Tahoma"/>
          <w:sz w:val="18"/>
          <w:szCs w:val="18"/>
        </w:rPr>
        <w:tab/>
        <w:tab/>
        <w:tab/>
      </w:r>
    </w:p>
    <w:p>
      <w:pPr>
        <w:pStyle w:val="Normal"/>
        <w:ind w:firstLine="708" w:start="708" w:end="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                                                                                                                 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-114300</wp:posOffset>
                </wp:positionH>
                <wp:positionV relativeFrom="paragraph">
                  <wp:posOffset>135890</wp:posOffset>
                </wp:positionV>
                <wp:extent cx="2171700" cy="320675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20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top w:val="single" w:sz="8" w:space="1" w:color="000000"/>
                              </w:pBdr>
                              <w:rPr/>
                            </w:pP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>Firma y/o huella del capturado (a)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25.25pt;mso-wrap-distance-left:9.05pt;mso-wrap-distance-right:9.05pt;mso-wrap-distance-top:0pt;mso-wrap-distance-bottom:0pt;margin-top:10.7pt;mso-position-vertical-relative:text;margin-left:-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top w:val="single" w:sz="8" w:space="1" w:color="000000"/>
                        </w:pBdr>
                        <w:rPr/>
                      </w:pP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>Firma y/o huella del capturado (a)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4000500</wp:posOffset>
                </wp:positionH>
                <wp:positionV relativeFrom="paragraph">
                  <wp:posOffset>135890</wp:posOffset>
                </wp:positionV>
                <wp:extent cx="2743200" cy="320675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20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top w:val="single" w:sz="8" w:space="3" w:color="000000"/>
                              </w:pBdr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Nombre, código y firma tutor o defensor de familia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6pt;height:25.25pt;mso-wrap-distance-left:9.05pt;mso-wrap-distance-right:9.05pt;mso-wrap-distance-top:0pt;mso-wrap-distance-bottom:0pt;margin-top:10.7pt;mso-position-vertical-relative:text;margin-left:3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top w:val="single" w:sz="8" w:space="3" w:color="000000"/>
                        </w:pBdr>
                        <w:rPr/>
                      </w:pPr>
                      <w:r>
                        <w:rPr>
                          <w:sz w:val="18"/>
                          <w:szCs w:val="18"/>
                        </w:rPr>
                        <w:t xml:space="preserve">Nombre, código y firma tutor o defensor de familia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2"/>
      <w:type w:val="nextPage"/>
      <w:pgSz w:w="12240" w:h="18720"/>
      <w:pgMar w:left="851" w:right="851" w:gutter="0" w:header="0" w:top="851" w:footer="284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Segoe UI">
    <w:charset w:val="00" w:characterSet="windows-1252"/>
    <w:family w:val="swiss"/>
    <w:pitch w:val="variable"/>
  </w:font>
  <w:font w:name="ITC Bookman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ind w:hanging="0" w:start="0" w:end="360"/>
      <w:rPr>
        <w:rFonts w:ascii="Arial" w:hAnsi="Arial" w:cs="Arial"/>
        <w:i w:val="false"/>
        <w:i w:val="false"/>
        <w:szCs w:val="16"/>
      </w:rPr>
    </w:pPr>
    <w:r>
      <w:rPr>
        <w:sz w:val="20"/>
      </w:rPr>
      <w:t xml:space="preserve"> </w:t>
    </w:r>
    <w:r>
      <w:rPr>
        <w:rFonts w:cs="Arial" w:ascii="Arial" w:hAnsi="Arial"/>
        <w:i w:val="false"/>
        <w:szCs w:val="16"/>
      </w:rPr>
      <w:t>Versión 02</w:t>
      <w:tab/>
      <w:tab/>
      <w:tab/>
      <w:tab/>
      <w:tab/>
      <w:tab/>
      <w:tab/>
      <w:tab/>
      <w:tab/>
      <w:tab/>
      <w:tab/>
      <w:t>Pagina 1 de 1</w:t>
    </w:r>
  </w:p>
  <w:p>
    <w:pPr>
      <w:pStyle w:val="Normal"/>
      <w:rPr>
        <w:sz w:val="16"/>
        <w:szCs w:val="16"/>
      </w:rPr>
    </w:pPr>
    <w:r>
      <w:rPr>
        <w:sz w:val="16"/>
        <w:szCs w:val="16"/>
      </w:rPr>
      <w:t>Aprobación: 2018-09-06 CPJ</w:t>
      <w:tab/>
    </w:r>
  </w:p>
  <w:p>
    <w:pPr>
      <w:pStyle w:val="Normal"/>
      <w:rPr>
        <w:sz w:val="16"/>
        <w:szCs w:val="16"/>
      </w:rPr>
    </w:pPr>
    <w:r>
      <w:rPr>
        <w:sz w:val="16"/>
        <w:szCs w:val="16"/>
      </w:rPr>
      <w:t xml:space="preserve">Publicación: 2018-12-27 </w:t>
    </w:r>
  </w:p>
  <w:p>
    <w:pPr>
      <w:pStyle w:val="Footer"/>
      <w:ind w:end="360"/>
      <w:jc w:val="center"/>
      <w:rPr>
        <w:rFonts w:ascii="Times New Roman" w:hAnsi="Times New Roman" w:cs="Times New Roman"/>
        <w:i/>
        <w:i/>
        <w:spacing w:val="66"/>
        <w:sz w:val="22"/>
        <w:szCs w:val="16"/>
      </w:rPr>
    </w:pPr>
    <w:r>
      <w:rPr>
        <w:rFonts w:cs="Times New Roman" w:ascii="Times New Roman" w:hAnsi="Times New Roman"/>
        <w:i/>
        <w:spacing w:val="66"/>
        <w:sz w:val="22"/>
        <w:szCs w:val="16"/>
      </w:rPr>
    </w:r>
  </w:p>
  <w:p>
    <w:pPr>
      <w:pStyle w:val="Footer"/>
      <w:rPr>
        <w:rFonts w:ascii="Times New Roman" w:hAnsi="Times New Roman" w:cs="Times New Roman"/>
        <w:i/>
        <w:i/>
        <w:spacing w:val="66"/>
        <w:sz w:val="22"/>
      </w:rPr>
    </w:pPr>
    <w:r>
      <w:rPr>
        <w:rFonts w:cs="Times New Roman" w:ascii="Times New Roman" w:hAnsi="Times New Roman"/>
        <w:i/>
        <w:spacing w:val="66"/>
        <w:sz w:val="22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imes New Roman" w:hAnsi="Times New Roman" w:cs="Times New Roman"/>
      <w:b/>
      <w:i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Times New Roman" w:hAnsi="Times New Roman" w:cs="Times New Roman"/>
      <w:i/>
      <w:sz w:val="1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1">
    <w:name w:val="WW8Num38z1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>
      <w:b/>
    </w:rPr>
  </w:style>
  <w:style w:type="character" w:styleId="WW8Num42z0">
    <w:name w:val="WW8Num42z0"/>
    <w:qFormat/>
    <w:rPr/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extodegloboCar">
    <w:name w:val="Texto de globo Car"/>
    <w:qFormat/>
    <w:rPr>
      <w:rFonts w:ascii="Segoe UI" w:hAnsi="Segoe UI" w:cs="Segoe UI"/>
      <w:color w:val="000000"/>
      <w:sz w:val="18"/>
      <w:szCs w:val="18"/>
      <w:lang w:val="es-ES_tradnl"/>
    </w:rPr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ITC Bookman" w:hAnsi="ITC Bookman" w:cs="ITC Bookman"/>
      <w:b/>
      <w:i/>
      <w:color w:val="000000"/>
      <w:sz w:val="20"/>
      <w:lang w:val="es-MX"/>
    </w:rPr>
  </w:style>
  <w:style w:type="paragraph" w:styleId="BodyText">
    <w:name w:val="Body Text"/>
    <w:basedOn w:val="Normal"/>
    <w:pPr>
      <w:jc w:val="both"/>
    </w:pPr>
    <w:rPr>
      <w:rFonts w:ascii="Times New Roman" w:hAnsi="Times New Roman" w:cs="Times New Roman"/>
      <w:i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Listaconvietas2">
    <w:name w:val="Lista con viñetas 2"/>
    <w:basedOn w:val="Normal"/>
    <w:qFormat/>
    <w:pPr>
      <w:numPr>
        <w:ilvl w:val="0"/>
        <w:numId w:val="4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3">
    <w:name w:val="Lista con viñetas 3"/>
    <w:basedOn w:val="Normal"/>
    <w:qFormat/>
    <w:pPr>
      <w:numPr>
        <w:ilvl w:val="0"/>
        <w:numId w:val="3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4">
    <w:name w:val="Lista con viñetas 4"/>
    <w:basedOn w:val="Normal"/>
    <w:qFormat/>
    <w:pPr>
      <w:numPr>
        <w:ilvl w:val="0"/>
        <w:numId w:val="2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conomico">
    <w:name w:val="conomico"/>
    <w:basedOn w:val="Normal"/>
    <w:qFormat/>
    <w:pPr>
      <w:jc w:val="both"/>
    </w:pPr>
    <w:rPr>
      <w:color w:val="000000"/>
    </w:rPr>
  </w:style>
  <w:style w:type="paragraph" w:styleId="Estndar">
    <w:name w:val="Estándar"/>
    <w:qFormat/>
    <w:pPr>
      <w:widowControl/>
      <w:bidi w:val="0"/>
      <w:jc w:val="both"/>
    </w:pPr>
    <w:rPr>
      <w:rFonts w:ascii="Arial" w:hAnsi="Arial" w:eastAsia="Times New Roman" w:cs="Arial"/>
      <w:color w:val="000000"/>
      <w:sz w:val="24"/>
      <w:szCs w:val="20"/>
      <w:lang w:val="es-ES" w:bidi="ar-SA" w:eastAsia="zh-CN"/>
    </w:rPr>
  </w:style>
  <w:style w:type="paragraph" w:styleId="Sangra3detindependiente">
    <w:name w:val="Sangría 3 de t. independiente"/>
    <w:basedOn w:val="Normal"/>
    <w:qFormat/>
    <w:pPr>
      <w:ind w:hanging="1134" w:start="1134" w:end="0"/>
      <w:jc w:val="both"/>
    </w:pPr>
    <w:rPr>
      <w:bCs/>
      <w:lang w:val="es-CO"/>
    </w:rPr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xtodeglobo">
    <w:name w:val="Texto de glob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2026-09-17T20:16:00Z</dcterms:created>
  <dc:creator>CTI</dc:creator>
  <dc:description/>
  <cp:keywords/>
  <dc:language>en-US</dc:language>
  <cp:lastModifiedBy>POLICIA JUDICIAL</cp:lastModifiedBy>
  <cp:lastPrinted>2026-03-16T19:22:00Z</cp:lastPrinted>
  <dcterms:modified xsi:type="dcterms:W3CDTF">2026-09-17T20:16:00Z</dcterms:modified>
  <cp:revision>2</cp:revision>
  <dc:subject/>
  <dc:title>USO EXCLUSIVO DE LA FISCALÍA GENERAL DE LA NACIÓN</dc:title>
</cp:coreProperties>
</file>