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60" w:before="0"/>
        <w:jc w:val="center"/>
      </w:pPr>
      <w:r>
        <w:drawing>
          <wp:anchor distT="0" distB="0" distL="0" distR="0" simplePos="0" allowOverlap="1" behindDoc="1" locked="0" layoutInCell="1" relativeHeight="552450">
            <wp:simplePos x="0" y="0"/>
            <wp:positionH relativeFrom="margin">
              <wp:align>left</wp:align>
            </wp:positionH>
            <wp:positionV relativeFrom="paragraph">
              <wp:align>top</wp:align>
            </wp:positionV>
            <wp:extent cx="552450" cy="5524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sz w:val="28"/>
          <w:szCs w:val="28"/>
        </w:rPr>
        <w:t xml:space="preserve">REGISTRO CADENA DE CUSTODIA - FPJ-8</w:t>
      </w:r>
    </w:p>
    <w:tbl>
      <w:tblPr>
        <w:tblW w:type="dxa" w:w="37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00"/>
      </w:tblGrid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2. No. ID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  <w:gridCol w:w="320"/>
            </w:tblGrid>
            <w:tr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  <w:gridCol w:w="4700"/>
      </w:tblGrid>
      <w:tr>
        <w:tc>
          <w:tcPr>
            <w:tcW w:type="dxa" w:w="9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 NÚMERO ÚNICO DE NOTICIA CRIMINAL</w:t>
            </w:r>
          </w:p>
        </w:tc>
        <w:tc>
          <w:tcPr>
            <w:tcW w:type="dxa" w:w="4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3. No de HISTORIA CLINICA (*)</w:t>
            </w:r>
          </w:p>
        </w:tc>
      </w:tr>
      <w:tr>
        <w:tc>
          <w:tcPr>
            <w:tcW w:type="dxa" w:w="93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10"/>
              <w:right w:type="dxa" w:w="60"/>
            </w:tcMar>
            <w:vAlign w:val="center"/>
          </w:tcPr>
          <w:tbl>
            <w:tblPr>
              <w:tblW w:type="dxa" w:w="9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  <w:gridCol w:w="328"/>
            </w:tblGrid>
            <w:tr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656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DPTO</w:t>
                  </w:r>
                </w:p>
              </w:tc>
              <w:tc>
                <w:tcPr>
                  <w:tcW w:type="dxa" w:w="984"/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MUNICIPIO</w:t>
                  </w:r>
                </w:p>
              </w:tc>
              <w:tc>
                <w:tcPr>
                  <w:tcW w:type="dxa" w:w="656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ENTIDAD</w:t>
                  </w:r>
                </w:p>
              </w:tc>
              <w:tc>
                <w:tcPr>
                  <w:tcW w:type="dxa" w:w="1640"/>
                  <w:gridSpan w:val="5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UNIDAD</w:t>
                  </w:r>
                </w:p>
              </w:tc>
              <w:tc>
                <w:tcPr>
                  <w:tcW w:type="dxa" w:w="1312"/>
                  <w:gridSpan w:val="4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AÑO</w:t>
                  </w:r>
                </w:p>
              </w:tc>
              <w:tc>
                <w:tcPr>
                  <w:tcW w:type="dxa" w:w="1640"/>
                  <w:gridSpan w:val="5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sz w:val="10"/>
                      <w:szCs w:val="10"/>
                    </w:rPr>
                    <w:t xml:space="preserve">CONSECUTIVO</w:t>
                  </w:r>
                </w:p>
              </w:tc>
            </w:tr>
          </w:tbl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4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10"/>
              <w:right w:type="dxa" w:w="60"/>
            </w:tcMar>
            <w:vAlign w:val="center"/>
          </w:tcPr>
          <w:tbl>
            <w:tblPr>
              <w:tblW w:type="dxa" w:w="4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</w:tblGrid>
            <w:tr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45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5"/>
                    <w:left w:type="dxa" w:w="5"/>
                    <w:bottom w:type="dxa" w:w="15"/>
                    <w:right w:type="dxa" w:w="5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4. DOCUMENTACION ELEMENTOS MATERIALES PROBATORIOS Y EVIDENCIA FISICA</w:t>
            </w:r>
          </w:p>
        </w:tc>
      </w:tr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"/>
              <w:gridCol w:w="600"/>
              <w:gridCol w:w="600"/>
              <w:gridCol w:w="5000"/>
              <w:gridCol w:w="2800"/>
              <w:gridCol w:w="2400"/>
              <w:gridCol w:w="2000"/>
            </w:tblGrid>
            <w:t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H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R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E</w:t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NOMBRES Y APELLIDOS</w:t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CEDULA DE CIUDADANIA</w:t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ENTIDAD</w:t>
                  </w:r>
                </w:p>
              </w:tc>
              <w:tc>
                <w:tcPr>
                  <w:tcW w:type="dxa" w:w="2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FIRMA</w:t>
                  </w:r>
                </w:p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X</w:t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{{FUNCIONARIO_NOMBRE}}</w:t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{{FUNCIONARIO_DOCUMENTO}}</w:t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4"/>
                      <w:szCs w:val="24"/>
                    </w:rPr>
                    <w:t xml:space="preserve">{{FUNCIONARIO_ENTIDAD}}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{{FECHA_RECOLECCION}}</w:t>
                        </w:r>
                      </w:p>
                    </w:tc>
                  </w:tr>
                </w:tbl>
                <w:p/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AAAA-MM-DD</w:t>
                        </w:r>
                      </w:p>
                    </w:tc>
                  </w:tr>
                </w:tbl>
                <w:p/>
              </w:tc>
            </w:tr>
            <w:tr>
              <w:trPr>
                <w:trHeight w:val="700" w:hRule="atLeast"/>
              </w:trPr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50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2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000"/>
                  </w:tblGrid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trHeight w:val="350" w:hRule="atLeast"/>
                    </w:trPr>
                    <w:tc>
                      <w:tcPr>
                        <w:tcW w:type="dxa" w:w="200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>AAAA-MM-DD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5. DESCRIPCION ELEMENTOS MATERIALES PROBATORIOS Y EVIDENCIA FISICA</w:t>
            </w:r>
          </w:p>
        </w:tc>
      </w:tr>
      <w:tr>
        <w:trPr>
          <w:trHeight w:val="1200" w:hRule="atLeast"/>
        </w:trP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spacing w:after="10" w:before="1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sz w:val="24"/>
                <w:szCs w:val="24"/>
              </w:rPr>
              <w:t xml:space="preserve">{{DESCRIPCION_ELEMENTO}}</w:t>
            </w:r>
          </w:p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600"/>
      </w:tblGrid>
      <w:tr>
        <w:tc>
          <w:tcPr>
            <w:tcW w:type="dxa" w:w="1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Convenciones</w:t>
            </w:r>
          </w:p>
        </w:tc>
        <w:tc>
          <w:tcPr>
            <w:tcW w:type="dxa" w:w="1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(*)  Para ser diligenciado por la entidad Prestadora de Salud que recolecte el Elemento(s) Material(es) Probatorio(s) y Evidencia Física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H,R,E = Marque con una X si corresponde a quien Halló, Recolectó o Embaló el EMP y EF, respectivamente.  Se puede marcar una o varias opciones para un mismo nombre según sea el caso.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Los formatos de RÓTULO ELEMENTOS MATERIALES PROBATORIOS Y EVIDENCIA FÍSICA / REGISTRO CADENA DE CUSTODIA / FORMATO ADICIONAL REGISTRO CADENA DE CUSTODIA tienen FPJ-7 y FPJ-8 por codificación para control de documentos.  Los formatos FPJ-7 y FPJ-8 NO son exclusivos para la Función de Policía Judicial.</w:t>
            </w:r>
          </w:p>
        </w:tc>
      </w:tr>
    </w:tbl>
    <w:p>
      <w:r>
        <w:br w:type="page"/>
      </w:r>
    </w:p>
    <w:p>
      <w:pPr>
        <w:spacing w:after="10" w:before="1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CADENA DE CUSTODIA - FPJ-8 (reverso)</w:t>
      </w:r>
    </w:p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0"/>
      </w:tblGrid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6. REGISTRO DE CONTINUIDAD ELEMENTOS MATERIALES PROBATORIOS Y EVIDENCIA FISICA</w:t>
            </w:r>
          </w:p>
        </w:tc>
      </w:tr>
      <w:tr>
        <w:tc>
          <w:tcPr>
            <w:tcW w:type="dxa" w:w="14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1464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6"/>
              <w:gridCol w:w="306"/>
              <w:gridCol w:w="306"/>
              <w:gridCol w:w="306"/>
              <w:gridCol w:w="306"/>
              <w:gridCol w:w="306"/>
              <w:gridCol w:w="306"/>
              <w:gridCol w:w="306"/>
              <w:gridCol w:w="747"/>
              <w:gridCol w:w="2078"/>
              <w:gridCol w:w="1199"/>
              <w:gridCol w:w="1214"/>
              <w:gridCol w:w="819"/>
              <w:gridCol w:w="819"/>
              <w:gridCol w:w="1610"/>
              <w:gridCol w:w="1653"/>
              <w:gridCol w:w="2057"/>
            </w:tblGrid>
            <w:tr>
              <w:tc>
                <w:tcPr>
                  <w:tcW w:type="dxa" w:w="2448"/>
                  <w:gridSpan w:val="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FECHA</w:t>
                  </w:r>
                </w:p>
              </w:tc>
              <w:tc>
                <w:tcPr>
                  <w:tcW w:type="dxa" w:w="747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HORA</w:t>
                  </w:r>
                </w:p>
              </w:tc>
              <w:tc>
                <w:tcPr>
                  <w:tcW w:type="dxa" w:w="2078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NOMBRES Y APELLIDOS DE QUIEN RECIBE EL EMP Y EF</w:t>
                  </w:r>
                </w:p>
              </w:tc>
              <w:tc>
                <w:tcPr>
                  <w:tcW w:type="dxa" w:w="1199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CEDULA DE CIUDADANIA</w:t>
                  </w:r>
                </w:p>
              </w:tc>
              <w:tc>
                <w:tcPr>
                  <w:tcW w:type="dxa" w:w="1214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ENTIDAD</w:t>
                  </w:r>
                </w:p>
              </w:tc>
              <w:tc>
                <w:tcPr>
                  <w:tcW w:type="dxa" w:w="163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CALIDAD EN LA QUE ACTUA</w:t>
                  </w:r>
                </w:p>
              </w:tc>
              <w:tc>
                <w:tcPr>
                  <w:tcW w:type="dxa" w:w="1610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PROPÓSITO DEL TRASLADO</w:t>
                  </w:r>
                </w:p>
              </w:tc>
              <w:tc>
                <w:tcPr>
                  <w:tcW w:type="dxa" w:w="1653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ESTADO EN QUE SE RECIBE EL EMBALAJE O CONTENEDOR DEL EMP Y EF</w:t>
                  </w:r>
                </w:p>
              </w:tc>
              <w:tc>
                <w:tcPr>
                  <w:tcW w:type="dxa" w:w="2057"/>
                  <w:gridSpan w:val="1"/>
                  <w:vMerge w:val="restart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FIRMA</w:t>
                  </w:r>
                </w:p>
              </w:tc>
            </w:tr>
            <w:t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A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M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M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D</w:t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D</w:t>
                  </w:r>
                </w:p>
              </w:tc>
              <w:tc>
                <w:tcPr>
                  <w:tcW w:type="dxa" w:w="747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2078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1199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1214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Custodio</w:t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0"/>
                      <w:szCs w:val="10"/>
                    </w:rPr>
                    <w:t xml:space="preserve">Perito</w:t>
                  </w:r>
                </w:p>
              </w:tc>
              <w:tc>
                <w:tcPr>
                  <w:tcW w:type="dxa" w:w="1610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1653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  <w:tc>
                <w:tcPr>
                  <w:tcW w:type="dxa" w:w="2057"/>
                  <w:gridSpan w:val="1"/>
                  <w:vMerge w:val="continue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/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rPr>
                <w:trHeight w:val="380" w:hRule="atLeast"/>
              </w:trPr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06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74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78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19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214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819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1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1653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057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9800"/>
      </w:tblGrid>
      <w:tr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4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7. PARA SER DILIGENCIADO POR EL TECNICO EN PRUEBA DE IDENTIFICACION PRELIMINAR HOMOLOGADA "PIPH"</w:t>
                  </w:r>
                </w:p>
              </w:tc>
            </w:tr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¿ PRACTICÓ PRUEBA PRELIMINAR ?</w:t>
                  </w:r>
                </w:p>
              </w:tc>
            </w:tr>
            <w:t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42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70"/>
                    <w:gridCol w:w="630"/>
                    <w:gridCol w:w="1470"/>
                    <w:gridCol w:w="630"/>
                  </w:tblGrid>
                  <w:tr>
                    <w:tc>
                      <w:tcPr>
                        <w:tcW w:type="dxa" w:w="147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2"/>
                            <w:szCs w:val="12"/>
                          </w:rPr>
                          <w:t xml:space="preserve">Si</w:t>
                        </w:r>
                      </w:p>
                    </w:tc>
                    <w:tc>
                      <w:tcPr>
                        <w:tcW w:type="dxa" w:w="63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47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2"/>
                            <w:szCs w:val="12"/>
                          </w:rPr>
                          <w:t xml:space="preserve">No</w:t>
                        </w:r>
                      </w:p>
                    </w:tc>
                    <w:tc>
                      <w:tcPr>
                        <w:tcW w:type="dxa" w:w="630"/>
                        <w:gridSpan w:val="1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20"/>
                          <w:left w:type="dxa" w:w="40"/>
                          <w:bottom w:type="dxa" w:w="20"/>
                          <w:right w:type="dxa" w:w="40"/>
                        </w:tcMar>
                        <w:vAlign w:val="center"/>
                      </w:tcPr>
                      <w:p>
                        <w:pPr>
                          <w:spacing w:after="10" w:before="1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6"/>
                            <w:szCs w:val="16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jc w:val="center"/>
                  </w:pPr>
                </w:p>
              </w:tc>
            </w:tr>
            <w:tr>
              <w:trPr>
                <w:trHeight w:val="600" w:hRule="atLeast"/>
              </w:trP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CANTIDAD DE MUESTRAS TOMADAS</w:t>
                  </w:r>
                </w:p>
              </w:tc>
            </w:tr>
            <w:tr>
              <w:trPr>
                <w:trHeight w:val="600" w:hRule="atLeast"/>
              </w:trPr>
              <w:tc>
                <w:tcPr>
                  <w:tcW w:type="dxa" w:w="42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2"/>
                      <w:szCs w:val="12"/>
                    </w:rPr>
                    <w:t xml:space="preserve">Número del Rótulo(s).</w:t>
                  </w:r>
                </w:p>
              </w:tc>
            </w:tr>
          </w:tbl>
          <w:p/>
        </w:tc>
        <w:tc>
          <w:tcPr>
            <w:tcW w:type="dxa" w:w="9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98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800"/>
            </w:tblGrid>
            <w:tr>
              <w:tc>
                <w:tcPr>
                  <w:tcW w:type="dxa" w:w="9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center"/>
                </w:tcPr>
                <w:p>
                  <w:pPr>
                    <w:spacing w:after="10" w:before="1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8. OBSERVACIONES (*)</w:t>
                  </w:r>
                </w:p>
              </w:tc>
            </w:tr>
            <w:tr>
              <w:trPr>
                <w:trHeight w:val="3000" w:hRule="atLeast"/>
              </w:trPr>
              <w:tc>
                <w:tcPr>
                  <w:tcW w:type="dxa" w:w="9800"/>
                  <w:gridSpan w:val="1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  <w:vAlign w:val="top"/>
                </w:tcPr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  <w:p>
                  <w:pPr>
                    <w:pBdr>
                      <w:bottom w:val="single" w:color="000000" w:sz="4" w:space="1"/>
                    </w:pBdr>
                    <w:spacing w:after="0" w:before="140"/>
                  </w:pPr>
                  <w:r>
                    <w:rPr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00"/>
      </w:pP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100"/>
      </w:tblGrid>
      <w:tr>
        <w:tc>
          <w:tcPr>
            <w:tcW w:type="dxa" w:w="9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Arial" w:cs="Arial" w:eastAsia="Arial" w:hAnsi="Arial"/>
                <w:b/>
                <w:bCs/>
                <w:sz w:val="13"/>
                <w:szCs w:val="13"/>
              </w:rPr>
              <w:t xml:space="preserve">Nota:</w:t>
            </w:r>
          </w:p>
        </w:tc>
        <w:tc>
          <w:tcPr>
            <w:tcW w:type="dxa" w:w="13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1) Nunca interrumpa el Registro de Cadena de Custodia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2) El Registro de Cadena de Custodia siempre debe acompañar a los Elementos Materiales Probatorios y Evidencia Física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3) Si esta hoja no alcanza para diligenciar el REGISTRO DE CONTINUIDAD ELEMENTOS MATERIALES PROBATORIOS Y EVIDENCIA FISICA, utilizar FORMATO ADICIONAL REGISTRO CADENA DE CUSTODIA - FPJ-8</w:t>
            </w:r>
          </w:p>
          <w:p>
            <w:pPr>
              <w:spacing w:after="1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2"/>
                <w:szCs w:val="12"/>
              </w:rPr>
              <w:t xml:space="preserve">4) (*) Cuando se registren observaciones se debe escribir el nombre de quien la realiza y la fecha.</w:t>
            </w:r>
          </w:p>
        </w:tc>
      </w:tr>
    </w:tbl>
    <w:p>
      <w:pPr>
        <w:spacing w:after="60"/>
      </w:pP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Versión: 04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Aprobación: 2018-04-18 CNPJ</w:t>
      </w:r>
    </w:p>
    <w:p>
      <w:pPr>
        <w:spacing w:after="10" w:before="10"/>
        <w:jc w:val="left"/>
      </w:pPr>
      <w:r>
        <w:rPr>
          <w:rFonts w:ascii="Arial" w:cs="Arial" w:eastAsia="Arial" w:hAnsi="Arial"/>
          <w:b w:val="false"/>
          <w:bCs w:val="false"/>
          <w:sz w:val="11"/>
          <w:szCs w:val="11"/>
        </w:rPr>
        <w:t xml:space="preserve">Publicación: 2018-12-27</w:t>
      </w:r>
    </w:p>
    <w:sectPr>
      <w:pgSz w:w="15840" w:h="12240" w:orient="portrait"/>
      <w:pgMar w:top="500" w:right="600" w:bottom="500" w:left="600" w:header="708" w:footer="708" w:gutter="0"/>
      <w:pgBorders w:display="allPages" w:offsetFrom="text">
        <w:top w:val="single" w:color="000000" w:sz="8"/>
        <w:left w:val="single" w:color="000000" w:sz="8"/>
        <w:bottom w:val="single" w:color="000000" w:sz="8"/>
        <w:right w:val="single" w:color="000000" w:sz="8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4ff03d3f474259ffa3a9d49cb40a28197174630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2026-07-31T19:01:11.898Z</dcterms:created>
  <dcterms:modified xsi:type="dcterms:W3CDTF">2026-07-31T19:01:11.913Z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