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3250" w:rsidRDefault="00C83250">
      <w:pPr>
        <w:rPr>
          <w:noProof/>
          <w:lang w:eastAsia="en-AU"/>
        </w:rPr>
        <w:sectPr w:rsidR="00C83250" w:rsidSect="00C83250">
          <w:pgSz w:w="16838" w:h="11906" w:orient="landscape"/>
          <w:pgMar w:top="991" w:right="1440" w:bottom="993" w:left="1440" w:header="708" w:footer="708" w:gutter="0"/>
          <w:cols w:space="708"/>
          <w:docGrid w:linePitch="360"/>
        </w:sectPr>
      </w:pPr>
      <w:r>
        <w:rPr>
          <w:noProof/>
          <w:lang w:eastAsia="en-AU"/>
        </w:rPr>
        <w:drawing>
          <wp:anchor distT="0" distB="0" distL="114300" distR="114300" simplePos="0" relativeHeight="251665408" behindDoc="0" locked="0" layoutInCell="1" allowOverlap="1">
            <wp:simplePos x="0" y="0"/>
            <wp:positionH relativeFrom="page">
              <wp:posOffset>0</wp:posOffset>
            </wp:positionH>
            <wp:positionV relativeFrom="paragraph">
              <wp:posOffset>0</wp:posOffset>
            </wp:positionV>
            <wp:extent cx="11427959" cy="642937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0x720arLogoHumanWhitePaperText.png"/>
                    <pic:cNvPicPr/>
                  </pic:nvPicPr>
                  <pic:blipFill>
                    <a:blip r:embed="rId8">
                      <a:extLst>
                        <a:ext uri="{28A0092B-C50C-407E-A947-70E740481C1C}">
                          <a14:useLocalDpi xmlns:a14="http://schemas.microsoft.com/office/drawing/2010/main" val="0"/>
                        </a:ext>
                      </a:extLst>
                    </a:blip>
                    <a:stretch>
                      <a:fillRect/>
                    </a:stretch>
                  </pic:blipFill>
                  <pic:spPr>
                    <a:xfrm>
                      <a:off x="0" y="0"/>
                      <a:ext cx="11427959" cy="642937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br w:type="page"/>
      </w:r>
    </w:p>
    <w:bookmarkStart w:id="0" w:name="_GoBack"/>
    <w:bookmarkEnd w:id="0"/>
    <w:p w:rsidR="001A4A7C" w:rsidRPr="005931A1" w:rsidRDefault="00F15221" w:rsidP="002E364D">
      <w:pPr>
        <w:ind w:left="-142" w:right="-1"/>
      </w:pPr>
      <w:r>
        <w:rPr>
          <w:noProof/>
          <w:lang w:eastAsia="en-AU"/>
        </w:rPr>
        <w:lastRenderedPageBreak/>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5"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6"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7"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8"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9"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20"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C05FB3">
        <w:rPr>
          <w:color w:val="000000" w:themeColor="text1"/>
        </w:rPr>
        <w:t>6</w:t>
      </w:r>
      <w:r w:rsidR="001A4A7C">
        <w:br/>
      </w:r>
      <w:hyperlink r:id="rId22" w:history="1">
        <w:r w:rsidR="00464A41" w:rsidRPr="00464A41">
          <w:rPr>
            <w:rStyle w:val="Hyperlink"/>
            <w:rFonts w:ascii="Century Gothic" w:hAnsi="Century Gothic"/>
            <w:b/>
            <w:color w:val="0070C0"/>
            <w:sz w:val="22"/>
            <w:szCs w:val="22"/>
          </w:rPr>
          <w:t>https://aronline.io/</w:t>
        </w:r>
      </w:hyperlink>
    </w:p>
    <w:p w:rsidR="00464A41" w:rsidRPr="00063859" w:rsidRDefault="00464A41" w:rsidP="00396601">
      <w:pPr>
        <w:ind w:right="-1"/>
        <w:jc w:val="center"/>
        <w:rPr>
          <w:rFonts w:ascii="Century Gothic" w:hAnsi="Century Gothic"/>
          <w:b/>
          <w:sz w:val="40"/>
          <w:szCs w:val="40"/>
        </w:rPr>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354508" w:rsidRPr="00DC4F0A" w:rsidRDefault="009B201E" w:rsidP="00E73A1B">
      <w:pPr>
        <w:pStyle w:val="Heading2"/>
        <w:ind w:left="-142" w:right="-1"/>
      </w:pPr>
      <w:bookmarkStart w:id="1" w:name="_Toc492399825"/>
      <w:r w:rsidRPr="00DC4F0A">
        <w:t xml:space="preserve">What is the </w:t>
      </w:r>
      <w:r w:rsidRPr="001953AF">
        <w:rPr>
          <w:color w:val="0070C0"/>
        </w:rPr>
        <w:t xml:space="preserve">purpose </w:t>
      </w:r>
      <w:r w:rsidRPr="00DC4F0A">
        <w:t>of this whitepaper?</w:t>
      </w:r>
      <w:bookmarkEnd w:id="1"/>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2A5E57" w:rsidRPr="006B5017">
        <w:rPr>
          <w:color w:val="000000" w:themeColor="text1"/>
        </w:rPr>
        <w:t>why</w:t>
      </w:r>
      <w:r w:rsidR="002343B5" w:rsidRPr="006B5017">
        <w:rPr>
          <w:color w:val="000000" w:themeColor="text1"/>
        </w:rPr>
        <w:t xml:space="preserve"> we </w:t>
      </w:r>
      <w:r w:rsidR="007259A9" w:rsidRPr="006B5017">
        <w:rPr>
          <w:color w:val="000000" w:themeColor="text1"/>
        </w:rPr>
        <w:t>integrate</w:t>
      </w:r>
      <w:r w:rsidR="00574852" w:rsidRPr="006B5017">
        <w:rPr>
          <w:color w:val="000000" w:themeColor="text1"/>
        </w:rPr>
        <w:t xml:space="preserve"> </w:t>
      </w:r>
      <w:r w:rsidR="002A5E57" w:rsidRPr="006B5017">
        <w:rPr>
          <w:color w:val="000000" w:themeColor="text1"/>
        </w:rPr>
        <w:t xml:space="preserve">unique </w:t>
      </w:r>
      <w:r w:rsidR="00574852" w:rsidRPr="006B5017">
        <w:rPr>
          <w:color w:val="000000" w:themeColor="text1"/>
        </w:rPr>
        <w:t>features like</w:t>
      </w:r>
      <w:r w:rsidR="00354508" w:rsidRPr="006B5017">
        <w:rPr>
          <w:color w:val="000000" w:themeColor="text1"/>
        </w:rPr>
        <w:t xml:space="preserv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7137A4" w:rsidRPr="006B5017">
        <w:rPr>
          <w:color w:val="000000" w:themeColor="text1"/>
        </w:rPr>
        <w:t>the</w:t>
      </w:r>
      <w:r w:rsidR="001A4A7C" w:rsidRPr="006B5017">
        <w:rPr>
          <w:color w:val="000000" w:themeColor="text1"/>
        </w:rPr>
        <w:t xml:space="preserve"> 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r w:rsidR="00354508" w:rsidRPr="006B5017">
        <w:rPr>
          <w:color w:val="000000" w:themeColor="text1"/>
        </w:rPr>
        <w:t>If you’re interested in trying out our software</w:t>
      </w:r>
      <w:r w:rsidR="00F91B9D" w:rsidRPr="006B5017">
        <w:rPr>
          <w:color w:val="000000" w:themeColor="text1"/>
        </w:rPr>
        <w:t xml:space="preserve">, </w:t>
      </w:r>
      <w:r w:rsidR="00354508" w:rsidRPr="006B5017">
        <w:rPr>
          <w:color w:val="000000" w:themeColor="text1"/>
        </w:rPr>
        <w:t>room builds</w:t>
      </w:r>
      <w:r w:rsidR="00F91B9D" w:rsidRPr="006B5017">
        <w:rPr>
          <w:color w:val="000000" w:themeColor="text1"/>
        </w:rPr>
        <w:t xml:space="preserve"> or technology demonstrations </w:t>
      </w:r>
      <w:r w:rsidR="00CA7C93" w:rsidRPr="006B5017">
        <w:rPr>
          <w:color w:val="000000" w:themeColor="text1"/>
        </w:rPr>
        <w:t>head to</w:t>
      </w:r>
      <w:r w:rsidR="00491EB7" w:rsidRPr="006B5017">
        <w:rPr>
          <w:color w:val="000000" w:themeColor="text1"/>
        </w:rPr>
        <w:t xml:space="preserve"> the </w:t>
      </w:r>
      <w:hyperlink w:anchor="_Early_Access" w:history="1">
        <w:r w:rsidR="002F047F" w:rsidRPr="006B5017">
          <w:rPr>
            <w:rStyle w:val="Hyperlink"/>
            <w:rFonts w:cstheme="minorHAnsi"/>
            <w:color w:val="000000" w:themeColor="text1"/>
          </w:rPr>
          <w:t>Early Access</w:t>
        </w:r>
      </w:hyperlink>
      <w:r w:rsidR="00F91B9D" w:rsidRPr="006B5017">
        <w:rPr>
          <w:color w:val="000000" w:themeColor="text1"/>
        </w:rPr>
        <w:t xml:space="preserve"> section</w:t>
      </w:r>
      <w:r w:rsidR="00705DFC" w:rsidRPr="006B5017">
        <w:rPr>
          <w:color w:val="000000" w:themeColor="text1"/>
        </w:rPr>
        <w:t xml:space="preserve"> for more details.</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B21BEB"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2399825" w:history="1">
            <w:r w:rsidR="00B21BEB" w:rsidRPr="00304F93">
              <w:rPr>
                <w:rStyle w:val="Hyperlink"/>
                <w:noProof/>
              </w:rPr>
              <w:t>What is the purpose of this whitepaper?</w:t>
            </w:r>
            <w:r w:rsidR="00B21BEB">
              <w:rPr>
                <w:noProof/>
                <w:webHidden/>
              </w:rPr>
              <w:tab/>
            </w:r>
            <w:r w:rsidR="00B21BEB">
              <w:rPr>
                <w:noProof/>
                <w:webHidden/>
              </w:rPr>
              <w:fldChar w:fldCharType="begin"/>
            </w:r>
            <w:r w:rsidR="00B21BEB">
              <w:rPr>
                <w:noProof/>
                <w:webHidden/>
              </w:rPr>
              <w:instrText xml:space="preserve"> PAGEREF _Toc492399825 \h </w:instrText>
            </w:r>
            <w:r w:rsidR="00B21BEB">
              <w:rPr>
                <w:noProof/>
                <w:webHidden/>
              </w:rPr>
            </w:r>
            <w:r w:rsidR="00B21BEB">
              <w:rPr>
                <w:noProof/>
                <w:webHidden/>
              </w:rPr>
              <w:fldChar w:fldCharType="separate"/>
            </w:r>
            <w:r w:rsidR="001C77FE">
              <w:rPr>
                <w:noProof/>
                <w:webHidden/>
              </w:rPr>
              <w:t>1</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26" w:history="1">
            <w:r w:rsidR="00B21BEB" w:rsidRPr="00304F93">
              <w:rPr>
                <w:rStyle w:val="Hyperlink"/>
                <w:noProof/>
              </w:rPr>
              <w:t>Who is Assistive Reality?</w:t>
            </w:r>
            <w:r w:rsidR="00B21BEB">
              <w:rPr>
                <w:noProof/>
                <w:webHidden/>
              </w:rPr>
              <w:tab/>
            </w:r>
            <w:r w:rsidR="00B21BEB">
              <w:rPr>
                <w:noProof/>
                <w:webHidden/>
              </w:rPr>
              <w:fldChar w:fldCharType="begin"/>
            </w:r>
            <w:r w:rsidR="00B21BEB">
              <w:rPr>
                <w:noProof/>
                <w:webHidden/>
              </w:rPr>
              <w:instrText xml:space="preserve"> PAGEREF _Toc492399826 \h </w:instrText>
            </w:r>
            <w:r w:rsidR="00B21BEB">
              <w:rPr>
                <w:noProof/>
                <w:webHidden/>
              </w:rPr>
            </w:r>
            <w:r w:rsidR="00B21BEB">
              <w:rPr>
                <w:noProof/>
                <w:webHidden/>
              </w:rPr>
              <w:fldChar w:fldCharType="separate"/>
            </w:r>
            <w:r w:rsidR="001C77FE">
              <w:rPr>
                <w:noProof/>
                <w:webHidden/>
              </w:rPr>
              <w:t>3</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27" w:history="1">
            <w:r w:rsidR="00B21BEB" w:rsidRPr="00304F93">
              <w:rPr>
                <w:rStyle w:val="Hyperlink"/>
                <w:noProof/>
              </w:rPr>
              <w:t>What are the aims of the project?</w:t>
            </w:r>
            <w:r w:rsidR="00B21BEB">
              <w:rPr>
                <w:noProof/>
                <w:webHidden/>
              </w:rPr>
              <w:tab/>
            </w:r>
            <w:r w:rsidR="00B21BEB">
              <w:rPr>
                <w:noProof/>
                <w:webHidden/>
              </w:rPr>
              <w:fldChar w:fldCharType="begin"/>
            </w:r>
            <w:r w:rsidR="00B21BEB">
              <w:rPr>
                <w:noProof/>
                <w:webHidden/>
              </w:rPr>
              <w:instrText xml:space="preserve"> PAGEREF _Toc492399827 \h </w:instrText>
            </w:r>
            <w:r w:rsidR="00B21BEB">
              <w:rPr>
                <w:noProof/>
                <w:webHidden/>
              </w:rPr>
            </w:r>
            <w:r w:rsidR="00B21BEB">
              <w:rPr>
                <w:noProof/>
                <w:webHidden/>
              </w:rPr>
              <w:fldChar w:fldCharType="separate"/>
            </w:r>
            <w:r w:rsidR="001C77FE">
              <w:rPr>
                <w:noProof/>
                <w:webHidden/>
              </w:rPr>
              <w:t>4</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28" w:history="1">
            <w:r w:rsidR="00B21BEB" w:rsidRPr="00304F93">
              <w:rPr>
                <w:rStyle w:val="Hyperlink"/>
                <w:noProof/>
              </w:rPr>
              <w:t>What is the timeline?</w:t>
            </w:r>
            <w:r w:rsidR="00B21BEB">
              <w:rPr>
                <w:noProof/>
                <w:webHidden/>
              </w:rPr>
              <w:tab/>
            </w:r>
            <w:r w:rsidR="00B21BEB">
              <w:rPr>
                <w:noProof/>
                <w:webHidden/>
              </w:rPr>
              <w:fldChar w:fldCharType="begin"/>
            </w:r>
            <w:r w:rsidR="00B21BEB">
              <w:rPr>
                <w:noProof/>
                <w:webHidden/>
              </w:rPr>
              <w:instrText xml:space="preserve"> PAGEREF _Toc492399828 \h </w:instrText>
            </w:r>
            <w:r w:rsidR="00B21BEB">
              <w:rPr>
                <w:noProof/>
                <w:webHidden/>
              </w:rPr>
            </w:r>
            <w:r w:rsidR="00B21BEB">
              <w:rPr>
                <w:noProof/>
                <w:webHidden/>
              </w:rPr>
              <w:fldChar w:fldCharType="separate"/>
            </w:r>
            <w:r w:rsidR="001C77FE">
              <w:rPr>
                <w:noProof/>
                <w:webHidden/>
              </w:rPr>
              <w:t>5</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29" w:history="1">
            <w:r w:rsidR="00B21BEB" w:rsidRPr="00304F93">
              <w:rPr>
                <w:rStyle w:val="Hyperlink"/>
                <w:noProof/>
              </w:rPr>
              <w:t>Why is Ethereum integration important?</w:t>
            </w:r>
            <w:r w:rsidR="00B21BEB">
              <w:rPr>
                <w:noProof/>
                <w:webHidden/>
              </w:rPr>
              <w:tab/>
            </w:r>
            <w:r w:rsidR="00B21BEB">
              <w:rPr>
                <w:noProof/>
                <w:webHidden/>
              </w:rPr>
              <w:fldChar w:fldCharType="begin"/>
            </w:r>
            <w:r w:rsidR="00B21BEB">
              <w:rPr>
                <w:noProof/>
                <w:webHidden/>
              </w:rPr>
              <w:instrText xml:space="preserve"> PAGEREF _Toc492399829 \h </w:instrText>
            </w:r>
            <w:r w:rsidR="00B21BEB">
              <w:rPr>
                <w:noProof/>
                <w:webHidden/>
              </w:rPr>
            </w:r>
            <w:r w:rsidR="00B21BEB">
              <w:rPr>
                <w:noProof/>
                <w:webHidden/>
              </w:rPr>
              <w:fldChar w:fldCharType="separate"/>
            </w:r>
            <w:r w:rsidR="001C77FE">
              <w:rPr>
                <w:noProof/>
                <w:webHidden/>
              </w:rPr>
              <w:t>6</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30" w:history="1">
            <w:r w:rsidR="00B21BEB" w:rsidRPr="00304F93">
              <w:rPr>
                <w:rStyle w:val="Hyperlink"/>
                <w:noProof/>
              </w:rPr>
              <w:t>What is our vision for professional users?</w:t>
            </w:r>
            <w:r w:rsidR="00B21BEB">
              <w:rPr>
                <w:noProof/>
                <w:webHidden/>
              </w:rPr>
              <w:tab/>
            </w:r>
            <w:r w:rsidR="00B21BEB">
              <w:rPr>
                <w:noProof/>
                <w:webHidden/>
              </w:rPr>
              <w:fldChar w:fldCharType="begin"/>
            </w:r>
            <w:r w:rsidR="00B21BEB">
              <w:rPr>
                <w:noProof/>
                <w:webHidden/>
              </w:rPr>
              <w:instrText xml:space="preserve"> PAGEREF _Toc492399830 \h </w:instrText>
            </w:r>
            <w:r w:rsidR="00B21BEB">
              <w:rPr>
                <w:noProof/>
                <w:webHidden/>
              </w:rPr>
            </w:r>
            <w:r w:rsidR="00B21BEB">
              <w:rPr>
                <w:noProof/>
                <w:webHidden/>
              </w:rPr>
              <w:fldChar w:fldCharType="separate"/>
            </w:r>
            <w:r w:rsidR="001C77FE">
              <w:rPr>
                <w:noProof/>
                <w:webHidden/>
              </w:rPr>
              <w:t>7</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31" w:history="1">
            <w:r w:rsidR="00B21BEB" w:rsidRPr="00304F93">
              <w:rPr>
                <w:rStyle w:val="Hyperlink"/>
                <w:noProof/>
              </w:rPr>
              <w:t>What is our vision for home users?</w:t>
            </w:r>
            <w:r w:rsidR="00B21BEB">
              <w:rPr>
                <w:noProof/>
                <w:webHidden/>
              </w:rPr>
              <w:tab/>
            </w:r>
            <w:r w:rsidR="00B21BEB">
              <w:rPr>
                <w:noProof/>
                <w:webHidden/>
              </w:rPr>
              <w:fldChar w:fldCharType="begin"/>
            </w:r>
            <w:r w:rsidR="00B21BEB">
              <w:rPr>
                <w:noProof/>
                <w:webHidden/>
              </w:rPr>
              <w:instrText xml:space="preserve"> PAGEREF _Toc492399831 \h </w:instrText>
            </w:r>
            <w:r w:rsidR="00B21BEB">
              <w:rPr>
                <w:noProof/>
                <w:webHidden/>
              </w:rPr>
            </w:r>
            <w:r w:rsidR="00B21BEB">
              <w:rPr>
                <w:noProof/>
                <w:webHidden/>
              </w:rPr>
              <w:fldChar w:fldCharType="separate"/>
            </w:r>
            <w:r w:rsidR="001C77FE">
              <w:rPr>
                <w:noProof/>
                <w:webHidden/>
              </w:rPr>
              <w:t>9</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32" w:history="1">
            <w:r w:rsidR="00B21BEB" w:rsidRPr="00304F93">
              <w:rPr>
                <w:rStyle w:val="Hyperlink"/>
                <w:noProof/>
              </w:rPr>
              <w:t>What problem does this project solve?</w:t>
            </w:r>
            <w:r w:rsidR="00B21BEB">
              <w:rPr>
                <w:noProof/>
                <w:webHidden/>
              </w:rPr>
              <w:tab/>
            </w:r>
            <w:r w:rsidR="00B21BEB">
              <w:rPr>
                <w:noProof/>
                <w:webHidden/>
              </w:rPr>
              <w:fldChar w:fldCharType="begin"/>
            </w:r>
            <w:r w:rsidR="00B21BEB">
              <w:rPr>
                <w:noProof/>
                <w:webHidden/>
              </w:rPr>
              <w:instrText xml:space="preserve"> PAGEREF _Toc492399832 \h </w:instrText>
            </w:r>
            <w:r w:rsidR="00B21BEB">
              <w:rPr>
                <w:noProof/>
                <w:webHidden/>
              </w:rPr>
            </w:r>
            <w:r w:rsidR="00B21BEB">
              <w:rPr>
                <w:noProof/>
                <w:webHidden/>
              </w:rPr>
              <w:fldChar w:fldCharType="separate"/>
            </w:r>
            <w:r w:rsidR="001C77FE">
              <w:rPr>
                <w:noProof/>
                <w:webHidden/>
              </w:rPr>
              <w:t>10</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33" w:history="1">
            <w:r w:rsidR="00B21BEB" w:rsidRPr="00304F93">
              <w:rPr>
                <w:rStyle w:val="Hyperlink"/>
                <w:noProof/>
              </w:rPr>
              <w:t>Who are our competitors?</w:t>
            </w:r>
            <w:r w:rsidR="00B21BEB">
              <w:rPr>
                <w:noProof/>
                <w:webHidden/>
              </w:rPr>
              <w:tab/>
            </w:r>
            <w:r w:rsidR="00B21BEB">
              <w:rPr>
                <w:noProof/>
                <w:webHidden/>
              </w:rPr>
              <w:fldChar w:fldCharType="begin"/>
            </w:r>
            <w:r w:rsidR="00B21BEB">
              <w:rPr>
                <w:noProof/>
                <w:webHidden/>
              </w:rPr>
              <w:instrText xml:space="preserve"> PAGEREF _Toc492399833 \h </w:instrText>
            </w:r>
            <w:r w:rsidR="00B21BEB">
              <w:rPr>
                <w:noProof/>
                <w:webHidden/>
              </w:rPr>
            </w:r>
            <w:r w:rsidR="00B21BEB">
              <w:rPr>
                <w:noProof/>
                <w:webHidden/>
              </w:rPr>
              <w:fldChar w:fldCharType="separate"/>
            </w:r>
            <w:r w:rsidR="001C77FE">
              <w:rPr>
                <w:noProof/>
                <w:webHidden/>
              </w:rPr>
              <w:t>12</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34" w:history="1">
            <w:r w:rsidR="00B21BEB" w:rsidRPr="00304F93">
              <w:rPr>
                <w:rStyle w:val="Hyperlink"/>
                <w:noProof/>
              </w:rPr>
              <w:t>Who are our team members?</w:t>
            </w:r>
            <w:r w:rsidR="00B21BEB">
              <w:rPr>
                <w:noProof/>
                <w:webHidden/>
              </w:rPr>
              <w:tab/>
            </w:r>
            <w:r w:rsidR="00B21BEB">
              <w:rPr>
                <w:noProof/>
                <w:webHidden/>
              </w:rPr>
              <w:fldChar w:fldCharType="begin"/>
            </w:r>
            <w:r w:rsidR="00B21BEB">
              <w:rPr>
                <w:noProof/>
                <w:webHidden/>
              </w:rPr>
              <w:instrText xml:space="preserve"> PAGEREF _Toc492399834 \h </w:instrText>
            </w:r>
            <w:r w:rsidR="00B21BEB">
              <w:rPr>
                <w:noProof/>
                <w:webHidden/>
              </w:rPr>
            </w:r>
            <w:r w:rsidR="00B21BEB">
              <w:rPr>
                <w:noProof/>
                <w:webHidden/>
              </w:rPr>
              <w:fldChar w:fldCharType="separate"/>
            </w:r>
            <w:r w:rsidR="001C77FE">
              <w:rPr>
                <w:noProof/>
                <w:webHidden/>
              </w:rPr>
              <w:t>13</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35" w:history="1">
            <w:r w:rsidR="00B21BEB" w:rsidRPr="00304F93">
              <w:rPr>
                <w:rStyle w:val="Hyperlink"/>
                <w:noProof/>
              </w:rPr>
              <w:t>How do I get early access?</w:t>
            </w:r>
            <w:r w:rsidR="00B21BEB">
              <w:rPr>
                <w:noProof/>
                <w:webHidden/>
              </w:rPr>
              <w:tab/>
            </w:r>
            <w:r w:rsidR="00B21BEB">
              <w:rPr>
                <w:noProof/>
                <w:webHidden/>
              </w:rPr>
              <w:fldChar w:fldCharType="begin"/>
            </w:r>
            <w:r w:rsidR="00B21BEB">
              <w:rPr>
                <w:noProof/>
                <w:webHidden/>
              </w:rPr>
              <w:instrText xml:space="preserve"> PAGEREF _Toc492399835 \h </w:instrText>
            </w:r>
            <w:r w:rsidR="00B21BEB">
              <w:rPr>
                <w:noProof/>
                <w:webHidden/>
              </w:rPr>
            </w:r>
            <w:r w:rsidR="00B21BEB">
              <w:rPr>
                <w:noProof/>
                <w:webHidden/>
              </w:rPr>
              <w:fldChar w:fldCharType="separate"/>
            </w:r>
            <w:r w:rsidR="001C77FE">
              <w:rPr>
                <w:noProof/>
                <w:webHidden/>
              </w:rPr>
              <w:t>14</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36" w:history="1">
            <w:r w:rsidR="00B21BEB" w:rsidRPr="00304F93">
              <w:rPr>
                <w:rStyle w:val="Hyperlink"/>
                <w:noProof/>
              </w:rPr>
              <w:t>What technology does Assistive Reality use?</w:t>
            </w:r>
            <w:r w:rsidR="00B21BEB">
              <w:rPr>
                <w:noProof/>
                <w:webHidden/>
              </w:rPr>
              <w:tab/>
            </w:r>
            <w:r w:rsidR="00B21BEB">
              <w:rPr>
                <w:noProof/>
                <w:webHidden/>
              </w:rPr>
              <w:fldChar w:fldCharType="begin"/>
            </w:r>
            <w:r w:rsidR="00B21BEB">
              <w:rPr>
                <w:noProof/>
                <w:webHidden/>
              </w:rPr>
              <w:instrText xml:space="preserve"> PAGEREF _Toc492399836 \h </w:instrText>
            </w:r>
            <w:r w:rsidR="00B21BEB">
              <w:rPr>
                <w:noProof/>
                <w:webHidden/>
              </w:rPr>
            </w:r>
            <w:r w:rsidR="00B21BEB">
              <w:rPr>
                <w:noProof/>
                <w:webHidden/>
              </w:rPr>
              <w:fldChar w:fldCharType="separate"/>
            </w:r>
            <w:r w:rsidR="001C77FE">
              <w:rPr>
                <w:noProof/>
                <w:webHidden/>
              </w:rPr>
              <w:t>14</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37" w:history="1">
            <w:r w:rsidR="00B21BEB" w:rsidRPr="00304F93">
              <w:rPr>
                <w:rStyle w:val="Hyperlink"/>
                <w:noProof/>
              </w:rPr>
              <w:t>How are we funded?</w:t>
            </w:r>
            <w:r w:rsidR="00B21BEB">
              <w:rPr>
                <w:noProof/>
                <w:webHidden/>
              </w:rPr>
              <w:tab/>
            </w:r>
            <w:r w:rsidR="00B21BEB">
              <w:rPr>
                <w:noProof/>
                <w:webHidden/>
              </w:rPr>
              <w:fldChar w:fldCharType="begin"/>
            </w:r>
            <w:r w:rsidR="00B21BEB">
              <w:rPr>
                <w:noProof/>
                <w:webHidden/>
              </w:rPr>
              <w:instrText xml:space="preserve"> PAGEREF _Toc492399837 \h </w:instrText>
            </w:r>
            <w:r w:rsidR="00B21BEB">
              <w:rPr>
                <w:noProof/>
                <w:webHidden/>
              </w:rPr>
            </w:r>
            <w:r w:rsidR="00B21BEB">
              <w:rPr>
                <w:noProof/>
                <w:webHidden/>
              </w:rPr>
              <w:fldChar w:fldCharType="separate"/>
            </w:r>
            <w:r w:rsidR="001C77FE">
              <w:rPr>
                <w:noProof/>
                <w:webHidden/>
              </w:rPr>
              <w:t>16</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38" w:history="1">
            <w:r w:rsidR="00B21BEB" w:rsidRPr="00304F93">
              <w:rPr>
                <w:rStyle w:val="Hyperlink"/>
                <w:noProof/>
              </w:rPr>
              <w:t>Crowdsale / ICO instructions</w:t>
            </w:r>
            <w:r w:rsidR="00B21BEB">
              <w:rPr>
                <w:noProof/>
                <w:webHidden/>
              </w:rPr>
              <w:tab/>
            </w:r>
            <w:r w:rsidR="00B21BEB">
              <w:rPr>
                <w:noProof/>
                <w:webHidden/>
              </w:rPr>
              <w:fldChar w:fldCharType="begin"/>
            </w:r>
            <w:r w:rsidR="00B21BEB">
              <w:rPr>
                <w:noProof/>
                <w:webHidden/>
              </w:rPr>
              <w:instrText xml:space="preserve"> PAGEREF _Toc492399838 \h </w:instrText>
            </w:r>
            <w:r w:rsidR="00B21BEB">
              <w:rPr>
                <w:noProof/>
                <w:webHidden/>
              </w:rPr>
            </w:r>
            <w:r w:rsidR="00B21BEB">
              <w:rPr>
                <w:noProof/>
                <w:webHidden/>
              </w:rPr>
              <w:fldChar w:fldCharType="separate"/>
            </w:r>
            <w:r w:rsidR="001C77FE">
              <w:rPr>
                <w:noProof/>
                <w:webHidden/>
              </w:rPr>
              <w:t>17</w:t>
            </w:r>
            <w:r w:rsidR="00B21BEB">
              <w:rPr>
                <w:noProof/>
                <w:webHidden/>
              </w:rPr>
              <w:fldChar w:fldCharType="end"/>
            </w:r>
          </w:hyperlink>
        </w:p>
        <w:p w:rsidR="00B21BEB" w:rsidRDefault="002B2F2D">
          <w:pPr>
            <w:pStyle w:val="TOC2"/>
            <w:rPr>
              <w:rFonts w:eastAsiaTheme="minorEastAsia"/>
              <w:noProof/>
              <w:sz w:val="22"/>
              <w:szCs w:val="22"/>
              <w:lang w:eastAsia="en-AU"/>
            </w:rPr>
          </w:pPr>
          <w:hyperlink w:anchor="_Toc492399839" w:history="1">
            <w:r w:rsidR="00B21BEB" w:rsidRPr="00304F93">
              <w:rPr>
                <w:rStyle w:val="Hyperlink"/>
                <w:noProof/>
              </w:rPr>
              <w:t>Legal / disclaimer</w:t>
            </w:r>
            <w:r w:rsidR="00B21BEB">
              <w:rPr>
                <w:noProof/>
                <w:webHidden/>
              </w:rPr>
              <w:tab/>
            </w:r>
            <w:r w:rsidR="00B21BEB">
              <w:rPr>
                <w:noProof/>
                <w:webHidden/>
              </w:rPr>
              <w:fldChar w:fldCharType="begin"/>
            </w:r>
            <w:r w:rsidR="00B21BEB">
              <w:rPr>
                <w:noProof/>
                <w:webHidden/>
              </w:rPr>
              <w:instrText xml:space="preserve"> PAGEREF _Toc492399839 \h </w:instrText>
            </w:r>
            <w:r w:rsidR="00B21BEB">
              <w:rPr>
                <w:noProof/>
                <w:webHidden/>
              </w:rPr>
            </w:r>
            <w:r w:rsidR="00B21BEB">
              <w:rPr>
                <w:noProof/>
                <w:webHidden/>
              </w:rPr>
              <w:fldChar w:fldCharType="separate"/>
            </w:r>
            <w:r w:rsidR="001C77FE">
              <w:rPr>
                <w:noProof/>
                <w:webHidden/>
              </w:rPr>
              <w:t>24</w:t>
            </w:r>
            <w:r w:rsidR="00B21BEB">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Pr="00660354"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p>
    <w:p w:rsidR="007137A4" w:rsidRDefault="006B5017" w:rsidP="00E044A3">
      <w:pPr>
        <w:ind w:left="-709"/>
      </w:pPr>
      <w:r>
        <w:rPr>
          <w:noProof/>
          <w:lang w:eastAsia="en-AU"/>
        </w:rPr>
        <w:drawing>
          <wp:inline distT="0" distB="0" distL="0" distR="0">
            <wp:extent cx="7107777" cy="341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15307" cy="3423098"/>
                    </a:xfrm>
                    <a:prstGeom prst="rect">
                      <a:avLst/>
                    </a:prstGeom>
                    <a:noFill/>
                    <a:ln>
                      <a:noFill/>
                    </a:ln>
                  </pic:spPr>
                </pic:pic>
              </a:graphicData>
            </a:graphic>
          </wp:inline>
        </w:drawing>
      </w:r>
    </w:p>
    <w:p w:rsidR="00A57922" w:rsidRPr="00A95D6C" w:rsidRDefault="00A57922" w:rsidP="00E73A1B">
      <w:pPr>
        <w:pStyle w:val="Heading2"/>
        <w:ind w:left="-142" w:right="-1"/>
      </w:pPr>
      <w:bookmarkStart w:id="3" w:name="_Toc492399826"/>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4" w:history="1">
        <w:r w:rsidR="00B119B7" w:rsidRPr="00396413">
          <w:rPr>
            <w:rStyle w:val="Hyperlink"/>
          </w:rPr>
          <w:t>https://aronline.io/press</w:t>
        </w:r>
      </w:hyperlink>
      <w:r w:rsidR="006A7364">
        <w:rPr>
          <w:rStyle w:val="Hyperlink"/>
        </w:rPr>
        <w:t>-releases</w:t>
      </w:r>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836E17" w:rsidRPr="00836E17" w:rsidRDefault="00F43286" w:rsidP="00836E17">
      <w:pPr>
        <w:pStyle w:val="Heading2"/>
        <w:ind w:left="-142" w:right="-1"/>
      </w:pPr>
      <w:bookmarkStart w:id="4" w:name="_Toc492399827"/>
      <w:bookmarkStart w:id="5" w:name="_Toc488019338"/>
      <w:r>
        <w:lastRenderedPageBreak/>
        <w:t xml:space="preserve">What are the </w:t>
      </w:r>
      <w:r w:rsidRPr="001953AF">
        <w:rPr>
          <w:color w:val="0070C0"/>
        </w:rPr>
        <w:t xml:space="preserve">aims </w:t>
      </w:r>
      <w:r>
        <w:t>of the project?</w:t>
      </w:r>
      <w:bookmarkEnd w:id="4"/>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7531EF" w:rsidRDefault="007531EF" w:rsidP="007531EF">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Default="00F43286" w:rsidP="00F43286">
      <w:pPr>
        <w:pStyle w:val="ListParagraph"/>
        <w:numPr>
          <w:ilvl w:val="0"/>
          <w:numId w:val="16"/>
        </w:numPr>
        <w:ind w:right="-1"/>
      </w:pPr>
      <w:r>
        <w:t xml:space="preserve">Develop </w:t>
      </w:r>
      <w:r w:rsidRPr="007C4455">
        <w:t xml:space="preserve">partnerships </w:t>
      </w:r>
      <w:r>
        <w:t>with leading hardware vendors</w:t>
      </w:r>
      <w:r w:rsidR="0050770B">
        <w:t xml:space="preserve"> in the Augmented Reality industry</w:t>
      </w:r>
    </w:p>
    <w:p w:rsidR="0050770B" w:rsidRDefault="0050770B" w:rsidP="00F43286">
      <w:pPr>
        <w:pStyle w:val="ListParagraph"/>
        <w:numPr>
          <w:ilvl w:val="0"/>
          <w:numId w:val="16"/>
        </w:numPr>
        <w:ind w:right="-1"/>
      </w:pPr>
      <w:r>
        <w:t>Establish preliminary relationships within the contact lens design and production industry</w:t>
      </w:r>
    </w:p>
    <w:p w:rsidR="007531EF" w:rsidRDefault="007531EF" w:rsidP="007531EF">
      <w:pPr>
        <w:pStyle w:val="ListParagraph"/>
        <w:numPr>
          <w:ilvl w:val="0"/>
          <w:numId w:val="16"/>
        </w:numPr>
        <w:ind w:right="-1"/>
      </w:pPr>
      <w:r>
        <w:t>Act as a catalyst for the adoption of AR/MR/VR technology in business</w:t>
      </w:r>
    </w:p>
    <w:p w:rsidR="00836E17" w:rsidRDefault="00836E17" w:rsidP="007531EF">
      <w:pPr>
        <w:pStyle w:val="ListParagraph"/>
        <w:numPr>
          <w:ilvl w:val="0"/>
          <w:numId w:val="16"/>
        </w:numPr>
        <w:ind w:right="-1"/>
      </w:pPr>
      <w:r>
        <w:t>Work on the establishment of interface standards for the AR/MR/VR industry</w:t>
      </w:r>
    </w:p>
    <w:p w:rsidR="007531EF" w:rsidRDefault="007531EF" w:rsidP="007531EF">
      <w:pPr>
        <w:pStyle w:val="ListParagraph"/>
        <w:numPr>
          <w:ilvl w:val="0"/>
          <w:numId w:val="16"/>
        </w:numPr>
        <w:ind w:right="-1"/>
      </w:pPr>
      <w:r>
        <w:t>Increase commercial awareness and adoption of the Ethereum Blockchain &amp; smart contracts</w:t>
      </w:r>
    </w:p>
    <w:p w:rsidR="00F43286" w:rsidRDefault="00F43286" w:rsidP="00F43286">
      <w:pPr>
        <w:pStyle w:val="ListParagraph"/>
        <w:numPr>
          <w:ilvl w:val="0"/>
          <w:numId w:val="16"/>
        </w:numPr>
        <w:ind w:right="-1"/>
      </w:pPr>
      <w:r>
        <w:t xml:space="preserve">Provide an example of ICO fundraising </w:t>
      </w:r>
      <w:r w:rsidR="007531EF">
        <w:t>bootstrapping</w:t>
      </w:r>
      <w:r>
        <w:t xml:space="preserve"> a successful </w:t>
      </w:r>
      <w:r w:rsidR="007531EF">
        <w:t>Tier 1 technology firm</w:t>
      </w:r>
    </w:p>
    <w:p w:rsidR="00F43286" w:rsidRDefault="00F43286" w:rsidP="00836E17">
      <w:pPr>
        <w:pStyle w:val="ListParagraph"/>
        <w:numPr>
          <w:ilvl w:val="0"/>
          <w:numId w:val="16"/>
        </w:numPr>
        <w:ind w:right="-1"/>
      </w:pPr>
      <w:r>
        <w:t>Continue to expand workforce and secure market share</w:t>
      </w:r>
      <w:r w:rsidR="007531EF">
        <w:t xml:space="preserve"> in the emergent AR market</w:t>
      </w:r>
      <w:r w:rsidR="00836E17">
        <w:br/>
      </w:r>
      <w:r w:rsidR="006B5017">
        <w:br/>
      </w:r>
    </w:p>
    <w:p w:rsidR="00F43286" w:rsidRDefault="006B5017" w:rsidP="006B5017">
      <w:pPr>
        <w:pStyle w:val="ListParagraph"/>
        <w:ind w:left="-426" w:right="-1"/>
      </w:pPr>
      <w:r>
        <w:rPr>
          <w:noProof/>
          <w:lang w:eastAsia="en-AU"/>
        </w:rPr>
        <w:drawing>
          <wp:inline distT="0" distB="0" distL="0" distR="0">
            <wp:extent cx="6683433" cy="34575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5">
                      <a:extLst>
                        <a:ext uri="{28A0092B-C50C-407E-A947-70E740481C1C}">
                          <a14:useLocalDpi xmlns:a14="http://schemas.microsoft.com/office/drawing/2010/main" val="0"/>
                        </a:ext>
                      </a:extLst>
                    </a:blip>
                    <a:stretch>
                      <a:fillRect/>
                    </a:stretch>
                  </pic:blipFill>
                  <pic:spPr>
                    <a:xfrm>
                      <a:off x="0" y="0"/>
                      <a:ext cx="6686942" cy="3459390"/>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Our ability to use multiple camera and sensor inputs to drive software connected to high speed cloud services with near-instant access to worldwide distributed databases represents a point in time at which many technologies will branch into new territory.</w:t>
      </w:r>
    </w:p>
    <w:p w:rsidR="00745F96" w:rsidRDefault="005D4895" w:rsidP="00E73A1B">
      <w:pPr>
        <w:pStyle w:val="Heading2"/>
        <w:ind w:left="-142" w:right="-1"/>
      </w:pPr>
      <w:bookmarkStart w:id="6" w:name="_Toc492399828"/>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7" w:name="_Toc492399829"/>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2399830"/>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7">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8">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9364D1" w:rsidP="009364D1">
            <w:pPr>
              <w:ind w:right="-1"/>
            </w:pPr>
            <w:r>
              <w:t>2D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2399831"/>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5"/>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2399832"/>
      <w:r>
        <w:lastRenderedPageBreak/>
        <w:t xml:space="preserve">What </w:t>
      </w:r>
      <w:r w:rsidRPr="004A7342">
        <w:rPr>
          <w:color w:val="0070C0"/>
        </w:rPr>
        <w:t xml:space="preserve">problem </w:t>
      </w:r>
      <w:r>
        <w:t xml:space="preserve">does </w:t>
      </w:r>
      <w:r w:rsidR="0076467B">
        <w:t>this project</w:t>
      </w:r>
      <w:r>
        <w:t xml:space="preserve"> solve?</w:t>
      </w:r>
      <w:bookmarkEnd w:id="10"/>
    </w:p>
    <w:p w:rsidR="00836EE7"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0196F" w:rsidRDefault="00A0196F" w:rsidP="00B51C05">
      <w:pPr>
        <w:pStyle w:val="ListParagraph"/>
        <w:ind w:left="360" w:right="-1"/>
      </w:pPr>
      <w:r w:rsidRPr="008144A4">
        <w:rPr>
          <w:b/>
        </w:rPr>
        <w:t>Our solution:</w:t>
      </w:r>
      <w:r w:rsidRPr="008144A4">
        <w:t xml:space="preserve"> </w:t>
      </w:r>
      <w:r w:rsidR="00912592">
        <w:t>We have developed</w:t>
      </w:r>
      <w:r w:rsidR="00136BFD">
        <w:t xml:space="preserve"> our</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Blockchain biometrics, Ethereum compatibility, cloud CPU-processing offload, directory service integration, 3D recognition and multi-user networking, </w:t>
      </w:r>
      <w:r w:rsidR="00EC1405">
        <w:rPr>
          <w:color w:val="0070C0"/>
        </w:rPr>
        <w:t>Spectrum</w:t>
      </w:r>
      <w:r w:rsidR="00912592" w:rsidRPr="00912592">
        <w:rPr>
          <w:color w:val="0070C0"/>
        </w:rPr>
        <w:t xml:space="preserve"> </w:t>
      </w:r>
      <w:r w:rsidR="00136BFD">
        <w:t>can provide today’s workplaces with significant productivity gains</w:t>
      </w:r>
      <w:r w:rsidR="00081685">
        <w:t xml:space="preserve"> and encourage employee retention.</w:t>
      </w:r>
    </w:p>
    <w:p w:rsidR="00AB7F11" w:rsidRDefault="00AB7F11" w:rsidP="00AB7F11">
      <w:pPr>
        <w:ind w:right="-1"/>
      </w:pP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8144A4" w:rsidRPr="00AB7F11" w:rsidRDefault="008144A4" w:rsidP="00AB7F11">
      <w:pPr>
        <w:ind w:right="-1"/>
        <w:rPr>
          <w:b/>
        </w:rPr>
      </w:pPr>
    </w:p>
    <w:p w:rsidR="004421BD" w:rsidRPr="008144A4" w:rsidRDefault="008144A4" w:rsidP="008144A4">
      <w:pPr>
        <w:pStyle w:val="ListParagraph"/>
        <w:numPr>
          <w:ilvl w:val="0"/>
          <w:numId w:val="18"/>
        </w:numPr>
        <w:ind w:right="-1"/>
        <w:rPr>
          <w:b/>
        </w:rPr>
      </w:pPr>
      <w:r w:rsidRPr="008144A4">
        <w:rPr>
          <w:b/>
        </w:rPr>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lastRenderedPageBreak/>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proofErr w:type="spellStart"/>
      <w:r w:rsidR="00FF25D0" w:rsidRPr="004A2F12">
        <w:rPr>
          <w:color w:val="0070C0"/>
        </w:rPr>
        <w:t>BlockAR</w:t>
      </w:r>
      <w:proofErr w:type="spellEnd"/>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870FBE" w:rsidRDefault="00870FBE" w:rsidP="008A34B5">
      <w:pPr>
        <w:ind w:right="-1"/>
      </w:pPr>
    </w:p>
    <w:p w:rsidR="003C644F" w:rsidRPr="00A95D6C" w:rsidRDefault="001953AF" w:rsidP="00032EEC">
      <w:pPr>
        <w:pStyle w:val="Heading2"/>
        <w:ind w:left="-142" w:right="-1"/>
      </w:pPr>
      <w:bookmarkStart w:id="11" w:name="_Toc492399833"/>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proofErr w:type="spellStart"/>
      <w:r>
        <w:t>ARCore</w:t>
      </w:r>
      <w:proofErr w:type="spellEnd"/>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2399834"/>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30"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 xml:space="preserve">t-up </w:t>
      </w:r>
      <w:proofErr w:type="spellStart"/>
      <w:r w:rsidR="002A34CC" w:rsidRPr="006C0A52">
        <w:rPr>
          <w:sz w:val="20"/>
          <w:szCs w:val="20"/>
        </w:rPr>
        <w:t>Maxamine</w:t>
      </w:r>
      <w:proofErr w:type="spellEnd"/>
      <w:r w:rsidR="002A34CC" w:rsidRPr="006C0A52">
        <w:rPr>
          <w:sz w:val="20"/>
          <w:szCs w:val="20"/>
        </w:rPr>
        <w:t xml:space="preserv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proofErr w:type="spellStart"/>
      <w:r w:rsidR="002A34CC" w:rsidRPr="006C0A52">
        <w:rPr>
          <w:i/>
          <w:sz w:val="20"/>
          <w:szCs w:val="20"/>
        </w:rPr>
        <w:t>AusPortal</w:t>
      </w:r>
      <w:proofErr w:type="spellEnd"/>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 xml:space="preserve">ARKit, </w:t>
      </w:r>
      <w:proofErr w:type="spellStart"/>
      <w:r w:rsidR="00F125E2">
        <w:rPr>
          <w:sz w:val="20"/>
          <w:szCs w:val="20"/>
        </w:rPr>
        <w:t>SceneKit</w:t>
      </w:r>
      <w:proofErr w:type="spellEnd"/>
      <w:r w:rsidRPr="006C0A52">
        <w:rPr>
          <w:sz w:val="20"/>
          <w:szCs w:val="20"/>
        </w:rPr>
        <w:t>, C#, C++, Solidity</w:t>
      </w:r>
      <w:r w:rsidR="00F125E2">
        <w:rPr>
          <w:sz w:val="20"/>
          <w:szCs w:val="20"/>
        </w:rPr>
        <w:t xml:space="preserve">, </w:t>
      </w:r>
      <w:proofErr w:type="gramStart"/>
      <w:r w:rsidR="00F125E2">
        <w:rPr>
          <w:sz w:val="20"/>
          <w:szCs w:val="20"/>
        </w:rPr>
        <w:t>Java</w:t>
      </w:r>
      <w:proofErr w:type="gramEnd"/>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31">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2"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4"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6"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2399835"/>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7" w:history="1">
        <w:r w:rsidR="00115C03" w:rsidRPr="00BD394A">
          <w:rPr>
            <w:rStyle w:val="Hyperlink"/>
          </w:rPr>
          <w:t>https://aronline.io/early-access</w:t>
        </w:r>
      </w:hyperlink>
      <w:r w:rsidR="000C07EF">
        <w:br/>
        <w:t xml:space="preserve">Requests for information can be sent to </w:t>
      </w:r>
      <w:hyperlink r:id="rId38"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2399836"/>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 xml:space="preserve">s (ARKit, </w:t>
      </w:r>
      <w:proofErr w:type="spellStart"/>
      <w:r w:rsidR="000C491A">
        <w:t>ARCore</w:t>
      </w:r>
      <w:proofErr w:type="spellEnd"/>
      <w:r w:rsidR="000C491A">
        <w:t>)</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w:t>
      </w:r>
      <w:proofErr w:type="spellStart"/>
      <w:r w:rsidR="004A5E4F">
        <w:t>Vuforia</w:t>
      </w:r>
      <w:proofErr w:type="spellEnd"/>
      <w:r w:rsidR="004A5E4F">
        <w:t xml:space="preserve"> to offer elements we can integrate with </w:t>
      </w:r>
      <w:r w:rsidR="004A5E4F">
        <w:rPr>
          <w:color w:val="0070C0"/>
        </w:rPr>
        <w:t xml:space="preserve">Spectrum </w:t>
      </w:r>
      <w:r w:rsidR="004A5E4F">
        <w:t xml:space="preserve">for a deeper experience. </w:t>
      </w:r>
      <w:r w:rsidR="002211E9">
        <w:t xml:space="preserve">We support platforms across the industry such as </w:t>
      </w:r>
      <w:proofErr w:type="spellStart"/>
      <w:r w:rsidR="002211E9">
        <w:t>SteamVR</w:t>
      </w:r>
      <w:proofErr w:type="spellEnd"/>
      <w:r w:rsidR="002211E9">
        <w:t>,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2"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3"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6"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 xml:space="preserve">Google </w:t>
      </w:r>
      <w:proofErr w:type="spellStart"/>
      <w:r>
        <w:t>ARCore</w:t>
      </w:r>
      <w:proofErr w:type="spellEnd"/>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proofErr w:type="spellStart"/>
      <w:r w:rsidRPr="00E958D4">
        <w:t>GearVR</w:t>
      </w:r>
      <w:proofErr w:type="spellEnd"/>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proofErr w:type="spellStart"/>
      <w:r>
        <w:t>OpenAI</w:t>
      </w:r>
      <w:proofErr w:type="spellEnd"/>
      <w:r>
        <w:t xml:space="preserve"> projects (via visualisation plug-ins)</w:t>
      </w:r>
    </w:p>
    <w:p w:rsidR="00DD4264" w:rsidRDefault="00DD4264" w:rsidP="005523D0">
      <w:pPr>
        <w:pStyle w:val="ListParagraph"/>
        <w:numPr>
          <w:ilvl w:val="0"/>
          <w:numId w:val="37"/>
        </w:numPr>
        <w:ind w:right="-1"/>
      </w:pPr>
      <w:r>
        <w:t xml:space="preserve">Android-based AR Bluetooth connected devices (such as Epson’s </w:t>
      </w:r>
      <w:proofErr w:type="spellStart"/>
      <w:r>
        <w:t>Moverio</w:t>
      </w:r>
      <w:proofErr w:type="spellEnd"/>
      <w:r>
        <w:t>)</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2399837"/>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5"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proofErr w:type="spellStart"/>
      <w:r>
        <w:t>SafeMath</w:t>
      </w:r>
      <w:proofErr w:type="spellEnd"/>
      <w:r>
        <w:t xml:space="preserve">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proofErr w:type="spellStart"/>
      <w:r>
        <w:t>Trezor</w:t>
      </w:r>
      <w:proofErr w:type="spellEnd"/>
      <w:r>
        <w:t xml:space="preserve">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 xml:space="preserve">The conditions of the Crowdsale itself are shown below, as enforced by the smart contract. Whomever sends Ether to this contract directly, or via the </w:t>
      </w:r>
      <w:proofErr w:type="spellStart"/>
      <w:r>
        <w:t>BuyTokens</w:t>
      </w:r>
      <w:proofErr w:type="spellEnd"/>
      <w:r>
        <w:t xml:space="preserve"> function, is considered a ‘participant’ in the Crowdsale.</w:t>
      </w:r>
      <w:r w:rsidR="000C491A">
        <w:br/>
      </w:r>
      <w:r>
        <w:br/>
        <w:t>The ICO</w:t>
      </w:r>
      <w:r w:rsidR="002D79AD">
        <w:t xml:space="preserve"> (ETH address </w:t>
      </w:r>
      <w:r w:rsidR="004A77F3" w:rsidRPr="004A77F3">
        <w:rPr>
          <w:rFonts w:ascii="Arial" w:hAnsi="Arial" w:cs="Arial"/>
          <w:b/>
          <w:color w:val="00B050"/>
        </w:rPr>
        <w:t>0xE75178c6fA2B0F1903145277413C32A00EB8c201</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8B353A" w:rsidP="00412B5F">
      <w:pPr>
        <w:pStyle w:val="ListParagraph"/>
        <w:numPr>
          <w:ilvl w:val="0"/>
          <w:numId w:val="16"/>
        </w:numPr>
        <w:ind w:right="-1"/>
      </w:pPr>
      <w:r>
        <w:t>Provide</w:t>
      </w:r>
      <w:r w:rsidR="002D79AD">
        <w:t>s</w:t>
      </w:r>
      <w:r>
        <w:t xml:space="preserve"> participants with</w:t>
      </w:r>
      <w:r w:rsidR="00BF170F">
        <w:t xml:space="preserve"> </w:t>
      </w:r>
      <w:r w:rsidR="002D79AD">
        <w:t>4</w:t>
      </w:r>
      <w:r w:rsidR="00BF170F">
        <w:t>,000</w:t>
      </w:r>
      <w:r>
        <w:t xml:space="preserve"> </w:t>
      </w:r>
      <w:r w:rsidRPr="00EE1316">
        <w:rPr>
          <w:b/>
          <w:color w:val="0070C0"/>
        </w:rPr>
        <w:t>ARX</w:t>
      </w:r>
      <w:r>
        <w:rPr>
          <w:b/>
        </w:rPr>
        <w:t xml:space="preserve"> </w:t>
      </w:r>
      <w:r>
        <w:t xml:space="preserve">Tokens </w:t>
      </w:r>
      <w:r w:rsidR="002D79AD">
        <w:t>per</w:t>
      </w:r>
      <w:r>
        <w:t xml:space="preserve"> </w:t>
      </w:r>
      <w:r w:rsidR="00BF170F">
        <w:t>1</w:t>
      </w:r>
      <w:r>
        <w:t xml:space="preserve"> </w:t>
      </w:r>
      <w:r w:rsidRPr="00810D7B">
        <w:t>ETH</w:t>
      </w:r>
      <w:r w:rsidR="00412B5F">
        <w:t xml:space="preserve"> (</w:t>
      </w:r>
      <w:r w:rsidR="00412B5F" w:rsidRPr="00412B5F">
        <w:rPr>
          <w:i/>
        </w:rPr>
        <w:t>Note</w:t>
      </w:r>
      <w:r w:rsidR="00412B5F">
        <w:t xml:space="preserve">: Dynamic supply; </w:t>
      </w:r>
      <w:r w:rsidR="00412B5F" w:rsidRPr="00412B5F">
        <w:rPr>
          <w:b/>
        </w:rPr>
        <w:t>no</w:t>
      </w:r>
      <w:r w:rsidR="00412B5F">
        <w:t xml:space="preserve"> tokens exist before the sale, and </w:t>
      </w:r>
      <w:r w:rsidR="00412B5F" w:rsidRPr="00412B5F">
        <w:rPr>
          <w:b/>
        </w:rPr>
        <w:t>no more</w:t>
      </w:r>
      <w:r w:rsidR="00412B5F">
        <w:t xml:space="preserve"> can be created after the sale!)</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proofErr w:type="spellStart"/>
      <w:r>
        <w:t>multisig</w:t>
      </w:r>
      <w:proofErr w:type="spellEnd"/>
      <w:r>
        <w:t xml:space="preserve">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proofErr w:type="spellStart"/>
      <w:r>
        <w:t>multisig</w:t>
      </w:r>
      <w:proofErr w:type="spellEnd"/>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p>
    <w:p w:rsidR="00852EEC" w:rsidRPr="00A95D6C" w:rsidRDefault="00852EEC" w:rsidP="004A7342">
      <w:pPr>
        <w:pStyle w:val="Heading2"/>
        <w:ind w:left="-142" w:right="-1"/>
      </w:pPr>
      <w:bookmarkStart w:id="19" w:name="_Toc492399838"/>
      <w:r>
        <w:lastRenderedPageBreak/>
        <w:t>Crowdsale</w:t>
      </w:r>
      <w:r w:rsidR="00CF5C9C">
        <w:t xml:space="preserve"> / ICO</w:t>
      </w:r>
      <w:r>
        <w:t xml:space="preserve"> </w:t>
      </w:r>
      <w:r w:rsidRPr="00852EEC">
        <w:rPr>
          <w:color w:val="0070C0"/>
        </w:rPr>
        <w:t>instructions</w:t>
      </w:r>
      <w:bookmarkEnd w:id="19"/>
    </w:p>
    <w:p w:rsidR="002D79AD" w:rsidRDefault="002D79AD" w:rsidP="00852EEC">
      <w:pPr>
        <w:ind w:right="-1"/>
      </w:pPr>
      <w:r>
        <w:t xml:space="preserve">A </w:t>
      </w:r>
      <w:r w:rsidR="0031740F">
        <w:t>number</w:t>
      </w:r>
      <w:r>
        <w:t xml:space="preserve"> </w:t>
      </w:r>
      <w:r w:rsidR="0046688C">
        <w:t xml:space="preserve">of </w:t>
      </w:r>
      <w:r>
        <w:t xml:space="preserve">wallets are compatible with </w:t>
      </w:r>
      <w:r w:rsidR="0046688C">
        <w:t>our</w:t>
      </w:r>
      <w:r>
        <w:t xml:space="preserve"> </w:t>
      </w:r>
      <w:r w:rsidR="002D5B17" w:rsidRPr="002D5B17">
        <w:rPr>
          <w:b/>
          <w:color w:val="0070C0"/>
        </w:rPr>
        <w:t>ARX</w:t>
      </w:r>
      <w:r w:rsidR="002D5B17" w:rsidRPr="002D5B17">
        <w:rPr>
          <w:color w:val="0070C0"/>
        </w:rPr>
        <w:t xml:space="preserve"> </w:t>
      </w:r>
      <w:r w:rsidR="002D5B17">
        <w:t xml:space="preserve">Ethereum token </w:t>
      </w:r>
      <w:r>
        <w:t>ICO (</w:t>
      </w:r>
      <w:r w:rsidRPr="001006B2">
        <w:rPr>
          <w:b/>
          <w:color w:val="0070C0"/>
        </w:rPr>
        <w:t>ARX</w:t>
      </w:r>
      <w:r>
        <w:t xml:space="preserve"> being an ERC20 token), such as:</w:t>
      </w:r>
    </w:p>
    <w:p w:rsidR="002D79AD" w:rsidRDefault="002D79AD" w:rsidP="002D79AD">
      <w:pPr>
        <w:ind w:right="-1"/>
      </w:pPr>
      <w:proofErr w:type="spellStart"/>
      <w:r>
        <w:t>MyEtherWallet</w:t>
      </w:r>
      <w:proofErr w:type="spellEnd"/>
      <w:r>
        <w:t xml:space="preserve"> (no download needed)  </w:t>
      </w:r>
      <w:hyperlink r:id="rId46" w:history="1">
        <w:r w:rsidRPr="0019184A">
          <w:rPr>
            <w:rStyle w:val="Hyperlink"/>
          </w:rPr>
          <w:t>https://www.myetherwallet.com/</w:t>
        </w:r>
      </w:hyperlink>
      <w:r>
        <w:br/>
      </w:r>
      <w:proofErr w:type="spellStart"/>
      <w:r>
        <w:t>MetaMask</w:t>
      </w:r>
      <w:proofErr w:type="spellEnd"/>
      <w:r>
        <w:t xml:space="preserve"> (Firefox and Chrome browser add-on) </w:t>
      </w:r>
      <w:hyperlink r:id="rId47" w:history="1">
        <w:r w:rsidRPr="0019184A">
          <w:rPr>
            <w:rStyle w:val="Hyperlink"/>
          </w:rPr>
          <w:t>https://metamask.io/</w:t>
        </w:r>
      </w:hyperlink>
      <w:r>
        <w:br/>
        <w:t xml:space="preserve">Mist (Desktop) </w:t>
      </w:r>
      <w:hyperlink r:id="rId48" w:history="1">
        <w:r w:rsidRPr="0019184A">
          <w:rPr>
            <w:rStyle w:val="Hyperlink"/>
          </w:rPr>
          <w:t>https://github.com/ethereum/mist/releases</w:t>
        </w:r>
      </w:hyperlink>
      <w:r>
        <w:br/>
        <w:t xml:space="preserve">Parity (Desktop) </w:t>
      </w:r>
      <w:hyperlink r:id="rId49" w:history="1">
        <w:r w:rsidRPr="0019184A">
          <w:rPr>
            <w:rStyle w:val="Hyperlink"/>
          </w:rPr>
          <w:t>https://ethcore.io/parity.html</w:t>
        </w:r>
      </w:hyperlink>
      <w:r>
        <w:br/>
      </w:r>
      <w:proofErr w:type="spellStart"/>
      <w:r>
        <w:t>imToken</w:t>
      </w:r>
      <w:proofErr w:type="spellEnd"/>
      <w:r>
        <w:t xml:space="preserve"> (iPhone) </w:t>
      </w:r>
      <w:hyperlink r:id="rId50" w:history="1">
        <w:r w:rsidRPr="0019184A">
          <w:rPr>
            <w:rStyle w:val="Hyperlink"/>
          </w:rPr>
          <w:t>https://itunes.apple.com/us/app/imtoken/id1153230571?ls=1&amp;mt=8</w:t>
        </w:r>
      </w:hyperlink>
      <w:r>
        <w:br/>
      </w:r>
      <w:proofErr w:type="spellStart"/>
      <w:r>
        <w:t>imToken</w:t>
      </w:r>
      <w:proofErr w:type="spellEnd"/>
      <w:r>
        <w:t xml:space="preserve"> (Android) </w:t>
      </w:r>
      <w:hyperlink r:id="rId51" w:history="1">
        <w:r w:rsidRPr="0019184A">
          <w:rPr>
            <w:rStyle w:val="Hyperlink"/>
          </w:rPr>
          <w:t>https://token.im/</w:t>
        </w:r>
      </w:hyperlink>
    </w:p>
    <w:p w:rsidR="002D79AD" w:rsidRDefault="002D79AD" w:rsidP="00852EEC">
      <w:pPr>
        <w:ind w:right="-1"/>
      </w:pPr>
      <w:r>
        <w:t xml:space="preserve">Contact us at </w:t>
      </w:r>
      <w:hyperlink r:id="rId52"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ICO is fully tested with Mist which successfully predicts the correct gas values, however we also have </w:t>
      </w:r>
      <w:r w:rsidR="00A805A1">
        <w:t>some comments below around</w:t>
      </w:r>
      <w:r>
        <w:t xml:space="preserve"> the gas values you may need to expect for operation </w:t>
      </w:r>
      <w:r w:rsidR="00A805A1">
        <w:t>of</w:t>
      </w:r>
      <w:r>
        <w:t xml:space="preserve"> our ICO contract.</w:t>
      </w:r>
    </w:p>
    <w:p w:rsidR="002D79AD" w:rsidRDefault="00852EEC" w:rsidP="00852EEC">
      <w:pPr>
        <w:ind w:right="-1"/>
      </w:pPr>
      <w:r>
        <w:t xml:space="preserve">The screenshots and instructions below will guide you through </w:t>
      </w:r>
      <w:r w:rsidR="002D79AD">
        <w:t xml:space="preserve">a few methods of participating in the Crowdsale,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Crowdsale, and how to verify you have received your </w:t>
      </w:r>
      <w:r w:rsidRPr="00EE1316">
        <w:rPr>
          <w:b/>
          <w:color w:val="0070C0"/>
        </w:rPr>
        <w:t>ARX</w:t>
      </w:r>
      <w:r>
        <w:rPr>
          <w:b/>
        </w:rPr>
        <w:t xml:space="preserve"> </w:t>
      </w:r>
      <w:r>
        <w:t>tokens in return.</w:t>
      </w:r>
      <w:r w:rsidR="00D707DC">
        <w:t xml:space="preserve"> The ARX tokens should be retained in your personal wallet until such time as you redeem them using our redemption smart contracts for aronline.io services or app</w:t>
      </w:r>
      <w:r w:rsidR="000F6B3A">
        <w:t>s</w:t>
      </w:r>
      <w:r w:rsidR="002D79AD">
        <w:t>.</w:t>
      </w:r>
    </w:p>
    <w:p w:rsidR="000F6B3A" w:rsidRDefault="002D79AD" w:rsidP="00852EEC">
      <w:pPr>
        <w:ind w:right="-1"/>
      </w:pPr>
      <w:r>
        <w:t xml:space="preserve">The ICO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CF5C9C" w:rsidP="00CF5C9C">
            <w:pPr>
              <w:ind w:right="-1"/>
              <w:rPr>
                <w:b/>
                <w:color w:val="0070C0"/>
              </w:rPr>
            </w:pPr>
            <w:r w:rsidRPr="00CF5C9C">
              <w:rPr>
                <w:b/>
                <w:color w:val="0070C0"/>
                <w:sz w:val="36"/>
                <w:szCs w:val="36"/>
              </w:rPr>
              <w:t>Assistive Reality</w:t>
            </w:r>
            <w:r w:rsidRPr="00CF5C9C">
              <w:rPr>
                <w:color w:val="0070C0"/>
              </w:rPr>
              <w:t xml:space="preserve"> </w:t>
            </w:r>
            <w:r w:rsidRPr="00CF5C9C">
              <w:rPr>
                <w:color w:val="000000" w:themeColor="text1"/>
              </w:rPr>
              <w:t xml:space="preserve">ARX token offering on </w:t>
            </w:r>
            <w:r w:rsidRPr="00CF5C9C">
              <w:rPr>
                <w:color w:val="000000" w:themeColor="text1"/>
                <w:u w:val="single"/>
              </w:rPr>
              <w:t xml:space="preserve">Ethereum public </w:t>
            </w:r>
            <w:proofErr w:type="spellStart"/>
            <w:r w:rsidRPr="00CF5C9C">
              <w:rPr>
                <w:color w:val="000000" w:themeColor="text1"/>
                <w:u w:val="single"/>
              </w:rPr>
              <w:t>blockchain</w:t>
            </w:r>
            <w:proofErr w:type="spellEnd"/>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2D79AD">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FF34FB" w:rsidRPr="00FF34FB">
              <w:rPr>
                <w:b/>
                <w:color w:val="0070C0"/>
                <w:sz w:val="28"/>
                <w:szCs w:val="28"/>
              </w:rPr>
              <w:br/>
            </w:r>
            <w:r w:rsidR="00FF34FB" w:rsidRPr="00080DF8">
              <w:t>Assistive Reality</w:t>
            </w:r>
          </w:p>
        </w:tc>
      </w:tr>
      <w:tr w:rsidR="002D79AD" w:rsidTr="00B21BEB">
        <w:tc>
          <w:tcPr>
            <w:tcW w:w="3681" w:type="dxa"/>
          </w:tcPr>
          <w:p w:rsidR="002D79AD" w:rsidRDefault="002D79AD" w:rsidP="002D79AD">
            <w:pPr>
              <w:ind w:right="-1"/>
            </w:pPr>
            <w:r>
              <w:t xml:space="preserve">ICO Contract Address on </w:t>
            </w:r>
            <w:proofErr w:type="spellStart"/>
            <w:r>
              <w:t>Mainnet</w:t>
            </w:r>
            <w:proofErr w:type="spellEnd"/>
          </w:p>
        </w:tc>
        <w:tc>
          <w:tcPr>
            <w:tcW w:w="6231" w:type="dxa"/>
          </w:tcPr>
          <w:p w:rsidR="002D79AD" w:rsidRPr="00CF5C9C" w:rsidRDefault="00FF34FB" w:rsidP="00BA2357">
            <w:pPr>
              <w:ind w:right="-1"/>
              <w:rPr>
                <w:rFonts w:ascii="Arial" w:hAnsi="Arial" w:cs="Arial"/>
                <w:b/>
                <w:color w:val="00B050"/>
              </w:rPr>
            </w:pPr>
            <w:r w:rsidRPr="00FF34FB">
              <w:rPr>
                <w:rFonts w:ascii="Arial" w:hAnsi="Arial" w:cs="Arial"/>
                <w:b/>
                <w:color w:val="00B050"/>
              </w:rPr>
              <w:t>0xE75178c6fA2B0F1903145277413C32A00EB8c201</w:t>
            </w:r>
            <w:r w:rsidR="00BA2357">
              <w:rPr>
                <w:rFonts w:ascii="Arial" w:hAnsi="Arial" w:cs="Arial"/>
                <w:b/>
                <w:color w:val="00B050"/>
              </w:rPr>
              <w:br/>
            </w:r>
            <w:hyperlink r:id="rId53" w:history="1">
              <w:proofErr w:type="spellStart"/>
              <w:r w:rsidR="00BA2357" w:rsidRPr="00BA2357">
                <w:rPr>
                  <w:rStyle w:val="Hyperlink"/>
                  <w:rFonts w:ascii="Arial" w:hAnsi="Arial" w:cs="Arial"/>
                  <w:b/>
                </w:rPr>
                <w:t>Etherscan</w:t>
              </w:r>
              <w:proofErr w:type="spellEnd"/>
              <w:r w:rsidR="00BA2357" w:rsidRPr="00BA2357">
                <w:rPr>
                  <w:rStyle w:val="Hyperlink"/>
                  <w:rFonts w:ascii="Arial" w:hAnsi="Arial" w:cs="Arial"/>
                  <w:b/>
                </w:rPr>
                <w:t xml:space="preserve">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19201F" w:rsidP="00B20249">
            <w:pPr>
              <w:ind w:right="-1"/>
              <w:rPr>
                <w:b/>
                <w:u w:val="single"/>
              </w:rPr>
            </w:pPr>
            <w:r>
              <w:rPr>
                <w:b/>
                <w:u w:val="single"/>
              </w:rPr>
              <w:t xml:space="preserve">Friday </w:t>
            </w:r>
            <w:r w:rsidR="00FF34FB" w:rsidRPr="00FF34FB">
              <w:rPr>
                <w:b/>
                <w:u w:val="single"/>
              </w:rPr>
              <w:t>29 September 2017,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2D79AD">
            <w:pPr>
              <w:ind w:right="-1"/>
              <w:rPr>
                <w:b/>
                <w:u w:val="single"/>
              </w:rPr>
            </w:pPr>
            <w:r w:rsidRPr="00CC0BDC">
              <w:rPr>
                <w:b/>
                <w:u w:val="single"/>
              </w:rPr>
              <w:t>Friday 20</w:t>
            </w:r>
            <w:r w:rsidR="00CF5C9C" w:rsidRPr="00CC0BDC">
              <w:rPr>
                <w:b/>
                <w:u w:val="single"/>
              </w:rPr>
              <w:t xml:space="preserve"> October 7:00PM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FF34FB" w:rsidP="002D79AD">
            <w:pPr>
              <w:ind w:right="-1"/>
              <w:rPr>
                <w:b/>
                <w:u w:val="single"/>
              </w:rPr>
            </w:pPr>
            <w:r w:rsidRPr="00FF34FB">
              <w:rPr>
                <w:b/>
                <w:u w:val="single"/>
              </w:rPr>
              <w:t>4402956</w:t>
            </w:r>
          </w:p>
        </w:tc>
      </w:tr>
      <w:tr w:rsidR="00FF34FB" w:rsidTr="00B21BEB">
        <w:tc>
          <w:tcPr>
            <w:tcW w:w="3681" w:type="dxa"/>
          </w:tcPr>
          <w:p w:rsidR="00FF34FB" w:rsidRDefault="00FF34FB" w:rsidP="008F05FA">
            <w:pPr>
              <w:ind w:right="-1"/>
            </w:pPr>
            <w:r>
              <w:t>Duration</w:t>
            </w:r>
          </w:p>
        </w:tc>
        <w:tc>
          <w:tcPr>
            <w:tcW w:w="6231" w:type="dxa"/>
          </w:tcPr>
          <w:p w:rsidR="00FF34FB" w:rsidRDefault="00FF34FB" w:rsidP="00BF1061">
            <w:pPr>
              <w:ind w:right="-1"/>
            </w:pPr>
            <w:r w:rsidRPr="00FF34FB">
              <w:t>79</w:t>
            </w:r>
            <w:r>
              <w:t>,</w:t>
            </w:r>
            <w:r w:rsidRPr="00FF34FB">
              <w:t>380</w:t>
            </w:r>
            <w:r>
              <w:t xml:space="preserve"> blocks (approximately 21 days average)</w:t>
            </w:r>
          </w:p>
        </w:tc>
      </w:tr>
      <w:tr w:rsidR="001006B2" w:rsidTr="00B21BEB">
        <w:tc>
          <w:tcPr>
            <w:tcW w:w="3681" w:type="dxa"/>
          </w:tcPr>
          <w:p w:rsidR="001006B2" w:rsidRDefault="001006B2" w:rsidP="008F05FA">
            <w:pPr>
              <w:ind w:right="-1"/>
            </w:pPr>
            <w:r>
              <w:t xml:space="preserve">ETH </w:t>
            </w:r>
            <w:proofErr w:type="spellStart"/>
            <w:r w:rsidR="008F05FA" w:rsidRPr="00B20249">
              <w:rPr>
                <w:b/>
              </w:rPr>
              <w:t>softcap</w:t>
            </w:r>
            <w:proofErr w:type="spellEnd"/>
            <w:r w:rsidR="008F05FA">
              <w:t xml:space="preserve"> funding level</w:t>
            </w:r>
          </w:p>
        </w:tc>
        <w:tc>
          <w:tcPr>
            <w:tcW w:w="6231" w:type="dxa"/>
          </w:tcPr>
          <w:p w:rsidR="001006B2" w:rsidRDefault="00E45E1E" w:rsidP="00BF1061">
            <w:pPr>
              <w:ind w:right="-1"/>
            </w:pPr>
            <w:r>
              <w:t>3,500</w:t>
            </w:r>
          </w:p>
        </w:tc>
      </w:tr>
      <w:tr w:rsidR="001006B2" w:rsidTr="00B21BEB">
        <w:tc>
          <w:tcPr>
            <w:tcW w:w="3681" w:type="dxa"/>
          </w:tcPr>
          <w:p w:rsidR="001006B2" w:rsidRDefault="001006B2" w:rsidP="008F05FA">
            <w:pPr>
              <w:ind w:right="-1"/>
            </w:pPr>
            <w:r>
              <w:t xml:space="preserve">ETH </w:t>
            </w:r>
            <w:proofErr w:type="spellStart"/>
            <w:r w:rsidR="008F05FA" w:rsidRPr="00B20249">
              <w:rPr>
                <w:b/>
              </w:rPr>
              <w:t>hardcap</w:t>
            </w:r>
            <w:proofErr w:type="spellEnd"/>
            <w:r>
              <w:t xml:space="preserve"> funding level</w:t>
            </w:r>
          </w:p>
        </w:tc>
        <w:tc>
          <w:tcPr>
            <w:tcW w:w="6231" w:type="dxa"/>
          </w:tcPr>
          <w:p w:rsidR="001006B2" w:rsidRPr="00B20249" w:rsidRDefault="00CF5C9C" w:rsidP="002D79AD">
            <w:pPr>
              <w:ind w:right="-1"/>
              <w:rPr>
                <w:b/>
              </w:rPr>
            </w:pPr>
            <w:r>
              <w:t>7</w:t>
            </w:r>
            <w:r w:rsidR="001006B2">
              <w:t>0</w:t>
            </w:r>
            <w:r>
              <w:t>,</w:t>
            </w:r>
            <w:r w:rsidR="001006B2">
              <w:t>000</w:t>
            </w:r>
          </w:p>
        </w:tc>
      </w:tr>
      <w:tr w:rsidR="008F05FA" w:rsidTr="00B21BEB">
        <w:tc>
          <w:tcPr>
            <w:tcW w:w="3681" w:type="dxa"/>
          </w:tcPr>
          <w:p w:rsidR="008F05FA" w:rsidRDefault="008F05FA" w:rsidP="008F05FA">
            <w:pPr>
              <w:ind w:right="-1"/>
            </w:pPr>
            <w:r>
              <w:t>Type of sale</w:t>
            </w:r>
          </w:p>
        </w:tc>
        <w:tc>
          <w:tcPr>
            <w:tcW w:w="6231" w:type="dxa"/>
          </w:tcPr>
          <w:p w:rsidR="008F05FA" w:rsidRDefault="008F05FA" w:rsidP="00BC7C94">
            <w:pPr>
              <w:ind w:right="-1"/>
            </w:pPr>
            <w:r>
              <w:t xml:space="preserve">Dynamic (tokens are created </w:t>
            </w:r>
            <w:r w:rsidR="00BC7C94">
              <w:t>&amp; sent live</w:t>
            </w:r>
            <w:r>
              <w:t xml:space="preserve">, up </w:t>
            </w:r>
            <w:r w:rsidR="00BC7C94">
              <w:t xml:space="preserve">to </w:t>
            </w:r>
            <w:r>
              <w:t>the cap)</w:t>
            </w:r>
          </w:p>
        </w:tc>
      </w:tr>
      <w:tr w:rsidR="00CF5C9C" w:rsidTr="00B21BEB">
        <w:tc>
          <w:tcPr>
            <w:tcW w:w="3681" w:type="dxa"/>
          </w:tcPr>
          <w:p w:rsidR="00CF5C9C" w:rsidRDefault="00CF5C9C" w:rsidP="001006B2">
            <w:pPr>
              <w:ind w:right="-1"/>
            </w:pPr>
            <w:r>
              <w:t>Price</w:t>
            </w:r>
          </w:p>
        </w:tc>
        <w:tc>
          <w:tcPr>
            <w:tcW w:w="6231" w:type="dxa"/>
          </w:tcPr>
          <w:p w:rsidR="00CF5C9C" w:rsidRDefault="00053FCA" w:rsidP="002D79AD">
            <w:pPr>
              <w:ind w:right="-1"/>
            </w:pPr>
            <w:r>
              <w:t xml:space="preserve">Static </w:t>
            </w:r>
            <w:r w:rsidR="00CF5C9C">
              <w:t>4,000 tokens per ETH (</w:t>
            </w:r>
            <w:r w:rsidR="00CF5C9C" w:rsidRPr="00CF5C9C">
              <w:t>0.00025</w:t>
            </w:r>
            <w:r w:rsidR="00CF5C9C">
              <w:t>)</w:t>
            </w:r>
          </w:p>
        </w:tc>
      </w:tr>
      <w:tr w:rsidR="00CF5C9C" w:rsidTr="00B21BEB">
        <w:tc>
          <w:tcPr>
            <w:tcW w:w="3681" w:type="dxa"/>
          </w:tcPr>
          <w:p w:rsidR="00CF5C9C" w:rsidRDefault="00CF5C9C" w:rsidP="002D79AD">
            <w:pPr>
              <w:ind w:right="-1"/>
            </w:pPr>
            <w:r>
              <w:t xml:space="preserve">Total </w:t>
            </w:r>
            <w:r w:rsidR="002D79AD">
              <w:t>token cap</w:t>
            </w:r>
          </w:p>
        </w:tc>
        <w:tc>
          <w:tcPr>
            <w:tcW w:w="6231" w:type="dxa"/>
          </w:tcPr>
          <w:p w:rsidR="00CF5C9C" w:rsidRDefault="00CF5C9C" w:rsidP="002D79AD">
            <w:pPr>
              <w:ind w:right="-1"/>
            </w:pPr>
            <w:r>
              <w:t>308,000,000</w:t>
            </w:r>
          </w:p>
        </w:tc>
      </w:tr>
      <w:tr w:rsidR="001006B2" w:rsidTr="00B21BEB">
        <w:tc>
          <w:tcPr>
            <w:tcW w:w="3681" w:type="dxa"/>
          </w:tcPr>
          <w:p w:rsidR="001006B2" w:rsidRDefault="001006B2" w:rsidP="002D79AD">
            <w:pPr>
              <w:ind w:right="-1"/>
            </w:pPr>
            <w:r>
              <w:t>Refund available</w:t>
            </w:r>
            <w:r w:rsidR="002D79AD">
              <w:t xml:space="preserve"> if unsuccessful</w:t>
            </w:r>
          </w:p>
        </w:tc>
        <w:tc>
          <w:tcPr>
            <w:tcW w:w="6231" w:type="dxa"/>
          </w:tcPr>
          <w:p w:rsidR="001006B2" w:rsidRDefault="001006B2" w:rsidP="002D79AD">
            <w:pPr>
              <w:ind w:right="-1"/>
            </w:pPr>
            <w:r>
              <w:t>Yes</w:t>
            </w:r>
            <w:r w:rsidR="00CF5C9C">
              <w:t>, by calling Refund() function in ICO contract</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2B2F2D" w:rsidP="002D79AD">
            <w:pPr>
              <w:ind w:right="-1"/>
            </w:pPr>
            <w:hyperlink r:id="rId54"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2B2F2D" w:rsidP="00C30010">
            <w:pPr>
              <w:ind w:right="-1"/>
            </w:pPr>
            <w:hyperlink r:id="rId55" w:history="1">
              <w:r w:rsidR="00B21BEB" w:rsidRPr="00C30010">
                <w:rPr>
                  <w:rStyle w:val="Hyperlink"/>
                </w:rPr>
                <w:t>Click here to get the raw JSON</w:t>
              </w:r>
            </w:hyperlink>
            <w:r w:rsidR="00B21BEB">
              <w:t xml:space="preserve"> for copy/paste or see </w:t>
            </w:r>
            <w:hyperlink w:anchor="_Appendix_A:_JSON" w:history="1">
              <w:r w:rsidR="00B21BEB" w:rsidRPr="00B21BEB">
                <w:rPr>
                  <w:rStyle w:val="Hyperlink"/>
                </w:rPr>
                <w:t>Appendix A: JSON</w:t>
              </w:r>
            </w:hyperlink>
          </w:p>
        </w:tc>
      </w:tr>
      <w:tr w:rsidR="0043116A" w:rsidTr="00B21BEB">
        <w:tc>
          <w:tcPr>
            <w:tcW w:w="3681" w:type="dxa"/>
          </w:tcPr>
          <w:p w:rsidR="0043116A" w:rsidRDefault="0043116A" w:rsidP="002D79AD">
            <w:pPr>
              <w:ind w:right="-1"/>
            </w:pPr>
            <w:r>
              <w:t>Information URL</w:t>
            </w:r>
          </w:p>
        </w:tc>
        <w:tc>
          <w:tcPr>
            <w:tcW w:w="6231" w:type="dxa"/>
          </w:tcPr>
          <w:p w:rsidR="0043116A" w:rsidRPr="00C30010" w:rsidRDefault="002B2F2D" w:rsidP="002D79AD">
            <w:pPr>
              <w:ind w:right="-1"/>
            </w:pPr>
            <w:hyperlink r:id="rId56" w:history="1">
              <w:r w:rsidR="00C30010" w:rsidRPr="00C30010">
                <w:rPr>
                  <w:rStyle w:val="Hyperlink"/>
                </w:rPr>
                <w:t>https://aronline.io/ethereum-ico-crowdsale-instructions</w:t>
              </w:r>
            </w:hyperlink>
          </w:p>
        </w:tc>
      </w:tr>
    </w:tbl>
    <w:p w:rsidR="00FE01EC" w:rsidRPr="00FE01EC" w:rsidRDefault="00FE01EC" w:rsidP="00FE01EC">
      <w:pPr>
        <w:ind w:right="-1"/>
        <w:rPr>
          <w:b/>
        </w:rPr>
      </w:pPr>
      <w:r>
        <w:rPr>
          <w:b/>
        </w:rPr>
        <w:lastRenderedPageBreak/>
        <w:t>Participating:</w:t>
      </w:r>
    </w:p>
    <w:p w:rsidR="00FE01EC" w:rsidRDefault="00CF5C9C" w:rsidP="00FE01EC">
      <w:pPr>
        <w:ind w:right="-1"/>
      </w:pPr>
      <w:r>
        <w:t xml:space="preserve">To participate in our ICO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t>ICO</w:t>
      </w:r>
      <w:r w:rsidR="00FE01EC">
        <w:t xml:space="preserve"> contract</w:t>
      </w:r>
      <w:r>
        <w:t xml:space="preserve"> address</w:t>
      </w:r>
      <w:r w:rsidR="00FE01EC">
        <w:t xml:space="preserve"> </w:t>
      </w:r>
      <w:r w:rsidR="004A77F3" w:rsidRPr="004A77F3">
        <w:rPr>
          <w:rFonts w:ascii="Arial" w:hAnsi="Arial" w:cs="Arial"/>
          <w:b/>
          <w:color w:val="00B050"/>
        </w:rPr>
        <w:t>0xE75178c6fA2B0F1903145277413C32A00EB8c201</w:t>
      </w:r>
      <w:r>
        <w:t xml:space="preserve"> </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w:t>
      </w:r>
      <w:proofErr w:type="spellStart"/>
      <w:r>
        <w:t>mainnet</w:t>
      </w:r>
      <w:proofErr w:type="spellEnd"/>
      <w:r>
        <w:t xml:space="preserve"> and has no problem with the transaction by default however during the ICO period fee contention can occur; if you experience issues, try a higher fee. </w:t>
      </w:r>
    </w:p>
    <w:p w:rsidR="00B55540" w:rsidRDefault="00B55540" w:rsidP="00B55540">
      <w:pPr>
        <w:ind w:left="720" w:right="-1"/>
      </w:pPr>
      <w:proofErr w:type="spellStart"/>
      <w:r>
        <w:t>MyEtherWallet</w:t>
      </w:r>
      <w:proofErr w:type="spellEnd"/>
      <w:r>
        <w:t xml:space="preserve"> (no download needed)  </w:t>
      </w:r>
      <w:hyperlink r:id="rId57" w:history="1">
        <w:r w:rsidRPr="0019184A">
          <w:rPr>
            <w:rStyle w:val="Hyperlink"/>
          </w:rPr>
          <w:t>https://www.myetherwallet.com/</w:t>
        </w:r>
      </w:hyperlink>
      <w:r>
        <w:br/>
      </w:r>
      <w:proofErr w:type="spellStart"/>
      <w:r>
        <w:t>MetaMask</w:t>
      </w:r>
      <w:proofErr w:type="spellEnd"/>
      <w:r>
        <w:t xml:space="preserve"> (Firefox and Chrome browser add-on) </w:t>
      </w:r>
      <w:hyperlink r:id="rId58" w:history="1">
        <w:r w:rsidRPr="0019184A">
          <w:rPr>
            <w:rStyle w:val="Hyperlink"/>
          </w:rPr>
          <w:t>https://metamask.io/</w:t>
        </w:r>
      </w:hyperlink>
      <w:r>
        <w:br/>
        <w:t xml:space="preserve">Mist (Desktop) </w:t>
      </w:r>
      <w:hyperlink r:id="rId59" w:history="1">
        <w:r w:rsidRPr="0019184A">
          <w:rPr>
            <w:rStyle w:val="Hyperlink"/>
          </w:rPr>
          <w:t>https://github.com/ethereum/mist/releases</w:t>
        </w:r>
      </w:hyperlink>
      <w:r>
        <w:br/>
        <w:t xml:space="preserve">Parity (Desktop) </w:t>
      </w:r>
      <w:hyperlink r:id="rId60" w:history="1">
        <w:r w:rsidRPr="0019184A">
          <w:rPr>
            <w:rStyle w:val="Hyperlink"/>
          </w:rPr>
          <w:t>https://ethcore.io/parity.html</w:t>
        </w:r>
      </w:hyperlink>
      <w:r>
        <w:br/>
      </w:r>
      <w:proofErr w:type="spellStart"/>
      <w:r>
        <w:t>imToken</w:t>
      </w:r>
      <w:proofErr w:type="spellEnd"/>
      <w:r>
        <w:t xml:space="preserve"> (iPhone) </w:t>
      </w:r>
      <w:hyperlink r:id="rId61" w:history="1">
        <w:r w:rsidRPr="0019184A">
          <w:rPr>
            <w:rStyle w:val="Hyperlink"/>
          </w:rPr>
          <w:t>https://itunes.apple.com/us/app/imtoken/id1153230571?ls=1&amp;mt=8</w:t>
        </w:r>
      </w:hyperlink>
      <w:r>
        <w:br/>
      </w:r>
      <w:proofErr w:type="spellStart"/>
      <w:r>
        <w:t>imToken</w:t>
      </w:r>
      <w:proofErr w:type="spellEnd"/>
      <w:r>
        <w:t xml:space="preserve"> (Android) </w:t>
      </w:r>
      <w:hyperlink r:id="rId62" w:history="1">
        <w:r w:rsidRPr="0019184A">
          <w:rPr>
            <w:rStyle w:val="Hyperlink"/>
          </w:rPr>
          <w:t>https://token.im/</w:t>
        </w:r>
      </w:hyperlink>
      <w:r>
        <w:br/>
      </w:r>
    </w:p>
    <w:p w:rsidR="00CF5C9C" w:rsidRDefault="00247C15" w:rsidP="00FE01EC">
      <w:pPr>
        <w:pStyle w:val="ListParagraph"/>
        <w:numPr>
          <w:ilvl w:val="0"/>
          <w:numId w:val="40"/>
        </w:numPr>
        <w:ind w:right="-1"/>
      </w:pPr>
      <w:r>
        <w:t xml:space="preserve">Or, </w:t>
      </w:r>
      <w:r w:rsidR="00CF5C9C">
        <w:t>Use the Mist browser on a Synchronised Node to send ETH to the ICO contract address.  You will receive your tokens immediately in a return transaction.</w:t>
      </w:r>
      <w:r w:rsidR="00B55540">
        <w:t xml:space="preserve"> You should also select ‘Contracts’, ‘Watch token’, then copy/paste the ICO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0xE75178c6fA2B0F1903145277413C32A00EB8c201</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proofErr w:type="spellStart"/>
      <w:r w:rsidR="002D79AD">
        <w:rPr>
          <w:b/>
        </w:rPr>
        <w:t>BuyTokens</w:t>
      </w:r>
      <w:proofErr w:type="spellEnd"/>
      <w:r w:rsidR="002D79AD">
        <w:rPr>
          <w:b/>
        </w:rPr>
        <w:t xml:space="preserve"> </w:t>
      </w:r>
      <w:r w:rsidR="002D79AD">
        <w:t>function in the Crowdsale contract, which looks like this and will send you tokens in return for your ETH</w:t>
      </w:r>
      <w:r w:rsidR="0007602E">
        <w:t xml:space="preserve">. This function requires a very small amount of additional gas compared to </w:t>
      </w:r>
      <w:r w:rsidR="00FE01EC">
        <w:t>sending ETH to the ICO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 ICO token address 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0xE75178c6fA2B0F1903145277413C32A00EB8c201</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token sale</w:t>
      </w:r>
    </w:p>
    <w:p w:rsidR="002D5B17" w:rsidRDefault="00DB0949" w:rsidP="002D5B17">
      <w:pPr>
        <w:pStyle w:val="ListParagraph"/>
        <w:numPr>
          <w:ilvl w:val="0"/>
          <w:numId w:val="41"/>
        </w:numPr>
        <w:ind w:right="-1"/>
      </w:pPr>
      <w:r>
        <w:t>Paste in the contents of the JSON interface file, into the JSON field</w:t>
      </w:r>
      <w:r w:rsidR="002D5B17">
        <w:t xml:space="preserve">, </w:t>
      </w:r>
      <w:r w:rsidR="00BA2357">
        <w:t xml:space="preserve">contents </w:t>
      </w:r>
      <w:r w:rsidR="002D5B17">
        <w:t xml:space="preserve">available on GitHub here, or via the </w:t>
      </w:r>
      <w:hyperlink w:anchor="_Appendix_A:_JSON" w:history="1">
        <w:r w:rsidR="002D5B17" w:rsidRPr="002D5B17">
          <w:rPr>
            <w:rStyle w:val="Hyperlink"/>
          </w:rPr>
          <w:t>Appendix A: JSON</w:t>
        </w:r>
      </w:hyperlink>
      <w:r w:rsidR="002D5B17">
        <w:t>.</w:t>
      </w:r>
      <w:r w:rsidR="002D5B17">
        <w:br/>
      </w:r>
      <w:hyperlink r:id="rId65" w:history="1">
        <w:r w:rsidR="002D5B17" w:rsidRPr="00B21BEB">
          <w:rPr>
            <w:rStyle w:val="Hyperlink"/>
          </w:rPr>
          <w:t>https://raw.githubusercontent.com/assistivereality/ico/master/jsonforICO.txt</w:t>
        </w:r>
      </w:hyperlink>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26268A">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0xE75178c6fA2B0F1903145277413C32A00EB8c201</w:t>
      </w:r>
      <w:r w:rsidR="00EB1F42" w:rsidRPr="00EB1F42">
        <w:rPr>
          <w:rFonts w:ascii="Arial" w:hAnsi="Arial" w:cs="Arial"/>
        </w:rPr>
        <w:t>)</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Now that you have both the token and contract being watched, you are free to use the functions provided by the Crowdsale contract, and will see the ARX tokens when they arrive into your wallet. Simply click on the Contract ‘</w:t>
      </w:r>
      <w:r w:rsidRPr="009C7690">
        <w:rPr>
          <w:b/>
        </w:rPr>
        <w:t>ARX</w:t>
      </w:r>
      <w:r>
        <w:t xml:space="preserve"> </w:t>
      </w:r>
      <w:r w:rsidRPr="009C7690">
        <w:rPr>
          <w:b/>
        </w:rPr>
        <w:t>Crowdsale’</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w:t>
      </w:r>
      <w:proofErr w:type="spellStart"/>
      <w:r w:rsidR="00BB1284">
        <w:t>testnet</w:t>
      </w:r>
      <w:proofErr w:type="spellEnd"/>
      <w:r w:rsidR="00BB1284">
        <w:t xml:space="preserve"> contract since the ICO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have observed that the gas price for interacting with the ICO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ICO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You can view information about the Crowdsale by watching the contract in Mist, then selecting it under Contracts and scrolling down from the header</w:t>
      </w:r>
      <w:r w:rsidR="00F5772D">
        <w:t>. Many fields will update live during the Crowdsale, and a few allow interaction during the sale (for example, the ‘approve’ function and the ‘balance of’ fields)</w:t>
      </w:r>
    </w:p>
    <w:p w:rsidR="00F5772D" w:rsidRDefault="00F5772D" w:rsidP="00F5772D">
      <w:pPr>
        <w:pStyle w:val="ListParagraph"/>
        <w:numPr>
          <w:ilvl w:val="0"/>
          <w:numId w:val="40"/>
        </w:numPr>
        <w:ind w:right="-1"/>
      </w:pPr>
      <w:r>
        <w:lastRenderedPageBreak/>
        <w:t>If the ICO is unsuccessful in reaching its minimum funding (</w:t>
      </w:r>
      <w:proofErr w:type="spellStart"/>
      <w:r>
        <w:t>softcap</w:t>
      </w:r>
      <w:proofErr w:type="spellEnd"/>
      <w:r>
        <w:t>) level, as soon as the ‘</w:t>
      </w:r>
      <w:r>
        <w:rPr>
          <w:b/>
        </w:rPr>
        <w:t>Funding End Block</w:t>
      </w:r>
      <w:r>
        <w:t xml:space="preserve">’ has passed, users can execute the Refund() function from within the ICO contract to retrieve their ETH. We cannot manually send it back, you must execute </w:t>
      </w:r>
      <w:proofErr w:type="gramStart"/>
      <w:r>
        <w:t>Refund(</w:t>
      </w:r>
      <w:proofErr w:type="gramEnd"/>
      <w:r>
        <w:t xml:space="preserve">) from the account that submitted the ETH. Once submitted you will receive your ETH back immediately, and the ARX tokens will be removed from your balance. You can alternatively elect to retain/keep the ARX token as a souvenir. (Though we do not gain access to the submitted ETH unless the </w:t>
      </w:r>
      <w:proofErr w:type="spellStart"/>
      <w:r>
        <w:t>softcap</w:t>
      </w:r>
      <w:proofErr w:type="spellEnd"/>
      <w:r>
        <w:t xml:space="preserve"> is reached so we would suggest you to issue the </w:t>
      </w:r>
      <w:proofErr w:type="gramStart"/>
      <w:r>
        <w:t>Refund(</w:t>
      </w:r>
      <w:proofErr w:type="gramEnd"/>
      <w:r>
        <w:t>)).</w:t>
      </w:r>
    </w:p>
    <w:p w:rsidR="00F5772D" w:rsidRDefault="00F5772D" w:rsidP="00F5772D">
      <w:pPr>
        <w:pStyle w:val="ListParagraph"/>
        <w:ind w:right="-1"/>
      </w:pPr>
      <w:r>
        <w:t>Refunds only cost the fee/gas and you will receive 100% of your funds back.</w:t>
      </w:r>
    </w:p>
    <w:p w:rsidR="0019201F" w:rsidRDefault="0019201F" w:rsidP="00F5772D">
      <w:pPr>
        <w:pStyle w:val="ListParagraph"/>
        <w:ind w:right="-1"/>
      </w:pPr>
    </w:p>
    <w:p w:rsidR="00F5772D" w:rsidRDefault="00F5772D" w:rsidP="00F5772D">
      <w:pPr>
        <w:ind w:left="709" w:right="-1"/>
      </w:pPr>
      <w:r>
        <w:rPr>
          <w:noProof/>
          <w:lang w:eastAsia="en-AU"/>
        </w:rPr>
        <w:drawing>
          <wp:inline distT="0" distB="0" distL="0" distR="0">
            <wp:extent cx="2028825" cy="247782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4713" cy="2485018"/>
                    </a:xfrm>
                    <a:prstGeom prst="rect">
                      <a:avLst/>
                    </a:prstGeom>
                    <a:noFill/>
                    <a:ln>
                      <a:noFill/>
                    </a:ln>
                  </pic:spPr>
                </pic:pic>
              </a:graphicData>
            </a:graphic>
          </wp:inline>
        </w:drawing>
      </w:r>
    </w:p>
    <w:p w:rsidR="00C73B4C" w:rsidRDefault="00C73B4C" w:rsidP="00F5772D">
      <w:pPr>
        <w:ind w:left="709" w:right="-1"/>
      </w:pPr>
    </w:p>
    <w:p w:rsidR="003F1A74" w:rsidRDefault="003F1A74"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C73B4C" w:rsidRDefault="00C73B4C" w:rsidP="00C73B4C">
      <w:pPr>
        <w:pStyle w:val="Heading2"/>
      </w:pPr>
      <w:bookmarkStart w:id="20" w:name="_Toc492399839"/>
      <w:r>
        <w:lastRenderedPageBreak/>
        <w:t xml:space="preserve">Legal / </w:t>
      </w:r>
      <w:r w:rsidRPr="00C73B4C">
        <w:rPr>
          <w:color w:val="0070C0"/>
        </w:rPr>
        <w:t>disclaimer</w:t>
      </w:r>
      <w:bookmarkEnd w:id="20"/>
    </w:p>
    <w:p w:rsidR="00247C15" w:rsidRDefault="00247C15" w:rsidP="00C73B4C"/>
    <w:p w:rsidR="00C73B4C" w:rsidRDefault="00C73B4C" w:rsidP="00247C15">
      <w:pPr>
        <w:rPr>
          <w:lang w:eastAsia="en-AU"/>
        </w:rPr>
      </w:pPr>
      <w:r>
        <w:rPr>
          <w:lang w:eastAsia="en-AU"/>
        </w:rPr>
        <w:t>By participating in the ARX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247C15" w:rsidRPr="007C6945" w:rsidRDefault="00247C15" w:rsidP="00247C15">
      <w:pPr>
        <w:rPr>
          <w:lang w:eastAsia="en-AU"/>
        </w:rPr>
      </w:pPr>
    </w:p>
    <w:p w:rsidR="00C73B4C" w:rsidRPr="007C6945" w:rsidRDefault="00247C15" w:rsidP="00247C15">
      <w:pPr>
        <w:rPr>
          <w:lang w:eastAsia="en-AU"/>
        </w:rPr>
      </w:pPr>
      <w:r>
        <w:rPr>
          <w:b/>
          <w:bCs/>
          <w:lang w:eastAsia="en-AU"/>
        </w:rPr>
        <w:t>GENERAL WARNING-</w:t>
      </w:r>
      <w:r w:rsidR="00C73B4C">
        <w:rPr>
          <w:b/>
          <w:bCs/>
          <w:lang w:eastAsia="en-AU"/>
        </w:rPr>
        <w:br/>
      </w:r>
      <w:r w:rsidR="00C73B4C">
        <w:rPr>
          <w:lang w:eastAsia="en-AU"/>
        </w:rPr>
        <w:t>By u</w:t>
      </w:r>
      <w:r w:rsidR="00C73B4C" w:rsidRPr="007C6945">
        <w:rPr>
          <w:lang w:eastAsia="en-AU"/>
        </w:rPr>
        <w:t xml:space="preserve">sing the services provided by </w:t>
      </w:r>
      <w:r w:rsidR="00C73B4C">
        <w:rPr>
          <w:lang w:eastAsia="en-AU"/>
        </w:rPr>
        <w:t>Assistive Reality, you the</w:t>
      </w:r>
      <w:r w:rsidR="00C73B4C" w:rsidRPr="007C6945">
        <w:rPr>
          <w:lang w:eastAsia="en-AU"/>
        </w:rPr>
        <w:t xml:space="preserve"> </w:t>
      </w:r>
      <w:r w:rsidR="00C73B4C">
        <w:rPr>
          <w:lang w:eastAsia="en-AU"/>
        </w:rPr>
        <w:t>(</w:t>
      </w:r>
      <w:r w:rsidR="00C73B4C" w:rsidRPr="007C6945">
        <w:rPr>
          <w:lang w:eastAsia="en-AU"/>
        </w:rPr>
        <w:t>User</w:t>
      </w:r>
      <w:r w:rsidR="00C73B4C">
        <w:rPr>
          <w:lang w:eastAsia="en-AU"/>
        </w:rPr>
        <w:t>)</w:t>
      </w:r>
      <w:r w:rsidR="00C73B4C" w:rsidRPr="007C6945">
        <w:rPr>
          <w:lang w:eastAsia="en-AU"/>
        </w:rPr>
        <w:t xml:space="preserve"> </w:t>
      </w:r>
      <w:r w:rsidR="00C73B4C">
        <w:rPr>
          <w:lang w:eastAsia="en-AU"/>
        </w:rPr>
        <w:t xml:space="preserve">as either an </w:t>
      </w:r>
      <w:r w:rsidR="003C308D" w:rsidRPr="007C6945">
        <w:rPr>
          <w:lang w:eastAsia="en-AU"/>
        </w:rPr>
        <w:t>Initial Coin Offering (hereinafter – ICO</w:t>
      </w:r>
      <w:r w:rsidR="003C308D">
        <w:rPr>
          <w:lang w:eastAsia="en-AU"/>
        </w:rPr>
        <w:t xml:space="preserve"> or Crowdsale</w:t>
      </w:r>
      <w:r w:rsidR="003C308D" w:rsidRPr="007C6945">
        <w:rPr>
          <w:lang w:eastAsia="en-AU"/>
        </w:rPr>
        <w:t xml:space="preserve">) </w:t>
      </w:r>
      <w:r w:rsidR="00C73B4C">
        <w:rPr>
          <w:lang w:eastAsia="en-AU"/>
        </w:rPr>
        <w:t xml:space="preserve">participant or </w:t>
      </w:r>
      <w:r w:rsidR="003C308D">
        <w:rPr>
          <w:lang w:eastAsia="en-AU"/>
        </w:rPr>
        <w:t>(U</w:t>
      </w:r>
      <w:r w:rsidR="00C73B4C">
        <w:rPr>
          <w:lang w:eastAsia="en-AU"/>
        </w:rPr>
        <w:t>ser</w:t>
      </w:r>
      <w:r w:rsidR="003C308D">
        <w:rPr>
          <w:lang w:eastAsia="en-AU"/>
        </w:rPr>
        <w:t>)</w:t>
      </w:r>
      <w:r w:rsidR="00C73B4C">
        <w:rPr>
          <w:lang w:eastAsia="en-AU"/>
        </w:rPr>
        <w:t xml:space="preserve"> of Assistive Reality alpha products</w:t>
      </w:r>
      <w:r w:rsidR="003C308D">
        <w:rPr>
          <w:lang w:eastAsia="en-AU"/>
        </w:rPr>
        <w:t xml:space="preserve"> or </w:t>
      </w:r>
      <w:r w:rsidR="00C73B4C">
        <w:rPr>
          <w:lang w:eastAsia="en-AU"/>
        </w:rPr>
        <w:t xml:space="preserve">services, </w:t>
      </w:r>
      <w:r w:rsidR="00C73B4C" w:rsidRPr="007C6945">
        <w:rPr>
          <w:lang w:eastAsia="en-AU"/>
        </w:rPr>
        <w:t>fully understands and agrees with the following:</w:t>
      </w:r>
    </w:p>
    <w:p w:rsidR="00C73B4C" w:rsidRPr="007C6945" w:rsidRDefault="00C73B4C" w:rsidP="00247C15">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ICO smart contract in the order that transactions are received by it and no alteration of this can be made by any party</w:t>
      </w:r>
      <w:r w:rsidR="00247C15">
        <w:rPr>
          <w:lang w:eastAsia="en-AU"/>
        </w:rPr>
        <w:br/>
      </w:r>
    </w:p>
    <w:p w:rsidR="00C73B4C" w:rsidRDefault="00C73B4C" w:rsidP="00247C15">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ICO for reasons beyond the control of </w:t>
      </w:r>
      <w:r>
        <w:rPr>
          <w:lang w:eastAsia="en-AU"/>
        </w:rPr>
        <w:t>Assistive Reality</w:t>
      </w:r>
      <w:r w:rsidRPr="007C6945">
        <w:rPr>
          <w:lang w:eastAsia="en-AU"/>
        </w:rPr>
        <w:t xml:space="preserve"> including but not limited </w:t>
      </w:r>
      <w:r>
        <w:rPr>
          <w:lang w:eastAsia="en-AU"/>
        </w:rPr>
        <w:t>to the ICO duration, transaction mining delays and node-related issues</w:t>
      </w:r>
      <w:r w:rsidR="00247C15">
        <w:rPr>
          <w:lang w:eastAsia="en-AU"/>
        </w:rPr>
        <w:br/>
      </w:r>
    </w:p>
    <w:p w:rsidR="00C73B4C" w:rsidRPr="007C6945" w:rsidRDefault="00C73B4C" w:rsidP="00247C15">
      <w:pPr>
        <w:pStyle w:val="ListParagraph"/>
        <w:numPr>
          <w:ilvl w:val="0"/>
          <w:numId w:val="43"/>
        </w:numPr>
        <w:rPr>
          <w:lang w:eastAsia="en-AU"/>
        </w:rPr>
      </w:pPr>
      <w:r>
        <w:rPr>
          <w:lang w:eastAsia="en-AU"/>
        </w:rPr>
        <w:t xml:space="preserve">Pending a successful ICO, </w:t>
      </w:r>
      <w:r w:rsidR="00242AB4">
        <w:rPr>
          <w:lang w:eastAsia="en-AU"/>
        </w:rPr>
        <w:t>Assistive Reality team members</w:t>
      </w:r>
      <w:r>
        <w:rPr>
          <w:lang w:eastAsia="en-AU"/>
        </w:rPr>
        <w:t xml:space="preserve"> will be focused on completing </w:t>
      </w:r>
      <w:r w:rsidR="00242AB4">
        <w:rPr>
          <w:lang w:eastAsia="en-AU"/>
        </w:rPr>
        <w:t xml:space="preserve">the </w:t>
      </w:r>
      <w:r>
        <w:rPr>
          <w:lang w:eastAsia="en-AU"/>
        </w:rPr>
        <w:t>company start</w:t>
      </w:r>
      <w:r w:rsidR="00242AB4">
        <w:rPr>
          <w:lang w:eastAsia="en-AU"/>
        </w:rPr>
        <w:t>-</w:t>
      </w:r>
      <w:r>
        <w:rPr>
          <w:lang w:eastAsia="en-AU"/>
        </w:rPr>
        <w: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sidR="003C308D">
        <w:rPr>
          <w:lang w:eastAsia="en-AU"/>
        </w:rPr>
        <w:t xml:space="preserve">ICO </w:t>
      </w:r>
      <w:r w:rsidRPr="007C6945">
        <w:rPr>
          <w:lang w:eastAsia="en-AU"/>
        </w:rPr>
        <w:t>being held in the future</w:t>
      </w:r>
      <w:r w:rsidR="00247C15">
        <w:rPr>
          <w:lang w:eastAsia="en-AU"/>
        </w:rPr>
        <w:br/>
      </w:r>
    </w:p>
    <w:p w:rsidR="00247C15" w:rsidRDefault="00C73B4C" w:rsidP="00247C15">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 xml:space="preserve">that which is provided by the ICO smart contract code itself (that being, a 100% refund when capital raised is under the minimum cap and the </w:t>
      </w:r>
      <w:r w:rsidR="00242AB4">
        <w:rPr>
          <w:lang w:eastAsia="en-AU"/>
        </w:rPr>
        <w:t xml:space="preserve">ICO / </w:t>
      </w:r>
      <w:proofErr w:type="spellStart"/>
      <w:r>
        <w:rPr>
          <w:lang w:eastAsia="en-AU"/>
        </w:rPr>
        <w:t>crowdsale</w:t>
      </w:r>
      <w:proofErr w:type="spellEnd"/>
      <w:r>
        <w:rPr>
          <w:lang w:eastAsia="en-AU"/>
        </w:rPr>
        <w:t xml:space="preserve"> period has expired)</w:t>
      </w:r>
    </w:p>
    <w:p w:rsidR="00247C15" w:rsidRPr="007C6945" w:rsidRDefault="00247C15" w:rsidP="00247C15">
      <w:pPr>
        <w:rPr>
          <w:lang w:eastAsia="en-AU"/>
        </w:rPr>
      </w:pPr>
    </w:p>
    <w:p w:rsidR="00247C15" w:rsidRDefault="00C73B4C" w:rsidP="00247C15">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C73B4C" w:rsidRDefault="00C73B4C" w:rsidP="00247C15">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C73B4C" w:rsidRPr="007C6945" w:rsidRDefault="00C73B4C" w:rsidP="00247C15">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C73B4C" w:rsidRDefault="00C73B4C" w:rsidP="00247C15">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247C15" w:rsidRDefault="00247C15" w:rsidP="00247C15">
      <w:pPr>
        <w:rPr>
          <w:lang w:eastAsia="en-AU"/>
        </w:rPr>
      </w:pPr>
    </w:p>
    <w:p w:rsidR="00C73B4C" w:rsidRDefault="00C73B4C" w:rsidP="00247C15">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ICO and/or use of Assistive Reality services and products</w:t>
      </w:r>
      <w:r w:rsidRPr="007C6945">
        <w:rPr>
          <w:lang w:eastAsia="en-AU"/>
        </w:rPr>
        <w:t xml:space="preserve">. </w:t>
      </w:r>
    </w:p>
    <w:p w:rsidR="00247C15" w:rsidRDefault="00247C15" w:rsidP="00247C15">
      <w:pPr>
        <w:rPr>
          <w:lang w:eastAsia="en-AU"/>
        </w:rPr>
      </w:pPr>
    </w:p>
    <w:p w:rsidR="00C73B4C" w:rsidRDefault="00C73B4C" w:rsidP="00247C15">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247C15" w:rsidRDefault="00247C15" w:rsidP="00247C15">
      <w:pPr>
        <w:rPr>
          <w:b/>
          <w:bCs/>
          <w:lang w:eastAsia="en-AU"/>
        </w:rPr>
      </w:pPr>
    </w:p>
    <w:p w:rsidR="00247C15" w:rsidRDefault="00242AB4" w:rsidP="00247C15">
      <w:pPr>
        <w:rPr>
          <w:lang w:eastAsia="en-AU"/>
        </w:rPr>
      </w:pPr>
      <w:r>
        <w:rPr>
          <w:b/>
          <w:bCs/>
          <w:lang w:eastAsia="en-AU"/>
        </w:rPr>
        <w:t>FINAL WARNING-</w:t>
      </w:r>
      <w:r w:rsidR="00C73B4C">
        <w:rPr>
          <w:b/>
          <w:bCs/>
          <w:lang w:eastAsia="en-AU"/>
        </w:rPr>
        <w:br/>
      </w:r>
      <w:r w:rsidR="00C73B4C">
        <w:rPr>
          <w:lang w:eastAsia="en-AU"/>
        </w:rPr>
        <w:t>ICO participations can be</w:t>
      </w:r>
      <w:r w:rsidR="00C73B4C" w:rsidRPr="007C6945">
        <w:rPr>
          <w:lang w:eastAsia="en-AU"/>
        </w:rPr>
        <w:t xml:space="preserve"> can be considered High-Risk Trading</w:t>
      </w:r>
      <w:r w:rsidR="00C73B4C">
        <w:rPr>
          <w:lang w:eastAsia="en-AU"/>
        </w:rPr>
        <w:t>; p</w:t>
      </w:r>
      <w:r w:rsidR="00C73B4C" w:rsidRPr="007C6945">
        <w:rPr>
          <w:lang w:eastAsia="en-AU"/>
        </w:rPr>
        <w:t xml:space="preserve">urchasing financial instruments via </w:t>
      </w:r>
      <w:r w:rsidR="00C73B4C">
        <w:rPr>
          <w:lang w:eastAsia="en-AU"/>
        </w:rPr>
        <w:t xml:space="preserve">an </w:t>
      </w:r>
      <w:r w:rsidR="00C73B4C" w:rsidRPr="007C6945">
        <w:rPr>
          <w:lang w:eastAsia="en-AU"/>
        </w:rPr>
        <w:t>ICO or utili</w:t>
      </w:r>
      <w:r w:rsidR="00C73B4C">
        <w:rPr>
          <w:lang w:eastAsia="en-AU"/>
        </w:rPr>
        <w:t>s</w:t>
      </w:r>
      <w:r w:rsidR="00C73B4C" w:rsidRPr="007C6945">
        <w:rPr>
          <w:lang w:eastAsia="en-AU"/>
        </w:rPr>
        <w:t>ing services offered on the website may result in significant losses or even in a total loss of all funds invested.</w:t>
      </w:r>
    </w:p>
    <w:p w:rsidR="00247C15" w:rsidRDefault="00C73B4C" w:rsidP="00247C15">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sidR="00247C15">
        <w:rPr>
          <w:lang w:eastAsia="en-AU"/>
        </w:rPr>
        <w:br/>
      </w:r>
    </w:p>
    <w:p w:rsidR="00247C15" w:rsidRDefault="00C73B4C" w:rsidP="00247C15">
      <w:pPr>
        <w:pStyle w:val="ListParagraph"/>
        <w:numPr>
          <w:ilvl w:val="0"/>
          <w:numId w:val="44"/>
        </w:numPr>
        <w:rPr>
          <w:lang w:eastAsia="en-AU"/>
        </w:rPr>
      </w:pPr>
      <w:r w:rsidRPr="007C6945">
        <w:rPr>
          <w:lang w:eastAsia="en-AU"/>
        </w:rPr>
        <w:t xml:space="preserve">User guarantees that he is </w:t>
      </w:r>
      <w:r w:rsidR="003C308D">
        <w:rPr>
          <w:lang w:eastAsia="en-AU"/>
        </w:rPr>
        <w:t xml:space="preserve">a </w:t>
      </w:r>
      <w:r w:rsidRPr="007C6945">
        <w:rPr>
          <w:lang w:eastAsia="en-AU"/>
        </w:rPr>
        <w:t>legally capable person of a majority age and complies with legal rules and applicable laws of the jurisdiction where the User lives.</w:t>
      </w:r>
      <w:r w:rsidR="00247C15">
        <w:rPr>
          <w:lang w:eastAsia="en-AU"/>
        </w:rPr>
        <w:br/>
      </w:r>
    </w:p>
    <w:p w:rsidR="00C73B4C" w:rsidRDefault="00C73B4C" w:rsidP="00247C15">
      <w:pPr>
        <w:pStyle w:val="ListParagraph"/>
        <w:numPr>
          <w:ilvl w:val="0"/>
          <w:numId w:val="44"/>
        </w:numPr>
        <w:rPr>
          <w:lang w:eastAsia="en-AU"/>
        </w:rPr>
      </w:pPr>
      <w:r w:rsidRPr="007C6945">
        <w:rPr>
          <w:lang w:eastAsia="en-AU"/>
        </w:rPr>
        <w:t xml:space="preserve">By </w:t>
      </w:r>
      <w:r>
        <w:rPr>
          <w:lang w:eastAsia="en-AU"/>
        </w:rPr>
        <w:t>participating in the ICO</w:t>
      </w:r>
      <w:r w:rsidRPr="007C6945">
        <w:rPr>
          <w:lang w:eastAsia="en-AU"/>
        </w:rPr>
        <w:t xml:space="preserve"> User confirms that he has read, understood and agree to comply with all restrictions set forth above.</w:t>
      </w:r>
    </w:p>
    <w:p w:rsidR="003C30CE" w:rsidRPr="00B21BEB" w:rsidRDefault="003C30CE" w:rsidP="00B21BEB">
      <w:pPr>
        <w:pStyle w:val="Heading4"/>
        <w:rPr>
          <w:rFonts w:asciiTheme="minorHAnsi" w:hAnsiTheme="minorHAnsi" w:cstheme="minorHAnsi"/>
          <w:b/>
          <w:i w:val="0"/>
          <w:sz w:val="26"/>
          <w:szCs w:val="26"/>
          <w:lang w:eastAsia="en-AU"/>
        </w:rPr>
      </w:pPr>
      <w:bookmarkStart w:id="21" w:name="_Appendix_A:_JSON"/>
      <w:bookmarkEnd w:id="21"/>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3C30CE" w:rsidRPr="003C30CE" w:rsidRDefault="0019201F" w:rsidP="0019201F">
      <w:pPr>
        <w:rPr>
          <w:lang w:eastAsia="en-AU"/>
        </w:rPr>
      </w:pPr>
      <w:r w:rsidRPr="0019201F">
        <w:rPr>
          <w:lang w:eastAsia="en-AU"/>
        </w:rPr>
        <w:t>[ { "constant": false, "inputs": [], "name": "</w:t>
      </w:r>
      <w:proofErr w:type="spellStart"/>
      <w:r w:rsidRPr="0019201F">
        <w:rPr>
          <w:lang w:eastAsia="en-AU"/>
        </w:rPr>
        <w:t>checkGoalReached</w:t>
      </w:r>
      <w:proofErr w:type="spellEnd"/>
      <w:r w:rsidRPr="0019201F">
        <w:rPr>
          <w:lang w:eastAsia="en-AU"/>
        </w:rPr>
        <w:t>", "outputs": [ { "name": "response", "type": "bytes32" } ], "payable": false, "type": "function" }, { "constant": true, "inputs": [], "name": "name", "outputs": [ { "name": "", "type": "string", "value": "Assistive Reality" } ], "payable": false, "type": "function" }, { "constant": false, "inputs": [ { "name": "_spender", "type": "address" }, { "name": "_amount", "type": "uint256" } ], "name": "approve", "outputs": [ { "name": "success", "type": "bool" } ], "payable": false, "type": "function" }, { "constant": true, "inputs": [], "name": "</w:t>
      </w:r>
      <w:proofErr w:type="spellStart"/>
      <w:r w:rsidRPr="0019201F">
        <w:rPr>
          <w:lang w:eastAsia="en-AU"/>
        </w:rPr>
        <w:t>fundingMaxInEth</w:t>
      </w:r>
      <w:proofErr w:type="spellEnd"/>
      <w:r w:rsidRPr="0019201F">
        <w:rPr>
          <w:lang w:eastAsia="en-AU"/>
        </w:rPr>
        <w:t>", "outputs": [ { "name": "</w:t>
      </w:r>
      <w:proofErr w:type="spellStart"/>
      <w:r w:rsidRPr="0019201F">
        <w:rPr>
          <w:lang w:eastAsia="en-AU"/>
        </w:rPr>
        <w:t>fundingMaximumInEth</w:t>
      </w:r>
      <w:proofErr w:type="spellEnd"/>
      <w:r w:rsidRPr="0019201F">
        <w:rPr>
          <w:lang w:eastAsia="en-AU"/>
        </w:rPr>
        <w:t>", "type": "uint256", "value": "0" } ], "payable": false, "type": "function" }, { "constant": true, "inputs": [], "name": "</w:t>
      </w:r>
      <w:proofErr w:type="spellStart"/>
      <w:r w:rsidRPr="0019201F">
        <w:rPr>
          <w:lang w:eastAsia="en-AU"/>
        </w:rPr>
        <w:t>totalSupply</w:t>
      </w:r>
      <w:proofErr w:type="spellEnd"/>
      <w:r w:rsidRPr="0019201F">
        <w:rPr>
          <w:lang w:eastAsia="en-AU"/>
        </w:rPr>
        <w:t>", "outputs": [ { "name": "</w:t>
      </w:r>
      <w:proofErr w:type="spellStart"/>
      <w:r w:rsidRPr="0019201F">
        <w:rPr>
          <w:lang w:eastAsia="en-AU"/>
        </w:rPr>
        <w:t>tokenTotalSupply</w:t>
      </w:r>
      <w:proofErr w:type="spellEnd"/>
      <w:r w:rsidRPr="0019201F">
        <w:rPr>
          <w:lang w:eastAsia="en-AU"/>
        </w:rPr>
        <w:t>", "type": "uint256", "value": "0" } ], "payable": false, "type": "function" }, { "constant": true, "inputs": [], "name": "</w:t>
      </w:r>
      <w:proofErr w:type="spellStart"/>
      <w:r w:rsidRPr="0019201F">
        <w:rPr>
          <w:lang w:eastAsia="en-AU"/>
        </w:rPr>
        <w:t>tokensPerEthPrice</w:t>
      </w:r>
      <w:proofErr w:type="spellEnd"/>
      <w:r w:rsidRPr="0019201F">
        <w:rPr>
          <w:lang w:eastAsia="en-AU"/>
        </w:rPr>
        <w:t>", "outputs": [ { "name": "", "type": "uint256", "value": "0" } ], "payable": false, "type": "function" }, { "constant": false, "inputs": [ { "name": "_from", "type": "address" }, { "name": "_to", "type": "address" }, { "name": "_amount", "type": "uint256" } ], "name": "</w:t>
      </w:r>
      <w:proofErr w:type="spellStart"/>
      <w:r w:rsidRPr="0019201F">
        <w:rPr>
          <w:lang w:eastAsia="en-AU"/>
        </w:rPr>
        <w:t>transferFrom</w:t>
      </w:r>
      <w:proofErr w:type="spellEnd"/>
      <w:r w:rsidRPr="0019201F">
        <w:rPr>
          <w:lang w:eastAsia="en-AU"/>
        </w:rPr>
        <w:t>", "outputs": [ { "name": "success", "type": "bool" } ], "payable": false, "type": "function" }, { "constant": true, "inputs": [], "name": "decimals", "outputs": [ { "name": "", "type": "uint8", "value": "18" } ], "payable": false, "type": "function" }, { "constant": true, "inputs": [], "name": "</w:t>
      </w:r>
      <w:proofErr w:type="spellStart"/>
      <w:r w:rsidRPr="0019201F">
        <w:rPr>
          <w:lang w:eastAsia="en-AU"/>
        </w:rPr>
        <w:t>isCrowdSaleSetup</w:t>
      </w:r>
      <w:proofErr w:type="spellEnd"/>
      <w:r w:rsidRPr="0019201F">
        <w:rPr>
          <w:lang w:eastAsia="en-AU"/>
        </w:rPr>
        <w:t>", "outputs": [ { "name": "", "type": "bool", "value": false } ], "payable": false, "type": "function" }, { "constant": true, "inputs": [], "name": "</w:t>
      </w:r>
      <w:proofErr w:type="spellStart"/>
      <w:r w:rsidRPr="0019201F">
        <w:rPr>
          <w:lang w:eastAsia="en-AU"/>
        </w:rPr>
        <w:t>beneficiaryMultiSig</w:t>
      </w:r>
      <w:proofErr w:type="spellEnd"/>
      <w:r w:rsidRPr="0019201F">
        <w:rPr>
          <w:lang w:eastAsia="en-AU"/>
        </w:rPr>
        <w:t>", "outputs": [ { "name": "", "type": "address", "value": "0x0000000000000000000000000000000000000000" } ], "payable": false, "type": "function" }, { "constant": false, "inputs": [], "name": "refund", "outputs": [], "payable": false, "type": "function" }, { "constant": true, "inputs": [], "name": "standard", "outputs": [ { "name": "", "type": "string", "value": "ARX" } ], "payable": false, "type": "function" }, { "constant": true, "inputs": [], "name": "</w:t>
      </w:r>
      <w:proofErr w:type="spellStart"/>
      <w:r w:rsidRPr="0019201F">
        <w:rPr>
          <w:lang w:eastAsia="en-AU"/>
        </w:rPr>
        <w:t>founderTokensAvailable</w:t>
      </w:r>
      <w:proofErr w:type="spellEnd"/>
      <w:r w:rsidRPr="0019201F">
        <w:rPr>
          <w:lang w:eastAsia="en-AU"/>
        </w:rPr>
        <w:t>", "outputs": [ { "name": "", "type": "bool", "value": false } ], "payable": false, "type": "function" }, { "constant": false, "inputs": [], "name": "halt", "outputs": [], "payable": false, "type": "function" }, { "constant": true, "inputs": [], "name": "</w:t>
      </w:r>
      <w:proofErr w:type="spellStart"/>
      <w:r w:rsidRPr="0019201F">
        <w:rPr>
          <w:lang w:eastAsia="en-AU"/>
        </w:rPr>
        <w:t>foundationFundMultisig</w:t>
      </w:r>
      <w:proofErr w:type="spellEnd"/>
      <w:r w:rsidRPr="0019201F">
        <w:rPr>
          <w:lang w:eastAsia="en-AU"/>
        </w:rPr>
        <w:t>", "outputs": [ { "name": "", "type": "address", "value": "0x0000000000000000000000000000000000000000" } ], "payable": false, "type": "function" }, { "constant": true, "inputs": [ { "name": "_owner", "type": "address" } ], "name": "</w:t>
      </w:r>
      <w:proofErr w:type="spellStart"/>
      <w:r w:rsidRPr="0019201F">
        <w:rPr>
          <w:lang w:eastAsia="en-AU"/>
        </w:rPr>
        <w:t>balanceOf</w:t>
      </w:r>
      <w:proofErr w:type="spellEnd"/>
      <w:r w:rsidRPr="0019201F">
        <w:rPr>
          <w:lang w:eastAsia="en-AU"/>
        </w:rPr>
        <w:t>", "outputs": [ { "name": "balance", "type": "uint256", "value": "0" } ], "payable": false, "type": "function" }, { "constant": true, "inputs": [], "name": "</w:t>
      </w:r>
      <w:proofErr w:type="spellStart"/>
      <w:r w:rsidRPr="0019201F">
        <w:rPr>
          <w:lang w:eastAsia="en-AU"/>
        </w:rPr>
        <w:t>amountRaisedInWei</w:t>
      </w:r>
      <w:proofErr w:type="spellEnd"/>
      <w:r w:rsidRPr="0019201F">
        <w:rPr>
          <w:lang w:eastAsia="en-AU"/>
        </w:rPr>
        <w:t>", "outputs": [ { "name": "", "type": "uint256", "value": "0" } ], "payable": false, "type": "function" }, { "constant": false, "inputs": [ { "name": "_amount", "type": "uint256" } ], "name": "</w:t>
      </w:r>
      <w:proofErr w:type="spellStart"/>
      <w:r w:rsidRPr="0019201F">
        <w:rPr>
          <w:lang w:eastAsia="en-AU"/>
        </w:rPr>
        <w:t>beneficiaryMultiSigWithdraw</w:t>
      </w:r>
      <w:proofErr w:type="spellEnd"/>
      <w:r w:rsidRPr="0019201F">
        <w:rPr>
          <w:lang w:eastAsia="en-AU"/>
        </w:rPr>
        <w:t>", "outputs": [], "payable": false, "type": "function" }, { "constant": true, "inputs": [], "name": "</w:t>
      </w:r>
      <w:proofErr w:type="spellStart"/>
      <w:r w:rsidRPr="0019201F">
        <w:rPr>
          <w:lang w:eastAsia="en-AU"/>
        </w:rPr>
        <w:t>amountRaisedInEth</w:t>
      </w:r>
      <w:proofErr w:type="spellEnd"/>
      <w:r w:rsidRPr="0019201F">
        <w:rPr>
          <w:lang w:eastAsia="en-AU"/>
        </w:rPr>
        <w:t>", "outputs": [ { "name": "</w:t>
      </w:r>
      <w:proofErr w:type="spellStart"/>
      <w:r w:rsidRPr="0019201F">
        <w:rPr>
          <w:lang w:eastAsia="en-AU"/>
        </w:rPr>
        <w:t>amountRaisedSoFarInEth</w:t>
      </w:r>
      <w:proofErr w:type="spellEnd"/>
      <w:r w:rsidRPr="0019201F">
        <w:rPr>
          <w:lang w:eastAsia="en-AU"/>
        </w:rPr>
        <w:t>", "type": "uint256", "value": "0" } ], "payable": false, "type": "function" }, { "constant": true, "inputs": [], "name": "owner", "outputs": [ { "name": "", "type": "address", "value": "0x7a29e1343c6a107ce78199f1b3a1d2952efd77ba" } ], "payable": false, "type": "function" }, { "constant": true, "inputs": [], "name": "</w:t>
      </w:r>
      <w:proofErr w:type="spellStart"/>
      <w:r w:rsidRPr="0019201F">
        <w:rPr>
          <w:lang w:eastAsia="en-AU"/>
        </w:rPr>
        <w:t>fundingEndBlock</w:t>
      </w:r>
      <w:proofErr w:type="spellEnd"/>
      <w:r w:rsidRPr="0019201F">
        <w:rPr>
          <w:lang w:eastAsia="en-AU"/>
        </w:rPr>
        <w:t>", "outputs": [ { "name": "", "type": "uint256", "value": "0" } ], "payable": false, "type": "function" }, { "constant": true, "inputs": [], "name": "</w:t>
      </w:r>
      <w:proofErr w:type="spellStart"/>
      <w:r w:rsidRPr="0019201F">
        <w:rPr>
          <w:lang w:eastAsia="en-AU"/>
        </w:rPr>
        <w:t>remainingCapInEth</w:t>
      </w:r>
      <w:proofErr w:type="spellEnd"/>
      <w:r w:rsidRPr="0019201F">
        <w:rPr>
          <w:lang w:eastAsia="en-AU"/>
        </w:rPr>
        <w:t>", "outputs": [ { "name": "</w:t>
      </w:r>
      <w:proofErr w:type="spellStart"/>
      <w:r w:rsidRPr="0019201F">
        <w:rPr>
          <w:lang w:eastAsia="en-AU"/>
        </w:rPr>
        <w:t>remainingHardCapInEth</w:t>
      </w:r>
      <w:proofErr w:type="spellEnd"/>
      <w:r w:rsidRPr="0019201F">
        <w:rPr>
          <w:lang w:eastAsia="en-AU"/>
        </w:rPr>
        <w:t>", "type": "uint256", "value": "0" } ], "payable": false, "type": "function" }, { "constant": true, "inputs": [], "name": "symbol", "outputs": [ { "name": "", "type": "string", "value": "ARX" } ], "payable": false, "type": "function" }, { "constant": true, "inputs": [], "name": "</w:t>
      </w:r>
      <w:proofErr w:type="spellStart"/>
      <w:r w:rsidRPr="0019201F">
        <w:rPr>
          <w:lang w:eastAsia="en-AU"/>
        </w:rPr>
        <w:t>isCrowdSaleFinished</w:t>
      </w:r>
      <w:proofErr w:type="spellEnd"/>
      <w:r w:rsidRPr="0019201F">
        <w:rPr>
          <w:lang w:eastAsia="en-AU"/>
        </w:rPr>
        <w:t xml:space="preserve">", "outputs": [ { "name": "", "type": </w:t>
      </w:r>
      <w:r w:rsidRPr="0019201F">
        <w:rPr>
          <w:lang w:eastAsia="en-AU"/>
        </w:rPr>
        <w:lastRenderedPageBreak/>
        <w:t>"bool", "value": false } ], "payable": false, "type": "function" }, { "constant": true, "inputs": [], "name": "</w:t>
      </w:r>
      <w:proofErr w:type="spellStart"/>
      <w:r w:rsidRPr="0019201F">
        <w:rPr>
          <w:lang w:eastAsia="en-AU"/>
        </w:rPr>
        <w:t>fundingMinInEth</w:t>
      </w:r>
      <w:proofErr w:type="spellEnd"/>
      <w:r w:rsidRPr="0019201F">
        <w:rPr>
          <w:lang w:eastAsia="en-AU"/>
        </w:rPr>
        <w:t>", "outputs": [ { "name": "</w:t>
      </w:r>
      <w:proofErr w:type="spellStart"/>
      <w:r w:rsidRPr="0019201F">
        <w:rPr>
          <w:lang w:eastAsia="en-AU"/>
        </w:rPr>
        <w:t>fundingMinimumInEth</w:t>
      </w:r>
      <w:proofErr w:type="spellEnd"/>
      <w:r w:rsidRPr="0019201F">
        <w:rPr>
          <w:lang w:eastAsia="en-AU"/>
        </w:rPr>
        <w:t>", "type": "uint256", "value": "0" } ], "payable": false, "type": "function" }, { "constant": false, "inputs": [ { "name": "_to", "type": "address" }, { "name": "_amount", "type": "uint256" } ], "name": "transfer", "outputs": [ { "name": "success", "type": "bool" } ], "payable": false, "type": "function" }, { "constant": false, "inputs": [ { "name": "_</w:t>
      </w:r>
      <w:proofErr w:type="spellStart"/>
      <w:r w:rsidRPr="0019201F">
        <w:rPr>
          <w:lang w:eastAsia="en-AU"/>
        </w:rPr>
        <w:t>fundingStartBlock</w:t>
      </w:r>
      <w:proofErr w:type="spellEnd"/>
      <w:r w:rsidRPr="0019201F">
        <w:rPr>
          <w:lang w:eastAsia="en-AU"/>
        </w:rPr>
        <w:t>", "type": "uint256" }, { "name": "_</w:t>
      </w:r>
      <w:proofErr w:type="spellStart"/>
      <w:r w:rsidRPr="0019201F">
        <w:rPr>
          <w:lang w:eastAsia="en-AU"/>
        </w:rPr>
        <w:t>fundingEndBlock</w:t>
      </w:r>
      <w:proofErr w:type="spellEnd"/>
      <w:r w:rsidRPr="0019201F">
        <w:rPr>
          <w:lang w:eastAsia="en-AU"/>
        </w:rPr>
        <w:t>", "type": "uint256" } ], "name": "</w:t>
      </w:r>
      <w:proofErr w:type="spellStart"/>
      <w:r w:rsidRPr="0019201F">
        <w:rPr>
          <w:lang w:eastAsia="en-AU"/>
        </w:rPr>
        <w:t>SetupCrowdsale</w:t>
      </w:r>
      <w:proofErr w:type="spellEnd"/>
      <w:r w:rsidRPr="0019201F">
        <w:rPr>
          <w:lang w:eastAsia="en-AU"/>
        </w:rPr>
        <w:t>", "outputs": [ { "name": "response", "type": "bytes32" } ], "payable": false, "type": "function" }, { "constant": true, "inputs": [], "name": "</w:t>
      </w:r>
      <w:proofErr w:type="spellStart"/>
      <w:r w:rsidRPr="0019201F">
        <w:rPr>
          <w:lang w:eastAsia="en-AU"/>
        </w:rPr>
        <w:t>fundingMinInWei</w:t>
      </w:r>
      <w:proofErr w:type="spellEnd"/>
      <w:r w:rsidRPr="0019201F">
        <w:rPr>
          <w:lang w:eastAsia="en-AU"/>
        </w:rPr>
        <w:t>", "outputs": [ { "name": "", "type": "uint256", "value": "0" } ], "payable": false, "type": "function" }, { "constant": true, "inputs": [], "name": "</w:t>
      </w:r>
      <w:proofErr w:type="spellStart"/>
      <w:r w:rsidRPr="0019201F">
        <w:rPr>
          <w:lang w:eastAsia="en-AU"/>
        </w:rPr>
        <w:t>foundationFundTokenCountInWei</w:t>
      </w:r>
      <w:proofErr w:type="spellEnd"/>
      <w:r w:rsidRPr="0019201F">
        <w:rPr>
          <w:lang w:eastAsia="en-AU"/>
        </w:rPr>
        <w:t>", "outputs": [ { "name": "", "type": "uint256", "value": "0" } ], "payable": false, "type": "function" }, { "constant": true, "inputs": [], "name": "halted", "outputs": [ { "name": "", "type": "bool", "value": false } ], "payable": false, "type": "function" }, { "constant": false, "inputs": [], "name": "unhalt", "outputs": [], "payable": false, "type": "function" }, { "constant": true, "inputs": [], "name": "</w:t>
      </w:r>
      <w:proofErr w:type="spellStart"/>
      <w:r w:rsidRPr="0019201F">
        <w:rPr>
          <w:lang w:eastAsia="en-AU"/>
        </w:rPr>
        <w:t>fundingStartBlock</w:t>
      </w:r>
      <w:proofErr w:type="spellEnd"/>
      <w:r w:rsidRPr="0019201F">
        <w:rPr>
          <w:lang w:eastAsia="en-AU"/>
        </w:rPr>
        <w:t>", "outputs": [ { "name": "", "type": "uint256", "value": "0" } ], "payable": false, "type": "function" }, { "constant": true, "inputs": [], "name": "</w:t>
      </w:r>
      <w:proofErr w:type="spellStart"/>
      <w:r w:rsidRPr="0019201F">
        <w:rPr>
          <w:lang w:eastAsia="en-AU"/>
        </w:rPr>
        <w:t>remainingCapInWei</w:t>
      </w:r>
      <w:proofErr w:type="spellEnd"/>
      <w:r w:rsidRPr="0019201F">
        <w:rPr>
          <w:lang w:eastAsia="en-AU"/>
        </w:rPr>
        <w:t>", "outputs": [ { "name": "", "type": "uint256", "value": "0" } ], "payable": false, "type": "function" }, { "constant": false, "inputs": [], "name": "</w:t>
      </w:r>
      <w:proofErr w:type="spellStart"/>
      <w:r w:rsidRPr="0019201F">
        <w:rPr>
          <w:lang w:eastAsia="en-AU"/>
        </w:rPr>
        <w:t>BuyTokens</w:t>
      </w:r>
      <w:proofErr w:type="spellEnd"/>
      <w:r w:rsidRPr="0019201F">
        <w:rPr>
          <w:lang w:eastAsia="en-AU"/>
        </w:rPr>
        <w:t>", "outputs": [], "payable": true, "type": "function" }, { "constant": true, "inputs": [ { "name": "_owner", "type": "address" }, { "name": "_spender", "type": "address" } ], "name": "allowance", "outputs": [ { "name": "remaining", "type": "uint256", "value": "0" } ], "payable": false, "type": "function" }, { "constant": true, "inputs": [], "name": "</w:t>
      </w:r>
      <w:proofErr w:type="spellStart"/>
      <w:r w:rsidRPr="0019201F">
        <w:rPr>
          <w:lang w:eastAsia="en-AU"/>
        </w:rPr>
        <w:t>CurrentStatus</w:t>
      </w:r>
      <w:proofErr w:type="spellEnd"/>
      <w:r w:rsidRPr="0019201F">
        <w:rPr>
          <w:lang w:eastAsia="en-AU"/>
        </w:rPr>
        <w:t>", "outputs": [ { "name": "", "type": "string", "value": "Crowdsale deployed to chain" } ], "payable": false, "type": "function" }, { "constant": true, "inputs": [], "name": "</w:t>
      </w:r>
      <w:proofErr w:type="spellStart"/>
      <w:r w:rsidRPr="0019201F">
        <w:rPr>
          <w:lang w:eastAsia="en-AU"/>
        </w:rPr>
        <w:t>fundingMaxInWei</w:t>
      </w:r>
      <w:proofErr w:type="spellEnd"/>
      <w:r w:rsidRPr="0019201F">
        <w:rPr>
          <w:lang w:eastAsia="en-AU"/>
        </w:rPr>
        <w:t>", "outputs": [ { "name": "", "type": "uint256", "value": "0" } ], "payable": false, "type": "function" }, { "constant": false, "inputs": [ { "name": "</w:t>
      </w:r>
      <w:proofErr w:type="spellStart"/>
      <w:r w:rsidRPr="0019201F">
        <w:rPr>
          <w:lang w:eastAsia="en-AU"/>
        </w:rPr>
        <w:t>newOwner</w:t>
      </w:r>
      <w:proofErr w:type="spellEnd"/>
      <w:r w:rsidRPr="0019201F">
        <w:rPr>
          <w:lang w:eastAsia="en-AU"/>
        </w:rPr>
        <w:t>", "type": "address" } ], "name": "</w:t>
      </w:r>
      <w:proofErr w:type="spellStart"/>
      <w:r w:rsidRPr="0019201F">
        <w:rPr>
          <w:lang w:eastAsia="en-AU"/>
        </w:rPr>
        <w:t>transferOwnership</w:t>
      </w:r>
      <w:proofErr w:type="spellEnd"/>
      <w:r w:rsidRPr="0019201F">
        <w:rPr>
          <w:lang w:eastAsia="en-AU"/>
        </w:rPr>
        <w:t>", "outputs": [], "payable": false, "type": "function" }, { "constant": true, "inputs": [], "name": "admin", "outputs": [ { "name": "", "type": "address", "value": "0x7a29e1343c6a107ce78199f1b3a1d2952efd77ba" } ], "payable": false, "type": "function" }, { "constant": false, "inputs": [], "name": "</w:t>
      </w:r>
      <w:proofErr w:type="spellStart"/>
      <w:r w:rsidRPr="0019201F">
        <w:rPr>
          <w:lang w:eastAsia="en-AU"/>
        </w:rPr>
        <w:t>AllocateFounderTokens</w:t>
      </w:r>
      <w:proofErr w:type="spellEnd"/>
      <w:r w:rsidRPr="0019201F">
        <w:rPr>
          <w:lang w:eastAsia="en-AU"/>
        </w:rPr>
        <w:t>", "outputs": [], "payable": false, "type": "function" }, { "inputs": [], "payable": false, "type": "constructor" }, { "payable": true, "type": "</w:t>
      </w:r>
      <w:proofErr w:type="spellStart"/>
      <w:r w:rsidRPr="0019201F">
        <w:rPr>
          <w:lang w:eastAsia="en-AU"/>
        </w:rPr>
        <w:t>fallback</w:t>
      </w:r>
      <w:proofErr w:type="spellEnd"/>
      <w:r w:rsidRPr="0019201F">
        <w:rPr>
          <w:lang w:eastAsia="en-AU"/>
        </w:rPr>
        <w:t>" }, { "anonymous": false, "inputs": [ { "indexed": true, "name": "_sender", "type": "address" }, { "indexed": false, "name": "_eth", "type": "uint256" }, { "indexed": false, "name": "_ARX", "type": "uint256" } ], "name": "Buy", "type": "event" }, { "anonymous": false, "inputs": [ { "indexed": true, "name": "_from", "type": "address" }, { "indexed": true, "name": "_to", "type": "address" }, { "indexed": false, "name": "_value", "type": "uint256" } ], "name": "Transfer", "type": "event" }, { "anonymous": false, "inputs": [ { "indexed": false, "name": "_from", "type": "address" }, { "indexed": false, "name": "_value", "type": "uint256" } ], "name": "Burn", "type": "event" }, { "anonymous": false, "inputs": [ { "indexed": true, "name": "_owner", "type": "address" }, { "indexed": true, "name": "_spender", "type": "address" }, { "indexed": false, "name": "_value", "type": "uint256" } ], "name": "Approval", "type": "event" }, { "anonymous": false, "inputs": [ { "indexed": true, "name": "_</w:t>
      </w:r>
      <w:proofErr w:type="spellStart"/>
      <w:r w:rsidRPr="0019201F">
        <w:rPr>
          <w:lang w:eastAsia="en-AU"/>
        </w:rPr>
        <w:t>refunder</w:t>
      </w:r>
      <w:proofErr w:type="spellEnd"/>
      <w:r w:rsidRPr="0019201F">
        <w:rPr>
          <w:lang w:eastAsia="en-AU"/>
        </w:rPr>
        <w:t>", "type": "address" }, { "indexed": false, "name": "_value", "type": "uint256" } ], "name": "Refund", "type": "event" } ]</w:t>
      </w:r>
    </w:p>
    <w:sectPr w:rsidR="003C30CE" w:rsidRPr="003C30CE" w:rsidSect="00C83250">
      <w:pgSz w:w="11906" w:h="16838"/>
      <w:pgMar w:top="1440" w:right="993" w:bottom="1440" w:left="99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2F2D" w:rsidRDefault="002B2F2D" w:rsidP="005D41C8">
      <w:r>
        <w:separator/>
      </w:r>
    </w:p>
  </w:endnote>
  <w:endnote w:type="continuationSeparator" w:id="0">
    <w:p w:rsidR="002B2F2D" w:rsidRDefault="002B2F2D"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2F2D" w:rsidRDefault="002B2F2D" w:rsidP="005D41C8">
      <w:r>
        <w:separator/>
      </w:r>
    </w:p>
  </w:footnote>
  <w:footnote w:type="continuationSeparator" w:id="0">
    <w:p w:rsidR="002B2F2D" w:rsidRDefault="002B2F2D"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788E"/>
    <w:rsid w:val="000235F0"/>
    <w:rsid w:val="00025D4E"/>
    <w:rsid w:val="00025F2E"/>
    <w:rsid w:val="000313A1"/>
    <w:rsid w:val="000316FE"/>
    <w:rsid w:val="00031AA0"/>
    <w:rsid w:val="00032834"/>
    <w:rsid w:val="00032EEC"/>
    <w:rsid w:val="00035458"/>
    <w:rsid w:val="00037843"/>
    <w:rsid w:val="000423B4"/>
    <w:rsid w:val="00053FCA"/>
    <w:rsid w:val="000600EC"/>
    <w:rsid w:val="00062C22"/>
    <w:rsid w:val="0006367A"/>
    <w:rsid w:val="00063859"/>
    <w:rsid w:val="00063B63"/>
    <w:rsid w:val="00070948"/>
    <w:rsid w:val="0007180E"/>
    <w:rsid w:val="000724D9"/>
    <w:rsid w:val="0007602E"/>
    <w:rsid w:val="00076690"/>
    <w:rsid w:val="00077557"/>
    <w:rsid w:val="00080DF8"/>
    <w:rsid w:val="00081476"/>
    <w:rsid w:val="00081685"/>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5C03"/>
    <w:rsid w:val="00116D88"/>
    <w:rsid w:val="001171D0"/>
    <w:rsid w:val="0012491D"/>
    <w:rsid w:val="00136BFD"/>
    <w:rsid w:val="001422D3"/>
    <w:rsid w:val="00142CCE"/>
    <w:rsid w:val="00144FE4"/>
    <w:rsid w:val="0015100C"/>
    <w:rsid w:val="001520C6"/>
    <w:rsid w:val="00152904"/>
    <w:rsid w:val="00154D04"/>
    <w:rsid w:val="001638A6"/>
    <w:rsid w:val="00165095"/>
    <w:rsid w:val="00170558"/>
    <w:rsid w:val="00181805"/>
    <w:rsid w:val="001909A8"/>
    <w:rsid w:val="0019201F"/>
    <w:rsid w:val="001953AF"/>
    <w:rsid w:val="00196CD8"/>
    <w:rsid w:val="001A1416"/>
    <w:rsid w:val="001A2CA5"/>
    <w:rsid w:val="001A4253"/>
    <w:rsid w:val="001A463E"/>
    <w:rsid w:val="001A4A7C"/>
    <w:rsid w:val="001B2646"/>
    <w:rsid w:val="001C0017"/>
    <w:rsid w:val="001C77FE"/>
    <w:rsid w:val="001E09D5"/>
    <w:rsid w:val="001E168E"/>
    <w:rsid w:val="001E2B7A"/>
    <w:rsid w:val="001E42AF"/>
    <w:rsid w:val="001E55B1"/>
    <w:rsid w:val="001E6882"/>
    <w:rsid w:val="001F3108"/>
    <w:rsid w:val="001F57CD"/>
    <w:rsid w:val="001F73B1"/>
    <w:rsid w:val="002009E2"/>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2F2D"/>
    <w:rsid w:val="002B3AF8"/>
    <w:rsid w:val="002B5C98"/>
    <w:rsid w:val="002B6862"/>
    <w:rsid w:val="002B761A"/>
    <w:rsid w:val="002C2B05"/>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4A4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1853"/>
    <w:rsid w:val="006846DD"/>
    <w:rsid w:val="006865EF"/>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530BD"/>
    <w:rsid w:val="007531EF"/>
    <w:rsid w:val="00763285"/>
    <w:rsid w:val="0076467B"/>
    <w:rsid w:val="00765720"/>
    <w:rsid w:val="00765748"/>
    <w:rsid w:val="00766514"/>
    <w:rsid w:val="00766DAF"/>
    <w:rsid w:val="00770C3F"/>
    <w:rsid w:val="00772C92"/>
    <w:rsid w:val="0078286F"/>
    <w:rsid w:val="00784733"/>
    <w:rsid w:val="00787FF1"/>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0187"/>
    <w:rsid w:val="007F2A0F"/>
    <w:rsid w:val="007F3A0D"/>
    <w:rsid w:val="007F3AEB"/>
    <w:rsid w:val="00801A4B"/>
    <w:rsid w:val="008067D4"/>
    <w:rsid w:val="00810D7B"/>
    <w:rsid w:val="008144A4"/>
    <w:rsid w:val="00816B58"/>
    <w:rsid w:val="0082547A"/>
    <w:rsid w:val="008269C6"/>
    <w:rsid w:val="00832129"/>
    <w:rsid w:val="0083694E"/>
    <w:rsid w:val="00836E17"/>
    <w:rsid w:val="00836EE7"/>
    <w:rsid w:val="008373DB"/>
    <w:rsid w:val="00837D49"/>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34A2"/>
    <w:rsid w:val="00BA40C6"/>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72AC"/>
    <w:rsid w:val="00C72EB5"/>
    <w:rsid w:val="00C730AA"/>
    <w:rsid w:val="00C73B4C"/>
    <w:rsid w:val="00C76C82"/>
    <w:rsid w:val="00C80810"/>
    <w:rsid w:val="00C83250"/>
    <w:rsid w:val="00C91297"/>
    <w:rsid w:val="00C93104"/>
    <w:rsid w:val="00CA1F2A"/>
    <w:rsid w:val="00CA2028"/>
    <w:rsid w:val="00CA4132"/>
    <w:rsid w:val="00CA6CCB"/>
    <w:rsid w:val="00CA75F3"/>
    <w:rsid w:val="00CA7C93"/>
    <w:rsid w:val="00CB1126"/>
    <w:rsid w:val="00CB161A"/>
    <w:rsid w:val="00CB789A"/>
    <w:rsid w:val="00CC0BDC"/>
    <w:rsid w:val="00CC4271"/>
    <w:rsid w:val="00CC5951"/>
    <w:rsid w:val="00CD05C6"/>
    <w:rsid w:val="00CD070A"/>
    <w:rsid w:val="00CD09A0"/>
    <w:rsid w:val="00CD7EE5"/>
    <w:rsid w:val="00CE35A4"/>
    <w:rsid w:val="00CE66FF"/>
    <w:rsid w:val="00CF01CD"/>
    <w:rsid w:val="00CF1D7C"/>
    <w:rsid w:val="00CF5C9C"/>
    <w:rsid w:val="00D00E72"/>
    <w:rsid w:val="00D02751"/>
    <w:rsid w:val="00D032C6"/>
    <w:rsid w:val="00D1556E"/>
    <w:rsid w:val="00D16093"/>
    <w:rsid w:val="00D23256"/>
    <w:rsid w:val="00D266DC"/>
    <w:rsid w:val="00D27247"/>
    <w:rsid w:val="00D33413"/>
    <w:rsid w:val="00D349AD"/>
    <w:rsid w:val="00D3597A"/>
    <w:rsid w:val="00D46E90"/>
    <w:rsid w:val="00D476A9"/>
    <w:rsid w:val="00D47EA9"/>
    <w:rsid w:val="00D5139B"/>
    <w:rsid w:val="00D60493"/>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B0949"/>
    <w:rsid w:val="00DB1AC5"/>
    <w:rsid w:val="00DB3CED"/>
    <w:rsid w:val="00DB6AA8"/>
    <w:rsid w:val="00DC2E45"/>
    <w:rsid w:val="00DC4A6C"/>
    <w:rsid w:val="00DC4F0A"/>
    <w:rsid w:val="00DC5DA9"/>
    <w:rsid w:val="00DC696D"/>
    <w:rsid w:val="00DD0C21"/>
    <w:rsid w:val="00DD4264"/>
    <w:rsid w:val="00DD477D"/>
    <w:rsid w:val="00DD5474"/>
    <w:rsid w:val="00DD6876"/>
    <w:rsid w:val="00DE237C"/>
    <w:rsid w:val="00DE32D6"/>
    <w:rsid w:val="00DF5A0A"/>
    <w:rsid w:val="00DF5A28"/>
    <w:rsid w:val="00E016CF"/>
    <w:rsid w:val="00E044A3"/>
    <w:rsid w:val="00E10CB9"/>
    <w:rsid w:val="00E177FE"/>
    <w:rsid w:val="00E20499"/>
    <w:rsid w:val="00E209C4"/>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22A2"/>
    <w:rsid w:val="00F42E22"/>
    <w:rsid w:val="00F43286"/>
    <w:rsid w:val="00F4432C"/>
    <w:rsid w:val="00F44E0E"/>
    <w:rsid w:val="00F4536D"/>
    <w:rsid w:val="00F51A70"/>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A99BA0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linkedin.com/in/vicky-qingqing-wang-22963672/" TargetMode="External"/><Relationship Id="rId42" Type="http://schemas.openxmlformats.org/officeDocument/2006/relationships/image" Target="media/image21.png"/><Relationship Id="rId47" Type="http://schemas.openxmlformats.org/officeDocument/2006/relationships/hyperlink" Target="https://metamask.io/" TargetMode="External"/><Relationship Id="rId50" Type="http://schemas.openxmlformats.org/officeDocument/2006/relationships/hyperlink" Target="https://itunes.apple.com/us/app/imtoken/id1153230571?ls=1&amp;mt=8" TargetMode="External"/><Relationship Id="rId55" Type="http://schemas.openxmlformats.org/officeDocument/2006/relationships/hyperlink" Target="https://raw.githubusercontent.com/assistivereality/ico/master/jsonforICO.txt" TargetMode="External"/><Relationship Id="rId63" Type="http://schemas.openxmlformats.org/officeDocument/2006/relationships/image" Target="media/image28.png"/><Relationship Id="rId68"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aronline.io/press/" TargetMode="External"/><Relationship Id="rId32" Type="http://schemas.openxmlformats.org/officeDocument/2006/relationships/hyperlink" Target="https://www.linkedin.com/in/craig-straw-0b567817/" TargetMode="External"/><Relationship Id="rId37" Type="http://schemas.openxmlformats.org/officeDocument/2006/relationships/hyperlink" Target="https://aronline.io/early-access" TargetMode="External"/><Relationship Id="rId40" Type="http://schemas.openxmlformats.org/officeDocument/2006/relationships/image" Target="media/image25.png"/><Relationship Id="rId45" Type="http://schemas.openxmlformats.org/officeDocument/2006/relationships/hyperlink" Target="https://github.com/AssistiveReality" TargetMode="External"/><Relationship Id="rId53" Type="http://schemas.openxmlformats.org/officeDocument/2006/relationships/hyperlink" Target="https://etherscan.io/address/0xE75178c6fA2B0F1903145277413C32A00EB8c201" TargetMode="External"/><Relationship Id="rId58" Type="http://schemas.openxmlformats.org/officeDocument/2006/relationships/hyperlink" Target="https://metamask.io/" TargetMode="External"/><Relationship Id="rId66" Type="http://schemas.openxmlformats.org/officeDocument/2006/relationships/image" Target="media/image30.png"/><Relationship Id="rId74"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linkedin.com/in/markspalmer/" TargetMode="External"/><Relationship Id="rId49" Type="http://schemas.openxmlformats.org/officeDocument/2006/relationships/hyperlink" Target="https://ethcore.io/parity.html" TargetMode="External"/><Relationship Id="rId57" Type="http://schemas.openxmlformats.org/officeDocument/2006/relationships/hyperlink" Target="https://www.myetherwallet.com/" TargetMode="External"/><Relationship Id="rId61" Type="http://schemas.openxmlformats.org/officeDocument/2006/relationships/hyperlink" Target="https://itunes.apple.com/us/app/imtoken/id1153230571?ls=1&amp;mt=8"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jpg"/><Relationship Id="rId44" Type="http://schemas.openxmlformats.org/officeDocument/2006/relationships/image" Target="media/image27.png"/><Relationship Id="rId52" Type="http://schemas.openxmlformats.org/officeDocument/2006/relationships/hyperlink" Target="mailto:staff@aronline.io" TargetMode="External"/><Relationship Id="rId60" Type="http://schemas.openxmlformats.org/officeDocument/2006/relationships/hyperlink" Target="https://ethcore.io/parity.html" TargetMode="External"/><Relationship Id="rId65" Type="http://schemas.openxmlformats.org/officeDocument/2006/relationships/hyperlink" Target="https://raw.githubusercontent.com/assistivereality/ico/master/jsonforICO.txt" TargetMode="External"/><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 TargetMode="External"/><Relationship Id="rId27" Type="http://schemas.openxmlformats.org/officeDocument/2006/relationships/image" Target="media/image18.png"/><Relationship Id="rId30" Type="http://schemas.openxmlformats.org/officeDocument/2006/relationships/hyperlink" Target="https://www.linkedin.com/in/travisroe/" TargetMode="External"/><Relationship Id="rId35" Type="http://schemas.openxmlformats.org/officeDocument/2006/relationships/image" Target="media/image23.png"/><Relationship Id="rId43" Type="http://schemas.openxmlformats.org/officeDocument/2006/relationships/image" Target="media/image220.png"/><Relationship Id="rId48" Type="http://schemas.openxmlformats.org/officeDocument/2006/relationships/hyperlink" Target="https://github.com/ethereum/mist/releases" TargetMode="External"/><Relationship Id="rId56" Type="http://schemas.openxmlformats.org/officeDocument/2006/relationships/hyperlink" Target="https://aronline.io/ethereum-ico-crowdsale-instructions" TargetMode="External"/><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token.im/" TargetMode="External"/><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mailto:staff@aronline.io" TargetMode="External"/><Relationship Id="rId46" Type="http://schemas.openxmlformats.org/officeDocument/2006/relationships/hyperlink" Target="https://www.myetherwallet.com/" TargetMode="External"/><Relationship Id="rId59" Type="http://schemas.openxmlformats.org/officeDocument/2006/relationships/hyperlink" Target="https://github.com/ethereum/mist/releases" TargetMode="External"/><Relationship Id="rId67"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github.com/assistivereality" TargetMode="External"/><Relationship Id="rId62" Type="http://schemas.openxmlformats.org/officeDocument/2006/relationships/hyperlink" Target="https://token.im/" TargetMode="External"/><Relationship Id="rId70" Type="http://schemas.openxmlformats.org/officeDocument/2006/relationships/image" Target="media/image34.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84AEDBB-A0D1-4568-AABF-C4FA02DCD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9312</Words>
  <Characters>53081</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2017-09-10T20:37:00Z</dcterms:created>
  <dcterms:modified xsi:type="dcterms:W3CDTF">2017-09-19T17:51:00Z</dcterms:modified>
</cp:coreProperties>
</file>