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301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МИНИСТЕРСТВО НАУКИ И ВЫСШЕГО ОБРАЗОВАНИЯ РОССИЙСКОЙ ФЕДЕРАЦИИ</w:t>
      </w:r>
    </w:p>
    <w:p w14:paraId="3C5AD5B7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C5A9B9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КЕМЕРОВСКИЙ ГОСУДАРСТВЕННЫЙ УНИВЕРСИТЕТ</w:t>
      </w:r>
    </w:p>
    <w:p w14:paraId="510CC252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ИНСТИТУТ ЦИФРЫ</w:t>
      </w:r>
    </w:p>
    <w:p w14:paraId="7187B2C1" w14:textId="77777777" w:rsidR="00C23489" w:rsidRDefault="00C23489" w:rsidP="00C23489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DE196B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ОТЧЕТ</w:t>
      </w:r>
    </w:p>
    <w:p w14:paraId="525ED273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О ВЫПОЛНЕНИИ ЛАБОРАТОРНОЙ РАБОТЫ </w:t>
      </w:r>
    </w:p>
    <w:p w14:paraId="1ABC7101" w14:textId="78C11969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«Анализ данных»</w:t>
      </w:r>
    </w:p>
    <w:p w14:paraId="4A47E411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студента 4-го курса, группы ФИТ-204</w:t>
      </w:r>
    </w:p>
    <w:p w14:paraId="43053C90" w14:textId="77777777" w:rsidR="00C23489" w:rsidRDefault="00C23489" w:rsidP="00C23489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Абрамова Ильи Олеговича</w:t>
      </w:r>
    </w:p>
    <w:p w14:paraId="3AF138BB" w14:textId="77777777" w:rsidR="00C23489" w:rsidRDefault="00C23489" w:rsidP="00C23489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02.03.02 «Фундаментальная информатика и информационные технологии»</w:t>
      </w:r>
    </w:p>
    <w:p w14:paraId="531A1E4C" w14:textId="77777777" w:rsidR="00C23489" w:rsidRDefault="00C23489" w:rsidP="00C23489">
      <w:pPr>
        <w:jc w:val="center"/>
        <w:rPr>
          <w:rFonts w:eastAsia="Times New Roman"/>
          <w:szCs w:val="28"/>
        </w:rPr>
      </w:pPr>
    </w:p>
    <w:p w14:paraId="2C092493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Руководитель:</w:t>
      </w:r>
    </w:p>
    <w:p w14:paraId="75CCE282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Кандидат технических наук, доцент</w:t>
      </w:r>
    </w:p>
    <w:p w14:paraId="501A7D87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Колесникова Татьяна Геннадьевна</w:t>
      </w:r>
    </w:p>
    <w:p w14:paraId="234E77E4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Работа защищена</w:t>
      </w:r>
    </w:p>
    <w:p w14:paraId="145A231F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«____________________»</w:t>
      </w:r>
    </w:p>
    <w:p w14:paraId="61022610" w14:textId="77777777" w:rsidR="00C23489" w:rsidRDefault="00C23489" w:rsidP="00C23489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“____” _____________2024г.</w:t>
      </w:r>
    </w:p>
    <w:p w14:paraId="2A7B30CB" w14:textId="77777777" w:rsidR="00C23489" w:rsidRDefault="00C23489" w:rsidP="00C23489">
      <w:pPr>
        <w:ind w:firstLine="0"/>
        <w:rPr>
          <w:rFonts w:eastAsia="Times New Roman"/>
          <w:szCs w:val="28"/>
        </w:rPr>
      </w:pPr>
    </w:p>
    <w:p w14:paraId="2F472DC4" w14:textId="21FEB77C" w:rsidR="00B2792C" w:rsidRPr="006A7001" w:rsidRDefault="00C23489" w:rsidP="006A7001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Кемерово 2024</w:t>
      </w:r>
    </w:p>
    <w:p w14:paraId="44039BEF" w14:textId="6F917B02" w:rsidR="005F76EE" w:rsidRDefault="005F76EE" w:rsidP="005F76EE">
      <w:pPr>
        <w:pStyle w:val="1"/>
        <w:numPr>
          <w:ilvl w:val="0"/>
          <w:numId w:val="1"/>
        </w:numPr>
      </w:pPr>
      <w:r>
        <w:rPr>
          <w:lang w:val="en-US"/>
        </w:rPr>
        <w:lastRenderedPageBreak/>
        <w:t>C</w:t>
      </w:r>
      <w:r>
        <w:t>бор данных</w:t>
      </w:r>
    </w:p>
    <w:p w14:paraId="2820C6B8" w14:textId="4B5D90FF" w:rsidR="00C23489" w:rsidRDefault="00A7417B">
      <w:r>
        <w:t>Для обучения модели были найдены сторонние (</w:t>
      </w:r>
      <w:r w:rsidRPr="00A7417B">
        <w:t>3</w:t>
      </w:r>
      <w:proofErr w:type="spellStart"/>
      <w:r w:rsidRPr="00A7417B">
        <w:rPr>
          <w:vertAlign w:val="superscript"/>
          <w:lang w:val="en-US"/>
        </w:rPr>
        <w:t>rd</w:t>
      </w:r>
      <w:proofErr w:type="spellEnd"/>
      <w:r w:rsidRPr="00A7417B">
        <w:t xml:space="preserve"> </w:t>
      </w:r>
      <w:r>
        <w:rPr>
          <w:lang w:val="en-US"/>
        </w:rPr>
        <w:t>party</w:t>
      </w:r>
      <w:r w:rsidRPr="00A7417B">
        <w:t xml:space="preserve">) </w:t>
      </w:r>
      <w:r>
        <w:t>данные</w:t>
      </w:r>
      <w:r w:rsidR="00D6415E" w:rsidRPr="00D6415E">
        <w:t xml:space="preserve">, </w:t>
      </w:r>
      <w:r w:rsidR="00D6415E">
        <w:t>содержащие</w:t>
      </w:r>
      <w:r>
        <w:t xml:space="preserve"> цветн</w:t>
      </w:r>
      <w:r w:rsidR="00D6415E">
        <w:t>ые изображения.</w:t>
      </w:r>
    </w:p>
    <w:p w14:paraId="6176DDB1" w14:textId="77777777" w:rsidR="0016091C" w:rsidRDefault="00DE534C">
      <w:r>
        <w:t xml:space="preserve">Ссылка на </w:t>
      </w:r>
      <w:proofErr w:type="spellStart"/>
      <w:r>
        <w:t>датасет</w:t>
      </w:r>
      <w:proofErr w:type="spellEnd"/>
      <w:r>
        <w:t xml:space="preserve">: </w:t>
      </w:r>
    </w:p>
    <w:p w14:paraId="5F90741B" w14:textId="26FAFC3C" w:rsidR="00DE534C" w:rsidRDefault="00D334B9">
      <w:hyperlink r:id="rId6" w:history="1">
        <w:r w:rsidR="0016091C" w:rsidRPr="00BE595F">
          <w:rPr>
            <w:rStyle w:val="a3"/>
          </w:rPr>
          <w:t>https://drive.google.com/drive/folders/1VDdLRZAsGp_jAhjZo7w49yMsRf4qS_8d</w:t>
        </w:r>
      </w:hyperlink>
      <w:r w:rsidR="00DE534C">
        <w:t xml:space="preserve"> </w:t>
      </w:r>
    </w:p>
    <w:p w14:paraId="6494BEC5" w14:textId="5922F24B" w:rsidR="00A07718" w:rsidRDefault="00A07718" w:rsidP="00A07718">
      <w:pPr>
        <w:pStyle w:val="1"/>
        <w:numPr>
          <w:ilvl w:val="0"/>
          <w:numId w:val="1"/>
        </w:numPr>
      </w:pPr>
      <w:r>
        <w:t>Описание данных</w:t>
      </w:r>
    </w:p>
    <w:p w14:paraId="2CB5FDA4" w14:textId="22B750C1" w:rsidR="006A7001" w:rsidRPr="006A7001" w:rsidRDefault="006A7001" w:rsidP="006A7001">
      <w:proofErr w:type="spellStart"/>
      <w:r>
        <w:t>Датасет</w:t>
      </w:r>
      <w:proofErr w:type="spellEnd"/>
      <w:r>
        <w:t xml:space="preserve"> содержит изображения без определенной категории, встречаются пейзажи (как городские, так и природные), фото животных, людей, групп людей.</w:t>
      </w:r>
    </w:p>
    <w:p w14:paraId="25726E81" w14:textId="0C33C458" w:rsidR="00A07718" w:rsidRDefault="006A7001" w:rsidP="00A07718">
      <w:r>
        <w:t xml:space="preserve">Свойства </w:t>
      </w:r>
      <w:proofErr w:type="spellStart"/>
      <w:r>
        <w:t>датасета</w:t>
      </w:r>
      <w:proofErr w:type="spellEnd"/>
      <w:r>
        <w:t>:</w:t>
      </w:r>
    </w:p>
    <w:p w14:paraId="39001533" w14:textId="17A23B82" w:rsidR="006A7001" w:rsidRDefault="006A7001" w:rsidP="006A7001">
      <w:pPr>
        <w:pStyle w:val="a5"/>
        <w:numPr>
          <w:ilvl w:val="0"/>
          <w:numId w:val="2"/>
        </w:numPr>
      </w:pPr>
      <w:r>
        <w:t>изображения размером 150х150 пикселов формата «.</w:t>
      </w:r>
      <w:r>
        <w:rPr>
          <w:lang w:val="en-US"/>
        </w:rPr>
        <w:t>jpg</w:t>
      </w:r>
      <w:r>
        <w:t>»;</w:t>
      </w:r>
    </w:p>
    <w:p w14:paraId="5475D64E" w14:textId="2D6B8B48" w:rsidR="006A7001" w:rsidRDefault="006A7001" w:rsidP="006A7001">
      <w:pPr>
        <w:pStyle w:val="a5"/>
        <w:numPr>
          <w:ilvl w:val="0"/>
          <w:numId w:val="2"/>
        </w:numPr>
      </w:pPr>
      <w:r>
        <w:t xml:space="preserve">2791 изображение в </w:t>
      </w:r>
      <w:proofErr w:type="spellStart"/>
      <w:r>
        <w:t>датасете</w:t>
      </w:r>
      <w:proofErr w:type="spellEnd"/>
      <w:r>
        <w:t>;</w:t>
      </w:r>
    </w:p>
    <w:p w14:paraId="1B2BE569" w14:textId="0D7A6B72" w:rsidR="00E21ACD" w:rsidRDefault="00E21ACD" w:rsidP="00FD34F1">
      <w:pPr>
        <w:pStyle w:val="a5"/>
        <w:numPr>
          <w:ilvl w:val="0"/>
          <w:numId w:val="2"/>
        </w:numPr>
      </w:pPr>
      <w:r>
        <w:t>цветные изображения;</w:t>
      </w:r>
    </w:p>
    <w:p w14:paraId="6B72F59B" w14:textId="10295E51" w:rsidR="006A7001" w:rsidRDefault="006A7001" w:rsidP="006A7001">
      <w:pPr>
        <w:pStyle w:val="1"/>
        <w:numPr>
          <w:ilvl w:val="0"/>
          <w:numId w:val="1"/>
        </w:numPr>
      </w:pPr>
      <w:r>
        <w:t>Исследование данных</w:t>
      </w:r>
    </w:p>
    <w:p w14:paraId="2D37D735" w14:textId="7596D069" w:rsidR="00FD34F1" w:rsidRDefault="00F85829" w:rsidP="00C50B5B">
      <w:r>
        <w:t>И</w:t>
      </w:r>
      <w:r w:rsidR="006A7001">
        <w:t xml:space="preserve">зображения, содержащиеся в </w:t>
      </w:r>
      <w:proofErr w:type="spellStart"/>
      <w:r w:rsidR="006A7001">
        <w:t>датасете</w:t>
      </w:r>
      <w:proofErr w:type="spellEnd"/>
      <w:r w:rsidR="006A7001">
        <w:t xml:space="preserve">, имеют небольшой размер, что положительно скажется на скорости обучения. </w:t>
      </w:r>
    </w:p>
    <w:p w14:paraId="6983FA36" w14:textId="2600D865" w:rsidR="006A7001" w:rsidRDefault="00FD34F1" w:rsidP="00C50B5B">
      <w:r>
        <w:t xml:space="preserve">Изображения не привязаны к определенной категории, это накладывает определенные трудности в дальнейшем, так как потребуется </w:t>
      </w:r>
      <w:proofErr w:type="spellStart"/>
      <w:r>
        <w:t>дообучать</w:t>
      </w:r>
      <w:proofErr w:type="spellEnd"/>
      <w:r>
        <w:t xml:space="preserve"> модель для некоторых категорий. </w:t>
      </w:r>
    </w:p>
    <w:p w14:paraId="097A50F1" w14:textId="77AABC92" w:rsidR="00FD34F1" w:rsidRDefault="00FD34F1" w:rsidP="00C50B5B">
      <w:r>
        <w:t xml:space="preserve">Для использования этих данных с </w:t>
      </w:r>
      <w:r>
        <w:rPr>
          <w:lang w:val="en-US"/>
        </w:rPr>
        <w:t>GAN</w:t>
      </w:r>
      <w:r>
        <w:t>,</w:t>
      </w:r>
      <w:r w:rsidRPr="00FD34F1">
        <w:t xml:space="preserve"> </w:t>
      </w:r>
      <w:r>
        <w:t>предварительно для каждого изображения будет создаваться парное черно-белое изображение</w:t>
      </w:r>
      <w:r w:rsidR="00F85829">
        <w:t>.</w:t>
      </w:r>
    </w:p>
    <w:p w14:paraId="6C112C91" w14:textId="4A9F09E8" w:rsidR="00F85829" w:rsidRPr="00FD34F1" w:rsidRDefault="00F85829" w:rsidP="00C50B5B">
      <w:r>
        <w:t xml:space="preserve">В итоге, данные подойдут для обучения модели, однако в будущем может потребоваться </w:t>
      </w:r>
      <w:proofErr w:type="spellStart"/>
      <w:r>
        <w:t>дообучение</w:t>
      </w:r>
      <w:proofErr w:type="spellEnd"/>
      <w:r>
        <w:t>, чтобы достигнуть желаемого результата работы.</w:t>
      </w:r>
    </w:p>
    <w:p w14:paraId="20F298CC" w14:textId="7697D7B9" w:rsidR="006A7001" w:rsidRDefault="006A7001" w:rsidP="004F3AC4">
      <w:pPr>
        <w:pStyle w:val="1"/>
        <w:numPr>
          <w:ilvl w:val="0"/>
          <w:numId w:val="1"/>
        </w:numPr>
      </w:pPr>
      <w:r>
        <w:lastRenderedPageBreak/>
        <w:t>Качество данных</w:t>
      </w:r>
    </w:p>
    <w:p w14:paraId="588C0FD6" w14:textId="4BD56FE6" w:rsidR="00D334B9" w:rsidRPr="00D334B9" w:rsidRDefault="00D334B9" w:rsidP="00D334B9">
      <w:r>
        <w:t xml:space="preserve">Как говорилось выше, набор содержит почти 2800 пригодных для обучения изображений.  Все данные одного разрешения, одного формата. Данные упорядочены и пронумерованы. Нет разделения на </w:t>
      </w:r>
      <w:r>
        <w:rPr>
          <w:lang w:val="en-US"/>
        </w:rPr>
        <w:t>train</w:t>
      </w:r>
      <w:r w:rsidRPr="00D334B9">
        <w:t xml:space="preserve"> </w:t>
      </w:r>
      <w:r>
        <w:t xml:space="preserve">и </w:t>
      </w:r>
      <w:r>
        <w:rPr>
          <w:lang w:val="en-US"/>
        </w:rPr>
        <w:t>split</w:t>
      </w:r>
      <w:r w:rsidRPr="00D334B9">
        <w:t>.</w:t>
      </w:r>
    </w:p>
    <w:p w14:paraId="4FD1664B" w14:textId="5428B0B5" w:rsidR="004F3AC4" w:rsidRDefault="004F3AC4" w:rsidP="004F3AC4">
      <w:r>
        <w:t xml:space="preserve">Ссылка на репозиторий с кодом: </w:t>
      </w:r>
    </w:p>
    <w:p w14:paraId="380FF4D5" w14:textId="4F930CF9" w:rsidR="000A16AE" w:rsidRDefault="00D334B9" w:rsidP="004F3AC4">
      <w:hyperlink r:id="rId7" w:history="1">
        <w:r w:rsidR="000A16AE" w:rsidRPr="00BE595F">
          <w:rPr>
            <w:rStyle w:val="a3"/>
          </w:rPr>
          <w:t>https://github.com/asskicker54/colorizer</w:t>
        </w:r>
      </w:hyperlink>
    </w:p>
    <w:p w14:paraId="3CE3CA82" w14:textId="77777777" w:rsidR="000A16AE" w:rsidRPr="004F3AC4" w:rsidRDefault="000A16AE" w:rsidP="004F3AC4"/>
    <w:p w14:paraId="282A440F" w14:textId="77777777" w:rsidR="006A7001" w:rsidRPr="006A7001" w:rsidRDefault="006A7001" w:rsidP="006A7001"/>
    <w:sectPr w:rsidR="006A7001" w:rsidRPr="006A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97402"/>
    <w:multiLevelType w:val="hybridMultilevel"/>
    <w:tmpl w:val="9B04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5F02E7"/>
    <w:multiLevelType w:val="hybridMultilevel"/>
    <w:tmpl w:val="F1F622AC"/>
    <w:lvl w:ilvl="0" w:tplc="1E4CA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2C"/>
    <w:rsid w:val="000A16AE"/>
    <w:rsid w:val="0016091C"/>
    <w:rsid w:val="004F3AC4"/>
    <w:rsid w:val="005F76EE"/>
    <w:rsid w:val="006A7001"/>
    <w:rsid w:val="00A07718"/>
    <w:rsid w:val="00A7417B"/>
    <w:rsid w:val="00B2792C"/>
    <w:rsid w:val="00C23489"/>
    <w:rsid w:val="00C50B5B"/>
    <w:rsid w:val="00D334B9"/>
    <w:rsid w:val="00D6415E"/>
    <w:rsid w:val="00DE534C"/>
    <w:rsid w:val="00E21ACD"/>
    <w:rsid w:val="00F85829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0827"/>
  <w15:chartTrackingRefBased/>
  <w15:docId w15:val="{D674193A-3CCC-4C96-950B-5B81B7F2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6E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76E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6EE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DE53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34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A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skicker54/coloriz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VDdLRZAsGp_jAhjZo7w49yMsRf4qS_8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BB23-6CF2-448F-BA7F-96ED7425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16</cp:revision>
  <dcterms:created xsi:type="dcterms:W3CDTF">2024-03-19T08:02:00Z</dcterms:created>
  <dcterms:modified xsi:type="dcterms:W3CDTF">2024-03-20T07:56:00Z</dcterms:modified>
</cp:coreProperties>
</file>