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C99" w14:textId="1A50FAC0" w:rsidR="009F3D42" w:rsidRPr="009F3D42" w:rsidRDefault="009F3D42" w:rsidP="0085794B">
      <w:r w:rsidRPr="009F3D42">
        <w:rPr>
          <w:b/>
          <w:bCs/>
          <w:highlight w:val="yellow"/>
        </w:rPr>
        <w:t xml:space="preserve">Monsieur et Madame </w:t>
      </w:r>
      <w:r w:rsidRPr="009F3D42">
        <w:rPr>
          <w:b/>
          <w:bCs/>
          <w:highlight w:val="yellow"/>
        </w:rPr>
        <w:tab/>
        <w:t>XXX</w:t>
      </w:r>
      <w:r>
        <w:br/>
      </w:r>
      <w:r w:rsidRPr="007D185D">
        <w:rPr>
          <w:highlight w:val="yellow"/>
        </w:rPr>
        <w:t>Adresse</w:t>
      </w:r>
      <w:r w:rsidRPr="007D185D">
        <w:rPr>
          <w:highlight w:val="yellow"/>
        </w:rPr>
        <w:br/>
        <w:t>Code Postal – Ville</w:t>
      </w:r>
      <w:r>
        <w:t xml:space="preserve"> </w:t>
      </w:r>
    </w:p>
    <w:p w14:paraId="0821D2A7" w14:textId="13A5E991" w:rsidR="009F3D42" w:rsidRDefault="009F3D42" w:rsidP="009F3D42">
      <w:pPr>
        <w:ind w:left="5664"/>
      </w:pPr>
      <w:r>
        <w:t>Mairie de</w:t>
      </w:r>
      <w:r w:rsidRPr="009F3D42">
        <w:rPr>
          <w:b/>
          <w:bCs/>
        </w:rPr>
        <w:t xml:space="preserve"> </w:t>
      </w:r>
      <w:r w:rsidRPr="009F3D42">
        <w:rPr>
          <w:b/>
          <w:bCs/>
          <w:highlight w:val="yellow"/>
        </w:rPr>
        <w:t>XXX</w:t>
      </w:r>
      <w:r>
        <w:t xml:space="preserve"> </w:t>
      </w:r>
      <w:r>
        <w:br/>
      </w:r>
      <w:r w:rsidR="00737CA5">
        <w:t xml:space="preserve">M. </w:t>
      </w:r>
      <w:r>
        <w:t xml:space="preserve">le Maire / Adjoint aux transports </w:t>
      </w:r>
      <w:r>
        <w:br/>
        <w:t xml:space="preserve">30210 </w:t>
      </w:r>
      <w:r w:rsidRPr="009F3D42">
        <w:rPr>
          <w:b/>
          <w:bCs/>
          <w:highlight w:val="yellow"/>
        </w:rPr>
        <w:t>XXX</w:t>
      </w:r>
    </w:p>
    <w:p w14:paraId="44EB0B6B" w14:textId="21B953F2" w:rsidR="009F3D42" w:rsidRDefault="009F3D42" w:rsidP="0085794B">
      <w:pPr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Pr="009F3D42">
        <w:rPr>
          <w:b/>
          <w:bCs/>
          <w:caps/>
          <w:highlight w:val="yellow"/>
        </w:rPr>
        <w:t>Village, LE XX/XX</w:t>
      </w:r>
      <w:r>
        <w:rPr>
          <w:caps/>
        </w:rPr>
        <w:t>/2025</w:t>
      </w:r>
    </w:p>
    <w:p w14:paraId="4A00B33F" w14:textId="77777777" w:rsidR="009F3D42" w:rsidRDefault="009F3D42" w:rsidP="0085794B">
      <w:pPr>
        <w:rPr>
          <w:caps/>
        </w:rPr>
      </w:pPr>
    </w:p>
    <w:p w14:paraId="6CCCE029" w14:textId="480A30D8" w:rsidR="009F3D42" w:rsidRDefault="00375B3B" w:rsidP="0085794B">
      <w:pPr>
        <w:rPr>
          <w:b/>
          <w:bCs/>
          <w:caps/>
        </w:rPr>
      </w:pPr>
      <w:r>
        <w:rPr>
          <w:caps/>
        </w:rPr>
        <w:t>A l’ATTENTION D</w:t>
      </w:r>
      <w:r w:rsidR="009F3D42">
        <w:rPr>
          <w:caps/>
        </w:rPr>
        <w:t>U</w:t>
      </w:r>
      <w:r>
        <w:rPr>
          <w:caps/>
        </w:rPr>
        <w:t xml:space="preserve"> </w:t>
      </w:r>
      <w:r w:rsidRPr="002679A1">
        <w:rPr>
          <w:b/>
          <w:bCs/>
          <w:caps/>
        </w:rPr>
        <w:t xml:space="preserve">MAIRE DE CABRIERES, </w:t>
      </w:r>
      <w:r w:rsidR="009F3D42">
        <w:rPr>
          <w:b/>
          <w:bCs/>
          <w:caps/>
        </w:rPr>
        <w:t xml:space="preserve">ET DE SON ADJOINT AUX TRANSPORT </w:t>
      </w:r>
    </w:p>
    <w:p w14:paraId="3A38630C" w14:textId="0B2D8826" w:rsidR="00375B3B" w:rsidRDefault="00375B3B" w:rsidP="0085794B">
      <w:pPr>
        <w:rPr>
          <w:caps/>
        </w:rPr>
      </w:pPr>
      <w:r>
        <w:rPr>
          <w:caps/>
        </w:rPr>
        <w:t xml:space="preserve">CC : aux usagers de la ligne </w:t>
      </w:r>
      <w:r w:rsidR="00AD4AB8">
        <w:rPr>
          <w:caps/>
        </w:rPr>
        <w:t xml:space="preserve">TANGO 21 LEDENON – NIMES </w:t>
      </w:r>
    </w:p>
    <w:p w14:paraId="6EB469EF" w14:textId="77777777" w:rsidR="009F3D42" w:rsidRPr="00375B3B" w:rsidRDefault="009F3D42" w:rsidP="0085794B">
      <w:pPr>
        <w:rPr>
          <w:caps/>
        </w:rPr>
      </w:pPr>
    </w:p>
    <w:p w14:paraId="081BC5C2" w14:textId="471CE2DF" w:rsidR="0085794B" w:rsidRDefault="0085794B" w:rsidP="0085794B">
      <w:r w:rsidRPr="0085794B">
        <w:t xml:space="preserve">Monsieur le Maire, </w:t>
      </w:r>
    </w:p>
    <w:p w14:paraId="1D8E4F89" w14:textId="338486B3" w:rsidR="0085794B" w:rsidRDefault="0085794B" w:rsidP="0085794B">
      <w:r>
        <w:t>De nombreux ha</w:t>
      </w:r>
      <w:r w:rsidRPr="0085794B">
        <w:t xml:space="preserve">bitants de </w:t>
      </w:r>
      <w:r w:rsidRPr="009F3D42">
        <w:rPr>
          <w:b/>
          <w:bCs/>
          <w:highlight w:val="yellow"/>
        </w:rPr>
        <w:t>Cabrières (</w:t>
      </w:r>
      <w:r w:rsidR="00375B3B" w:rsidRPr="009F3D42">
        <w:rPr>
          <w:b/>
          <w:bCs/>
          <w:highlight w:val="yellow"/>
        </w:rPr>
        <w:t xml:space="preserve">comme </w:t>
      </w:r>
      <w:r w:rsidRPr="009F3D42">
        <w:rPr>
          <w:b/>
          <w:bCs/>
          <w:highlight w:val="yellow"/>
        </w:rPr>
        <w:t>de Lédenon et de Saint-Gervasy)</w:t>
      </w:r>
      <w:r>
        <w:t xml:space="preserve"> </w:t>
      </w:r>
      <w:r w:rsidRPr="0085794B">
        <w:t>sont privés d'accès direct à la gare</w:t>
      </w:r>
      <w:r>
        <w:t xml:space="preserve"> de Nîmes.</w:t>
      </w:r>
    </w:p>
    <w:p w14:paraId="1D16203F" w14:textId="6F40727A" w:rsidR="0085794B" w:rsidRDefault="0085794B" w:rsidP="0085794B">
      <w:r w:rsidRPr="0085794B">
        <w:t>Résultat : isolement des seniors</w:t>
      </w:r>
      <w:r>
        <w:t xml:space="preserve"> </w:t>
      </w:r>
      <w:r w:rsidR="00375B3B">
        <w:t>(</w:t>
      </w:r>
      <w:r>
        <w:t>et des personnes à mobilité réduite</w:t>
      </w:r>
      <w:r w:rsidR="00375B3B">
        <w:t>)</w:t>
      </w:r>
      <w:r w:rsidRPr="0085794B">
        <w:t>, surcoût pour les familles, discrimination des lycéens en filières spécialisées</w:t>
      </w:r>
      <w:r>
        <w:t xml:space="preserve"> / n’étant pas</w:t>
      </w:r>
      <w:r w:rsidR="00375B3B">
        <w:t xml:space="preserve"> inscrits</w:t>
      </w:r>
      <w:r>
        <w:t xml:space="preserve"> dans le lycée de secteur</w:t>
      </w:r>
      <w:r w:rsidR="00375B3B">
        <w:t xml:space="preserve">, des étudiants </w:t>
      </w:r>
      <w:r w:rsidR="00EB31E5">
        <w:t xml:space="preserve">, apprentis </w:t>
      </w:r>
      <w:r w:rsidR="00375B3B">
        <w:t>et jeunes actifs.</w:t>
      </w:r>
    </w:p>
    <w:p w14:paraId="4C11C0B1" w14:textId="3DD1CCCA" w:rsidR="0085794B" w:rsidRDefault="0085794B" w:rsidP="0085794B">
      <w:r w:rsidRPr="0085794B">
        <w:t xml:space="preserve">Vous avez le devoir de porter </w:t>
      </w:r>
      <w:r>
        <w:t xml:space="preserve">nos </w:t>
      </w:r>
      <w:r w:rsidRPr="0085794B">
        <w:t xml:space="preserve">voix auprès de la Métropole. </w:t>
      </w:r>
    </w:p>
    <w:p w14:paraId="1B93CB74" w14:textId="1AEC323D" w:rsidR="0085794B" w:rsidRDefault="0085794B" w:rsidP="0085794B">
      <w:r>
        <w:t xml:space="preserve">Pour donner suite à la réunion </w:t>
      </w:r>
      <w:r w:rsidR="002679A1">
        <w:t>publique du</w:t>
      </w:r>
      <w:r w:rsidR="00375B3B">
        <w:t xml:space="preserve"> </w:t>
      </w:r>
      <w:r w:rsidR="00EB31E5">
        <w:t xml:space="preserve">29/09 </w:t>
      </w:r>
      <w:r>
        <w:t xml:space="preserve">qui n’a pas apporté de réponses satisfaisantes aux usagers et d’un manque de volonté manifeste de défendre les intérêts de vos administrés. </w:t>
      </w:r>
    </w:p>
    <w:p w14:paraId="085E9139" w14:textId="7D910B07" w:rsidR="0085794B" w:rsidRDefault="0085794B" w:rsidP="0085794B">
      <w:r>
        <w:t>N</w:t>
      </w:r>
      <w:r w:rsidRPr="0085794B">
        <w:t xml:space="preserve">ous </w:t>
      </w:r>
      <w:r>
        <w:t xml:space="preserve">vous informons de </w:t>
      </w:r>
      <w:r w:rsidR="00AD4AB8">
        <w:t>la création imminente d’</w:t>
      </w:r>
      <w:r>
        <w:t xml:space="preserve">une association de défense des usagers de la ligne 21 fondée notamment sur les manquements suivants : </w:t>
      </w:r>
    </w:p>
    <w:p w14:paraId="1611ED38" w14:textId="0EBD1F18" w:rsidR="0085794B" w:rsidRPr="0085794B" w:rsidRDefault="0085794B" w:rsidP="0085794B">
      <w:r w:rsidRPr="0085794B">
        <w:rPr>
          <w:b/>
          <w:bCs/>
        </w:rPr>
        <w:t>1. Continuité et adaptabilité du service public</w:t>
      </w:r>
    </w:p>
    <w:p w14:paraId="5873EE6B" w14:textId="77777777" w:rsidR="009F3D42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Base légale</w:t>
      </w:r>
      <w:r w:rsidRPr="0085794B">
        <w:t xml:space="preserve"> : Décision CC n°79-105 DC - principe à valeur constitutionnelle</w:t>
      </w:r>
    </w:p>
    <w:p w14:paraId="75268726" w14:textId="5EB1721F" w:rsidR="0085794B" w:rsidRPr="0085794B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Application</w:t>
      </w:r>
      <w:r w:rsidRPr="0085794B">
        <w:t xml:space="preserve"> : Une collectivité ne peut supprimer une desserte sans proposer d'alternative équivalente</w:t>
      </w:r>
    </w:p>
    <w:p w14:paraId="621BBAE8" w14:textId="28AA807D" w:rsidR="0085794B" w:rsidRPr="0085794B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 xml:space="preserve">"La suppression de la liaison directe </w:t>
      </w:r>
      <w:r w:rsidR="002679A1">
        <w:rPr>
          <w:i/>
          <w:iCs/>
        </w:rPr>
        <w:t>Lédenon/</w:t>
      </w:r>
      <w:r w:rsidRPr="0085794B">
        <w:rPr>
          <w:i/>
          <w:iCs/>
        </w:rPr>
        <w:t>Cabrières</w:t>
      </w:r>
      <w:r w:rsidR="002679A1">
        <w:rPr>
          <w:i/>
          <w:iCs/>
        </w:rPr>
        <w:t>/Saint-Gervasy</w:t>
      </w:r>
      <w:r w:rsidR="002679A1" w:rsidRPr="0085794B">
        <w:rPr>
          <w:i/>
          <w:iCs/>
        </w:rPr>
        <w:t xml:space="preserve"> </w:t>
      </w:r>
      <w:r w:rsidRPr="0085794B">
        <w:rPr>
          <w:i/>
          <w:iCs/>
        </w:rPr>
        <w:t xml:space="preserve">-Gare de Nîmes sans solution de substitution </w:t>
      </w:r>
      <w:r w:rsidR="002679A1">
        <w:rPr>
          <w:i/>
          <w:iCs/>
        </w:rPr>
        <w:t xml:space="preserve">correcte et </w:t>
      </w:r>
      <w:r w:rsidRPr="0085794B">
        <w:rPr>
          <w:i/>
          <w:iCs/>
        </w:rPr>
        <w:t>comparable viole le principe de continuité du service public de transport"</w:t>
      </w:r>
    </w:p>
    <w:p w14:paraId="5CDE4B18" w14:textId="77777777" w:rsidR="0085794B" w:rsidRPr="0085794B" w:rsidRDefault="0085794B" w:rsidP="0085794B">
      <w:r w:rsidRPr="0085794B">
        <w:rPr>
          <w:b/>
          <w:bCs/>
        </w:rPr>
        <w:t>2. Égalité devant le service public</w:t>
      </w:r>
    </w:p>
    <w:p w14:paraId="56F3B860" w14:textId="77777777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Base légale</w:t>
      </w:r>
      <w:r w:rsidRPr="0085794B">
        <w:t xml:space="preserve"> : Article 1 de la Constitution + Décision CC n°73-51 DC</w:t>
      </w:r>
    </w:p>
    <w:p w14:paraId="5EF520DA" w14:textId="77777777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Application</w:t>
      </w:r>
      <w:r w:rsidRPr="0085794B">
        <w:t xml:space="preserve"> : Tous les usagers doivent pouvoir accéder au réseau de transport dans des conditions équitables</w:t>
      </w:r>
    </w:p>
    <w:p w14:paraId="7CFA2D33" w14:textId="1E3E39F6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"Les habitants de Cabrières</w:t>
      </w:r>
      <w:r w:rsidR="00375B3B">
        <w:rPr>
          <w:i/>
          <w:iCs/>
        </w:rPr>
        <w:t xml:space="preserve">, Lédenon et Saint-Gervasy </w:t>
      </w:r>
      <w:r w:rsidRPr="0085794B">
        <w:rPr>
          <w:i/>
          <w:iCs/>
        </w:rPr>
        <w:t xml:space="preserve">subissent une rupture d'égalité : temps de trajet </w:t>
      </w:r>
      <w:r w:rsidR="002679A1">
        <w:rPr>
          <w:i/>
          <w:iCs/>
        </w:rPr>
        <w:t xml:space="preserve">potentiellement </w:t>
      </w:r>
      <w:r w:rsidRPr="0085794B">
        <w:rPr>
          <w:i/>
          <w:iCs/>
        </w:rPr>
        <w:t>doublé</w:t>
      </w:r>
      <w:r w:rsidR="002679A1">
        <w:rPr>
          <w:i/>
          <w:iCs/>
        </w:rPr>
        <w:t>s</w:t>
      </w:r>
      <w:r w:rsidRPr="0085794B">
        <w:rPr>
          <w:i/>
          <w:iCs/>
        </w:rPr>
        <w:t xml:space="preserve"> </w:t>
      </w:r>
      <w:r w:rsidR="002679A1">
        <w:rPr>
          <w:i/>
          <w:iCs/>
        </w:rPr>
        <w:t>(</w:t>
      </w:r>
      <w:r w:rsidRPr="0085794B">
        <w:rPr>
          <w:i/>
          <w:iCs/>
        </w:rPr>
        <w:t>par rapport aux communes voisines pour accéder aux mêmes services publics (gare SNCF, établissements scolaires)"</w:t>
      </w:r>
    </w:p>
    <w:p w14:paraId="24A4EDD9" w14:textId="0A8A1087" w:rsidR="0085794B" w:rsidRPr="0085794B" w:rsidRDefault="0085794B" w:rsidP="0085794B">
      <w:r w:rsidRPr="0085794B">
        <w:rPr>
          <w:b/>
          <w:bCs/>
        </w:rPr>
        <w:lastRenderedPageBreak/>
        <w:t>3. Liberté de l'enseignement</w:t>
      </w:r>
      <w:r>
        <w:rPr>
          <w:b/>
          <w:bCs/>
        </w:rPr>
        <w:t xml:space="preserve"> (les propos tenus par votre conseiller représentant de Nîmes Métropole sont inacceptables !)</w:t>
      </w:r>
    </w:p>
    <w:p w14:paraId="66455C18" w14:textId="77777777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Base légale</w:t>
      </w:r>
      <w:r w:rsidRPr="0085794B">
        <w:t xml:space="preserve"> : Préambule Constitution 1946, alinéa 13 + Article L. 131-1-1 Code de l'éducation</w:t>
      </w:r>
    </w:p>
    <w:p w14:paraId="0DEB02C0" w14:textId="77777777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Application</w:t>
      </w:r>
      <w:r w:rsidRPr="0085794B">
        <w:t xml:space="preserve"> : Les parents ont le libre choix de l'établissement scolaire</w:t>
      </w:r>
    </w:p>
    <w:p w14:paraId="0BD54729" w14:textId="167170C0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"En déclarant que 'les parents doivent assumer les conséquences' du choix hors secteur, la collectivité crée une entrave financière et matérielle à une liberté fondamentale. Cette position est d'autant plus discriminatoire que certaines filières (sections internationales, BTS spécifiques, options rares) n'existent pas au lycée de secteur"</w:t>
      </w:r>
    </w:p>
    <w:p w14:paraId="1017A758" w14:textId="77777777" w:rsidR="0085794B" w:rsidRPr="0085794B" w:rsidRDefault="0085794B" w:rsidP="0085794B">
      <w:r w:rsidRPr="0085794B">
        <w:rPr>
          <w:b/>
          <w:bCs/>
        </w:rPr>
        <w:t>4. Accessibilité des personnes à mobilité réduite</w:t>
      </w:r>
    </w:p>
    <w:p w14:paraId="767B9E54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Base légale</w:t>
      </w:r>
      <w:r w:rsidRPr="0085794B">
        <w:t xml:space="preserve"> : Loi n°2005-102 du 11 février 2005 + Articles L. 1112-1 et suivants du Code des transports</w:t>
      </w:r>
    </w:p>
    <w:p w14:paraId="7F75E1AA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Application</w:t>
      </w:r>
      <w:r w:rsidRPr="0085794B">
        <w:t xml:space="preserve"> : Obligation d'accessibilité de la chaîne de déplacement</w:t>
      </w:r>
    </w:p>
    <w:p w14:paraId="685F3F5A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"Imposer plusieurs correspondances aux PMR et seniors viole l'obligation d'accessibilité. Un changement de ligne = risque de chute, portage de bagages, stress, impossibilité pour certaines personnes"</w:t>
      </w:r>
    </w:p>
    <w:p w14:paraId="290E3EA2" w14:textId="77777777" w:rsidR="0085794B" w:rsidRPr="0085794B" w:rsidRDefault="0085794B" w:rsidP="0085794B">
      <w:r w:rsidRPr="0085794B">
        <w:rPr>
          <w:b/>
          <w:bCs/>
        </w:rPr>
        <w:t>5. Obligation de consultation et d'étude d'impact</w:t>
      </w:r>
    </w:p>
    <w:p w14:paraId="228585A6" w14:textId="77777777" w:rsidR="0085794B" w:rsidRPr="0085794B" w:rsidRDefault="0085794B" w:rsidP="0085794B">
      <w:pPr>
        <w:numPr>
          <w:ilvl w:val="0"/>
          <w:numId w:val="5"/>
        </w:numPr>
      </w:pPr>
      <w:r w:rsidRPr="0085794B">
        <w:rPr>
          <w:b/>
          <w:bCs/>
        </w:rPr>
        <w:t>Base légale</w:t>
      </w:r>
      <w:r w:rsidRPr="0085794B">
        <w:t xml:space="preserve"> : Article L. 1231-8 du Code des transports</w:t>
      </w:r>
    </w:p>
    <w:p w14:paraId="7764FF01" w14:textId="77777777" w:rsidR="0085794B" w:rsidRPr="0085794B" w:rsidRDefault="0085794B" w:rsidP="0085794B">
      <w:pPr>
        <w:numPr>
          <w:ilvl w:val="0"/>
          <w:numId w:val="5"/>
        </w:numPr>
      </w:pPr>
      <w:r w:rsidRPr="0085794B">
        <w:rPr>
          <w:b/>
          <w:bCs/>
        </w:rPr>
        <w:t>Application</w:t>
      </w:r>
      <w:r w:rsidRPr="0085794B">
        <w:t xml:space="preserve"> : Toute modification substantielle du réseau doit faire l'objet d'une consultation des usagers et d'une étude d'impact</w:t>
      </w:r>
    </w:p>
    <w:p w14:paraId="4AD047DC" w14:textId="6C4BA5DB" w:rsidR="00375B3B" w:rsidRDefault="0085794B" w:rsidP="00375B3B">
      <w:pPr>
        <w:numPr>
          <w:ilvl w:val="0"/>
          <w:numId w:val="5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"Aucune étude d'impact réelle n'a été communiquée. Les décisions ont été prises sans consultation véritable des usagers concernés"</w:t>
      </w:r>
    </w:p>
    <w:p w14:paraId="40F3DCA4" w14:textId="77777777" w:rsidR="00375B3B" w:rsidRDefault="00375B3B" w:rsidP="00375B3B"/>
    <w:p w14:paraId="33A48596" w14:textId="5773325D" w:rsidR="00375B3B" w:rsidRDefault="00EB31E5" w:rsidP="00375B3B">
      <w:r>
        <w:rPr>
          <w:b/>
          <w:bCs/>
          <w:highlight w:val="yellow"/>
        </w:rPr>
        <w:t>Monsieur et Madame XXX</w:t>
      </w:r>
      <w:r w:rsidR="002679A1" w:rsidRPr="009F3D42">
        <w:rPr>
          <w:b/>
          <w:bCs/>
          <w:highlight w:val="yellow"/>
        </w:rPr>
        <w:t>,</w:t>
      </w:r>
      <w:r w:rsidR="002679A1">
        <w:br/>
        <w:t xml:space="preserve">Habitants de </w:t>
      </w:r>
      <w:r w:rsidR="002679A1" w:rsidRPr="009F3D42">
        <w:rPr>
          <w:b/>
          <w:bCs/>
          <w:highlight w:val="yellow"/>
        </w:rPr>
        <w:t>Cabrières</w:t>
      </w:r>
      <w:r w:rsidR="002679A1">
        <w:t xml:space="preserve">, dont les enfants sont usagers des transports publics de Nîmes Métropole </w:t>
      </w:r>
    </w:p>
    <w:p w14:paraId="3C97FAB4" w14:textId="77777777" w:rsidR="002679A1" w:rsidRDefault="002679A1" w:rsidP="00375B3B"/>
    <w:p w14:paraId="2B18A466" w14:textId="77777777" w:rsidR="002679A1" w:rsidRDefault="002679A1" w:rsidP="00375B3B"/>
    <w:p w14:paraId="7FCA1B72" w14:textId="77777777" w:rsidR="002679A1" w:rsidRDefault="002679A1" w:rsidP="00375B3B"/>
    <w:p w14:paraId="6EF48D66" w14:textId="77777777" w:rsidR="00375B3B" w:rsidRPr="0085794B" w:rsidRDefault="00375B3B" w:rsidP="00375B3B"/>
    <w:p w14:paraId="3B1AF31B" w14:textId="77777777" w:rsidR="00C85714" w:rsidRDefault="00C85714"/>
    <w:sectPr w:rsidR="00C85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39F"/>
    <w:multiLevelType w:val="multilevel"/>
    <w:tmpl w:val="47C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855E8"/>
    <w:multiLevelType w:val="multilevel"/>
    <w:tmpl w:val="C52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4002"/>
    <w:multiLevelType w:val="multilevel"/>
    <w:tmpl w:val="918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0386F"/>
    <w:multiLevelType w:val="multilevel"/>
    <w:tmpl w:val="71C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93921"/>
    <w:multiLevelType w:val="multilevel"/>
    <w:tmpl w:val="A88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371241">
    <w:abstractNumId w:val="0"/>
  </w:num>
  <w:num w:numId="2" w16cid:durableId="1276986494">
    <w:abstractNumId w:val="1"/>
  </w:num>
  <w:num w:numId="3" w16cid:durableId="1276012358">
    <w:abstractNumId w:val="4"/>
  </w:num>
  <w:num w:numId="4" w16cid:durableId="1445735111">
    <w:abstractNumId w:val="3"/>
  </w:num>
  <w:num w:numId="5" w16cid:durableId="197115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4B"/>
    <w:rsid w:val="00102285"/>
    <w:rsid w:val="00155FA4"/>
    <w:rsid w:val="001A7CB6"/>
    <w:rsid w:val="001B1D6B"/>
    <w:rsid w:val="002679A1"/>
    <w:rsid w:val="00375B3B"/>
    <w:rsid w:val="00496A68"/>
    <w:rsid w:val="0056579D"/>
    <w:rsid w:val="00737CA5"/>
    <w:rsid w:val="0085794B"/>
    <w:rsid w:val="00915564"/>
    <w:rsid w:val="009F3D42"/>
    <w:rsid w:val="00AD4AB8"/>
    <w:rsid w:val="00C85714"/>
    <w:rsid w:val="00CD49F9"/>
    <w:rsid w:val="00E61FC6"/>
    <w:rsid w:val="00EB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2B32"/>
  <w15:chartTrackingRefBased/>
  <w15:docId w15:val="{6C1F935B-5D80-4B27-AF6F-7FB21FE8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9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9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9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9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9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9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9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9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9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9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 Miollis</dc:creator>
  <cp:keywords/>
  <dc:description/>
  <cp:lastModifiedBy>Sébastien De Miollis</cp:lastModifiedBy>
  <cp:revision>5</cp:revision>
  <dcterms:created xsi:type="dcterms:W3CDTF">2025-10-12T17:07:00Z</dcterms:created>
  <dcterms:modified xsi:type="dcterms:W3CDTF">2025-10-17T16:00:00Z</dcterms:modified>
</cp:coreProperties>
</file>