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 4 - Sistema Gerenciador de Projetos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Descrição do escopo do sistema (casos de uso) e lista de requisitos: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  Foi feita uma reunião via google meet onde todos contribuíram para esse item, fazendo anotações em um documento.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2.  Documentação da Arquitetura de acordo com o template e Padrões/Estilos Arquiteturais: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Alan Gomes e Bruna de Assunção.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Diagramas de Sequência: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Cada integrante contribuiu com 2 diagramas.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Diagrama de Casos de Uso: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Millena Costa e Gabriel Bezerra.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5. Princípios SOLID: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Danilo Murilo, Millena Costa, Gabriel Bezerra e Gabriel Ferreira.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Implementação: 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Front-End: </w:t>
      </w:r>
      <w:r w:rsidDel="00000000" w:rsidR="00000000" w:rsidRPr="00000000">
        <w:rPr>
          <w:rtl w:val="0"/>
        </w:rPr>
        <w:t xml:space="preserve">Matheus Pimentel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Back-End: </w:t>
      </w:r>
      <w:r w:rsidDel="00000000" w:rsidR="00000000" w:rsidRPr="00000000">
        <w:rPr>
          <w:rtl w:val="0"/>
        </w:rPr>
        <w:t xml:space="preserve">Gabriel Bezerra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Diagrama de Classes: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Gabriel Bezerra,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