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5E84" w14:textId="77777777" w:rsidR="00506EB4" w:rsidRPr="00D26990" w:rsidRDefault="00506EB4" w:rsidP="0015011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Программа и методика испытаний сервиса печати и доставки документов PrintIt</w:t>
      </w:r>
    </w:p>
    <w:p w14:paraId="1101AD44" w14:textId="77777777" w:rsid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F2C60EF" w14:textId="6A125D2B" w:rsidR="00506EB4" w:rsidRPr="00801958" w:rsidRDefault="00D26990" w:rsidP="00801958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 </w:t>
      </w:r>
      <w:r w:rsidR="00506EB4"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Введение</w:t>
      </w:r>
    </w:p>
    <w:p w14:paraId="5651E981" w14:textId="1A36363B" w:rsidR="00801958" w:rsidRPr="00D26990" w:rsidRDefault="00801958" w:rsidP="00A47197">
      <w:pPr>
        <w:pStyle w:val="a5"/>
        <w:jc w:val="both"/>
      </w:pPr>
      <w:r w:rsidRPr="00801958">
        <w:t>Сервис PrintIt предназначен для автоматизации процессов печати и доставки документов для индивидуальных пользователей. Программа и методика испытаний (ПМИ) разработана для проверки соответствия системы требованиям технического задания (ТЗ), включая функциональные возможности, производительность, безопасность и совместимость с техническими средствами. Испытания охватывают все ключевые аспекты работы системы, такие как загрузка документов, печать, доставка, отслеживание статуса, а также производительность и стабильность. ПМИ является частью сдаточного комплекта, который включает Техническое задание, Руководство оператора, Руководство администратора, План тестирования и данную Программу и методику испытаний. ПМИ обеспечивает прозрачную оценку готовности системы к внедрению, включая проверку наличия и соответствия всех документов сдаточного комплекта.</w:t>
      </w:r>
    </w:p>
    <w:p w14:paraId="448F9F0B" w14:textId="358C77E3" w:rsidR="00506EB4" w:rsidRP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5.2 </w:t>
      </w:r>
      <w:r w:rsidR="00506EB4"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испытаний</w:t>
      </w:r>
    </w:p>
    <w:p w14:paraId="54D54A41" w14:textId="77777777" w:rsidR="00506EB4" w:rsidRPr="00D26990" w:rsidRDefault="00506EB4" w:rsidP="00A47197">
      <w:pPr>
        <w:pStyle w:val="a5"/>
        <w:jc w:val="both"/>
      </w:pPr>
      <w:r w:rsidRPr="00D26990">
        <w:t>Цель испытаний — подтвердить, что сервис PrintIt полностью соответствует пунктам ТЗ, включая:</w:t>
      </w:r>
    </w:p>
    <w:p w14:paraId="158E709D" w14:textId="77777777" w:rsidR="00506EB4" w:rsidRPr="00D26990" w:rsidRDefault="00506EB4" w:rsidP="00A47197">
      <w:pPr>
        <w:pStyle w:val="a5"/>
        <w:numPr>
          <w:ilvl w:val="0"/>
          <w:numId w:val="15"/>
        </w:numPr>
        <w:jc w:val="both"/>
      </w:pPr>
      <w:r w:rsidRPr="00D26990">
        <w:t>Выполнение функциональных требований (загрузка, печать, доставка, отслеживание).</w:t>
      </w:r>
    </w:p>
    <w:p w14:paraId="1482F813" w14:textId="77777777" w:rsidR="00506EB4" w:rsidRPr="00D26990" w:rsidRDefault="00506EB4" w:rsidP="00A47197">
      <w:pPr>
        <w:pStyle w:val="a5"/>
        <w:numPr>
          <w:ilvl w:val="0"/>
          <w:numId w:val="15"/>
        </w:numPr>
        <w:jc w:val="both"/>
      </w:pPr>
      <w:r w:rsidRPr="00D26990">
        <w:t>Достижение предельных характеристик (пропускная способность, время обработки).</w:t>
      </w:r>
    </w:p>
    <w:p w14:paraId="7F73BDDA" w14:textId="77777777" w:rsidR="00506EB4" w:rsidRPr="00D26990" w:rsidRDefault="00506EB4" w:rsidP="00A47197">
      <w:pPr>
        <w:pStyle w:val="a5"/>
        <w:numPr>
          <w:ilvl w:val="0"/>
          <w:numId w:val="15"/>
        </w:numPr>
        <w:jc w:val="both"/>
      </w:pPr>
      <w:r w:rsidRPr="00D26990">
        <w:t>Обеспечение безопасности данных.</w:t>
      </w:r>
    </w:p>
    <w:p w14:paraId="0D9ECE43" w14:textId="77777777" w:rsidR="00801958" w:rsidRDefault="00506EB4" w:rsidP="00A47197">
      <w:pPr>
        <w:pStyle w:val="a5"/>
        <w:numPr>
          <w:ilvl w:val="0"/>
          <w:numId w:val="15"/>
        </w:numPr>
        <w:jc w:val="both"/>
      </w:pPr>
      <w:r w:rsidRPr="00D26990">
        <w:t>Совместимость с указанными техническими средствами (сервер, принтер, сеть).</w:t>
      </w:r>
    </w:p>
    <w:p w14:paraId="3CCA7D53" w14:textId="77777777" w:rsidR="00801958" w:rsidRDefault="00801958" w:rsidP="00801958">
      <w:pPr>
        <w:pStyle w:val="a9"/>
        <w:numPr>
          <w:ilvl w:val="0"/>
          <w:numId w:val="15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801958">
        <w:rPr>
          <w:rFonts w:ascii="Times New Roman" w:eastAsia="Times New Roman" w:hAnsi="Times New Roman" w:cs="Times New Roman"/>
          <w:kern w:val="0"/>
          <w:lang w:eastAsia="ru-RU" w:bidi="ar-SA"/>
        </w:rPr>
        <w:t>Наличие и соответствие всех документов сдаточного комплекта (Техническое задание, Руководство оператора, Руководство администратора, План тестирования, Программа и методика испытаний)</w:t>
      </w:r>
    </w:p>
    <w:p w14:paraId="164742F1" w14:textId="40169121" w:rsidR="00506EB4" w:rsidRPr="00801958" w:rsidRDefault="00506EB4" w:rsidP="00801958">
      <w:pPr>
        <w:pStyle w:val="a9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D26990">
        <w:br/>
        <w:t>Испытания проводятся для гарантии качества системы и её готовности к использованию.</w:t>
      </w:r>
    </w:p>
    <w:p w14:paraId="46DFDD02" w14:textId="0E31FBEA" w:rsidR="00506EB4" w:rsidRP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5.3 </w:t>
      </w:r>
      <w:r w:rsidR="00506EB4"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Проверки соответствия ТЗ</w:t>
      </w:r>
    </w:p>
    <w:p w14:paraId="152E7E2E" w14:textId="77777777" w:rsidR="00506EB4" w:rsidRPr="00D26990" w:rsidRDefault="00506EB4" w:rsidP="00A47197">
      <w:pPr>
        <w:pStyle w:val="a5"/>
        <w:jc w:val="both"/>
      </w:pPr>
      <w:r w:rsidRPr="00D26990">
        <w:t>Ниже приведены проверки для каждого ключевого требования ТЗ, включая описание метода проверки и ожидаемого результата.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663"/>
        <w:gridCol w:w="3565"/>
      </w:tblGrid>
      <w:tr w:rsidR="00D26990" w:rsidRPr="00D26990" w14:paraId="7944C807" w14:textId="77777777" w:rsidTr="00D26990">
        <w:tc>
          <w:tcPr>
            <w:tcW w:w="0" w:type="auto"/>
            <w:hideMark/>
          </w:tcPr>
          <w:p w14:paraId="33AB6621" w14:textId="77777777" w:rsidR="00506EB4" w:rsidRPr="00D26990" w:rsidRDefault="00506EB4" w:rsidP="00A47197">
            <w:pPr>
              <w:pStyle w:val="a5"/>
              <w:jc w:val="both"/>
              <w:rPr>
                <w:b/>
                <w:bCs/>
              </w:rPr>
            </w:pPr>
            <w:r w:rsidRPr="00D26990">
              <w:rPr>
                <w:b/>
                <w:bCs/>
              </w:rPr>
              <w:t>Пункт ТЗ</w:t>
            </w:r>
          </w:p>
        </w:tc>
        <w:tc>
          <w:tcPr>
            <w:tcW w:w="0" w:type="auto"/>
            <w:hideMark/>
          </w:tcPr>
          <w:p w14:paraId="5179DB66" w14:textId="77777777" w:rsidR="00506EB4" w:rsidRPr="00D26990" w:rsidRDefault="00506EB4" w:rsidP="00A47197">
            <w:pPr>
              <w:pStyle w:val="a5"/>
              <w:jc w:val="both"/>
              <w:rPr>
                <w:b/>
                <w:bCs/>
              </w:rPr>
            </w:pPr>
            <w:r w:rsidRPr="00D26990">
              <w:rPr>
                <w:b/>
                <w:bCs/>
              </w:rPr>
              <w:t>Как проверяем</w:t>
            </w:r>
          </w:p>
        </w:tc>
        <w:tc>
          <w:tcPr>
            <w:tcW w:w="0" w:type="auto"/>
            <w:hideMark/>
          </w:tcPr>
          <w:p w14:paraId="4AE2C8F9" w14:textId="77777777" w:rsidR="00506EB4" w:rsidRPr="00D26990" w:rsidRDefault="00506EB4" w:rsidP="00A47197">
            <w:pPr>
              <w:pStyle w:val="a5"/>
              <w:jc w:val="both"/>
              <w:rPr>
                <w:b/>
                <w:bCs/>
              </w:rPr>
            </w:pPr>
            <w:r w:rsidRPr="00D26990">
              <w:rPr>
                <w:b/>
                <w:bCs/>
              </w:rPr>
              <w:t>Ожидаемый результат</w:t>
            </w:r>
          </w:p>
        </w:tc>
      </w:tr>
      <w:tr w:rsidR="00D26990" w:rsidRPr="00D26990" w14:paraId="43D3BB15" w14:textId="77777777" w:rsidTr="00D26990">
        <w:tc>
          <w:tcPr>
            <w:tcW w:w="0" w:type="auto"/>
            <w:hideMark/>
          </w:tcPr>
          <w:p w14:paraId="5EBAB0FF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Функциональные требования: Загрузка документов в поддерживаемых форматах</w:t>
            </w:r>
          </w:p>
        </w:tc>
        <w:tc>
          <w:tcPr>
            <w:tcW w:w="0" w:type="auto"/>
            <w:hideMark/>
          </w:tcPr>
          <w:p w14:paraId="3B251B9A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Загрузка файлов в форматах PDF, DOC, DOCX, ODT, JPEG, PNG, SVG, XLSX, TXT через веб-интерфейс. Попытка загрузки файлов в неподдерживаемых форматах (например, .exe).</w:t>
            </w:r>
          </w:p>
        </w:tc>
        <w:tc>
          <w:tcPr>
            <w:tcW w:w="0" w:type="auto"/>
            <w:hideMark/>
          </w:tcPr>
          <w:p w14:paraId="19A0AB2E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Поддерживаемые форматы успешно загружаются, система подтверждает загрузку. Для неподдерживаемых форматов отображается ошибка "Неподдерживаемый тип файла".</w:t>
            </w:r>
          </w:p>
        </w:tc>
      </w:tr>
      <w:tr w:rsidR="00D26990" w:rsidRPr="00D26990" w14:paraId="058CEC14" w14:textId="77777777" w:rsidTr="00D26990">
        <w:tc>
          <w:tcPr>
            <w:tcW w:w="0" w:type="auto"/>
            <w:hideMark/>
          </w:tcPr>
          <w:p w14:paraId="2CBCF763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Функциональные требования: Отправка документов на принтер с выбором параметров</w:t>
            </w:r>
          </w:p>
        </w:tc>
        <w:tc>
          <w:tcPr>
            <w:tcW w:w="0" w:type="auto"/>
            <w:hideMark/>
          </w:tcPr>
          <w:p w14:paraId="686B53E0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Отправка документа на сетевой принтер с выбором: а) цветная печать, б) чёрно-белая печать, в) односторонняя печать, г) двусторонняя печать. Проверка с недоступным принтером.</w:t>
            </w:r>
          </w:p>
        </w:tc>
        <w:tc>
          <w:tcPr>
            <w:tcW w:w="0" w:type="auto"/>
            <w:hideMark/>
          </w:tcPr>
          <w:p w14:paraId="787D9A1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Документ печатается с заданными параметрами. При выборе недоступного принтера отображается ошибка "Принтер недоступен".</w:t>
            </w:r>
          </w:p>
        </w:tc>
      </w:tr>
      <w:tr w:rsidR="00D26990" w:rsidRPr="00D26990" w14:paraId="2E9C774E" w14:textId="77777777" w:rsidTr="00D26990">
        <w:tc>
          <w:tcPr>
            <w:tcW w:w="0" w:type="auto"/>
            <w:hideMark/>
          </w:tcPr>
          <w:p w14:paraId="0A4963A8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lastRenderedPageBreak/>
              <w:t>Функциональные требования: Организация доставки через сторонние службы</w:t>
            </w:r>
          </w:p>
        </w:tc>
        <w:tc>
          <w:tcPr>
            <w:tcW w:w="0" w:type="auto"/>
            <w:hideMark/>
          </w:tcPr>
          <w:p w14:paraId="3C80D3D6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Выбор службы доставки (Почта России, DHL, СДЭК) и указание адреса. Проверка с валидным и неверным адресом.</w:t>
            </w:r>
          </w:p>
        </w:tc>
        <w:tc>
          <w:tcPr>
            <w:tcW w:w="0" w:type="auto"/>
            <w:hideMark/>
          </w:tcPr>
          <w:p w14:paraId="354B8E3D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Для валидного адреса доставка запланирована, маршрут сформирован. Для неверного адреса отображается ошибка "Неверный адрес".</w:t>
            </w:r>
          </w:p>
        </w:tc>
      </w:tr>
      <w:tr w:rsidR="00D26990" w:rsidRPr="00D26990" w14:paraId="4312EC73" w14:textId="77777777" w:rsidTr="00D26990">
        <w:tc>
          <w:tcPr>
            <w:tcW w:w="0" w:type="auto"/>
            <w:hideMark/>
          </w:tcPr>
          <w:p w14:paraId="4399A73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Функциональные требования: Отслеживание статуса доставки</w:t>
            </w:r>
          </w:p>
        </w:tc>
        <w:tc>
          <w:tcPr>
            <w:tcW w:w="0" w:type="auto"/>
            <w:hideMark/>
          </w:tcPr>
          <w:p w14:paraId="78B054BF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Проверка статуса документа на этапах: после загрузки, после печати, во время доставки, после доставки. Запрос статуса для несуществующего документа.</w:t>
            </w:r>
          </w:p>
        </w:tc>
        <w:tc>
          <w:tcPr>
            <w:tcW w:w="0" w:type="auto"/>
            <w:hideMark/>
          </w:tcPr>
          <w:p w14:paraId="1FB021F1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Статусы корректно отображаются: "Загружен", "Напечатан", "В пути", "Доставлен". Для несуществующего документа отображается ошибка "Документ не найден".</w:t>
            </w:r>
          </w:p>
        </w:tc>
      </w:tr>
      <w:tr w:rsidR="00D26990" w:rsidRPr="00D26990" w14:paraId="6308E339" w14:textId="77777777" w:rsidTr="00D26990">
        <w:tc>
          <w:tcPr>
            <w:tcW w:w="0" w:type="auto"/>
            <w:hideMark/>
          </w:tcPr>
          <w:p w14:paraId="4805BFB5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Предельные характеристики: Пропускная способность до 50 страниц в минуту</w:t>
            </w:r>
          </w:p>
        </w:tc>
        <w:tc>
          <w:tcPr>
            <w:tcW w:w="0" w:type="auto"/>
            <w:hideMark/>
          </w:tcPr>
          <w:p w14:paraId="1F986AFB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Одновременная загрузка и обработка документов со скоростью 50 страниц в минуту.</w:t>
            </w:r>
          </w:p>
        </w:tc>
        <w:tc>
          <w:tcPr>
            <w:tcW w:w="0" w:type="auto"/>
            <w:hideMark/>
          </w:tcPr>
          <w:p w14:paraId="354CEC10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Система успешно обрабатывает документы со скоростью не менее 50 страниц в минуту без сбоев.</w:t>
            </w:r>
          </w:p>
        </w:tc>
      </w:tr>
      <w:tr w:rsidR="00D26990" w:rsidRPr="00D26990" w14:paraId="1777B0BF" w14:textId="77777777" w:rsidTr="00D26990">
        <w:tc>
          <w:tcPr>
            <w:tcW w:w="0" w:type="auto"/>
            <w:hideMark/>
          </w:tcPr>
          <w:p w14:paraId="6701F17F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Предельные характеристики: Время обработки заявки не более 24 часов</w:t>
            </w:r>
          </w:p>
        </w:tc>
        <w:tc>
          <w:tcPr>
            <w:tcW w:w="0" w:type="auto"/>
            <w:hideMark/>
          </w:tcPr>
          <w:p w14:paraId="509A95A3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Измерение времени от подачи заявки до завершения обработки.</w:t>
            </w:r>
          </w:p>
        </w:tc>
        <w:tc>
          <w:tcPr>
            <w:tcW w:w="0" w:type="auto"/>
            <w:hideMark/>
          </w:tcPr>
          <w:p w14:paraId="556B7BC2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Обработка каждой заявки завершается в течение 24 часов.</w:t>
            </w:r>
          </w:p>
        </w:tc>
      </w:tr>
      <w:tr w:rsidR="00D26990" w:rsidRPr="00D26990" w14:paraId="7AC84E5B" w14:textId="77777777" w:rsidTr="00D26990">
        <w:tc>
          <w:tcPr>
            <w:tcW w:w="0" w:type="auto"/>
            <w:hideMark/>
          </w:tcPr>
          <w:p w14:paraId="65C45F1C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Используемые технические средства: Оперативная память не менее 8 ГБ</w:t>
            </w:r>
          </w:p>
        </w:tc>
        <w:tc>
          <w:tcPr>
            <w:tcW w:w="0" w:type="auto"/>
            <w:hideMark/>
          </w:tcPr>
          <w:p w14:paraId="3981993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Проверка конфигурации сервера.</w:t>
            </w:r>
          </w:p>
        </w:tc>
        <w:tc>
          <w:tcPr>
            <w:tcW w:w="0" w:type="auto"/>
            <w:hideMark/>
          </w:tcPr>
          <w:p w14:paraId="3BDF262D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Сервер имеет не менее 8 ГБ оперативной памяти.</w:t>
            </w:r>
          </w:p>
        </w:tc>
      </w:tr>
      <w:tr w:rsidR="00D26990" w:rsidRPr="00D26990" w14:paraId="2144646B" w14:textId="77777777" w:rsidTr="00D26990">
        <w:tc>
          <w:tcPr>
            <w:tcW w:w="0" w:type="auto"/>
            <w:hideMark/>
          </w:tcPr>
          <w:p w14:paraId="7172FA3B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Используемые технические средства: Процессор с частотой не менее 2.5 ГГц</w:t>
            </w:r>
          </w:p>
        </w:tc>
        <w:tc>
          <w:tcPr>
            <w:tcW w:w="0" w:type="auto"/>
            <w:hideMark/>
          </w:tcPr>
          <w:p w14:paraId="62F6AF5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Проверка спецификаций процессора сервера.</w:t>
            </w:r>
          </w:p>
        </w:tc>
        <w:tc>
          <w:tcPr>
            <w:tcW w:w="0" w:type="auto"/>
            <w:hideMark/>
          </w:tcPr>
          <w:p w14:paraId="2CB11A22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Процессор имеет частоту не менее 2.5 ГГц.</w:t>
            </w:r>
          </w:p>
        </w:tc>
      </w:tr>
      <w:tr w:rsidR="00D26990" w:rsidRPr="00D26990" w14:paraId="17FC57E3" w14:textId="77777777" w:rsidTr="00D26990">
        <w:tc>
          <w:tcPr>
            <w:tcW w:w="0" w:type="auto"/>
            <w:hideMark/>
          </w:tcPr>
          <w:p w14:paraId="57CD1D15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Используемые технические средства: Интернет-соединение со скоростью не менее 50 Мбит/с</w:t>
            </w:r>
          </w:p>
        </w:tc>
        <w:tc>
          <w:tcPr>
            <w:tcW w:w="0" w:type="auto"/>
            <w:hideMark/>
          </w:tcPr>
          <w:p w14:paraId="72E1A20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Тестирование скорости интернет-соединения.</w:t>
            </w:r>
          </w:p>
        </w:tc>
        <w:tc>
          <w:tcPr>
            <w:tcW w:w="0" w:type="auto"/>
            <w:hideMark/>
          </w:tcPr>
          <w:p w14:paraId="5511692A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Скорость соединения не менее 50 Мбит/с, соединение стабильно.</w:t>
            </w:r>
          </w:p>
        </w:tc>
      </w:tr>
      <w:tr w:rsidR="00D26990" w:rsidRPr="00D26990" w14:paraId="2257A801" w14:textId="77777777" w:rsidTr="00D26990">
        <w:tc>
          <w:tcPr>
            <w:tcW w:w="0" w:type="auto"/>
            <w:hideMark/>
          </w:tcPr>
          <w:p w14:paraId="46C45AF5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Используемые технические средства: Совместимость с сетевыми принтерами</w:t>
            </w:r>
          </w:p>
        </w:tc>
        <w:tc>
          <w:tcPr>
            <w:tcW w:w="0" w:type="auto"/>
            <w:hideMark/>
          </w:tcPr>
          <w:p w14:paraId="75E24B62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Подключение к принтерам через Wi-Fi и Ethernet, отправка тестового документа.</w:t>
            </w:r>
          </w:p>
        </w:tc>
        <w:tc>
          <w:tcPr>
            <w:tcW w:w="0" w:type="auto"/>
            <w:hideMark/>
          </w:tcPr>
          <w:p w14:paraId="0572DB67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Документ успешно печатается через Wi-Fi и Ethernet.</w:t>
            </w:r>
          </w:p>
        </w:tc>
      </w:tr>
      <w:tr w:rsidR="00D26990" w:rsidRPr="00D26990" w14:paraId="2EB0A0F3" w14:textId="77777777" w:rsidTr="00D26990">
        <w:tc>
          <w:tcPr>
            <w:tcW w:w="0" w:type="auto"/>
            <w:hideMark/>
          </w:tcPr>
          <w:p w14:paraId="17D500F0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Безопасность данных: Шифрование и двухэтапная аутентификация</w:t>
            </w:r>
          </w:p>
        </w:tc>
        <w:tc>
          <w:tcPr>
            <w:tcW w:w="0" w:type="auto"/>
            <w:hideMark/>
          </w:tcPr>
          <w:p w14:paraId="6191B11B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Проверка шифрования данных при передаче и хранении. Тестирование двухэтапной аутентификации.</w:t>
            </w:r>
          </w:p>
        </w:tc>
        <w:tc>
          <w:tcPr>
            <w:tcW w:w="0" w:type="auto"/>
            <w:hideMark/>
          </w:tcPr>
          <w:p w14:paraId="2D44424F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Данные шифруются, двухэтапная аутентификация работает корректно.</w:t>
            </w:r>
          </w:p>
        </w:tc>
      </w:tr>
      <w:tr w:rsidR="00C73434" w:rsidRPr="00D26990" w14:paraId="568FF0A7" w14:textId="77777777" w:rsidTr="00D26990">
        <w:tc>
          <w:tcPr>
            <w:tcW w:w="0" w:type="auto"/>
          </w:tcPr>
          <w:p w14:paraId="47A368E0" w14:textId="3A258118" w:rsidR="00C73434" w:rsidRPr="00C73434" w:rsidRDefault="00C73434" w:rsidP="00C73434">
            <w:pPr>
              <w:pStyle w:val="a5"/>
              <w:jc w:val="both"/>
              <w:rPr>
                <w:rStyle w:val="a8"/>
                <w:b w:val="0"/>
                <w:bCs w:val="0"/>
              </w:rPr>
            </w:pPr>
            <w:r w:rsidRPr="00C73434">
              <w:rPr>
                <w:b/>
                <w:bCs/>
              </w:rPr>
              <w:t>Сдаточный комплект: Наличие всех документов</w:t>
            </w:r>
          </w:p>
        </w:tc>
        <w:tc>
          <w:tcPr>
            <w:tcW w:w="0" w:type="auto"/>
          </w:tcPr>
          <w:p w14:paraId="62FB39A8" w14:textId="4BD65254" w:rsidR="00C73434" w:rsidRPr="00D26990" w:rsidRDefault="00C73434" w:rsidP="00C73434">
            <w:pPr>
              <w:pStyle w:val="a5"/>
              <w:jc w:val="both"/>
            </w:pPr>
            <w:r w:rsidRPr="00865EEE">
              <w:t>Сдаточный комплект: Наличие всех документов</w:t>
            </w:r>
          </w:p>
        </w:tc>
        <w:tc>
          <w:tcPr>
            <w:tcW w:w="0" w:type="auto"/>
          </w:tcPr>
          <w:p w14:paraId="5ADFCB87" w14:textId="78214DD5" w:rsidR="00C73434" w:rsidRPr="00D26990" w:rsidRDefault="00C73434" w:rsidP="00C73434">
            <w:pPr>
              <w:pStyle w:val="a5"/>
              <w:jc w:val="both"/>
            </w:pPr>
            <w:r w:rsidRPr="00865EEE">
              <w:t>Сдаточный комплект: Наличие всех документов</w:t>
            </w:r>
          </w:p>
        </w:tc>
      </w:tr>
    </w:tbl>
    <w:p w14:paraId="64E7B927" w14:textId="77777777" w:rsid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90B7E47" w14:textId="6770D15A" w:rsidR="00506EB4" w:rsidRP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5.4 </w:t>
      </w:r>
      <w:r w:rsidR="00506EB4"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Заключение</w:t>
      </w:r>
    </w:p>
    <w:p w14:paraId="10EEBA75" w14:textId="6DB295B4" w:rsidR="00E95C17" w:rsidRPr="00E95C17" w:rsidRDefault="00E95C17" w:rsidP="00E95C17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95C1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Программа и методика испытаний обеспечивает полную проверку соответствия сервиса PrintIt требованиям технического задания, включая функциональные возможности, производительность, безопасность, совместимость с техническими средствами и наличие всех документов сдаточного комплекта. Успешное выполнение всех тестов гарантирует, что система </w:t>
      </w:r>
      <w:r w:rsidRPr="00E95C17">
        <w:rPr>
          <w:rFonts w:ascii="Times New Roman" w:eastAsia="Times New Roman" w:hAnsi="Times New Roman" w:cs="Times New Roman"/>
          <w:kern w:val="0"/>
          <w:lang w:eastAsia="ru-RU" w:bidi="ar-SA"/>
        </w:rPr>
        <w:lastRenderedPageBreak/>
        <w:t>готова к внедрению и использованию индивидуальными пользователями, обеспечивая автоматизацию процессов печати и доставки документов с высокой эффективностью и надежностью.</w:t>
      </w:r>
    </w:p>
    <w:p w14:paraId="213C0F9C" w14:textId="182F98C2" w:rsidR="00E95C17" w:rsidRDefault="00E95C17" w:rsidP="00A47197">
      <w:pPr>
        <w:pStyle w:val="a5"/>
        <w:jc w:val="both"/>
      </w:pPr>
    </w:p>
    <w:p w14:paraId="75041015" w14:textId="77777777" w:rsidR="00E95C17" w:rsidRPr="00D26990" w:rsidRDefault="00E95C17" w:rsidP="00A47197">
      <w:pPr>
        <w:pStyle w:val="a5"/>
        <w:jc w:val="both"/>
      </w:pPr>
    </w:p>
    <w:p w14:paraId="067C2D20" w14:textId="77777777" w:rsidR="00621B12" w:rsidRPr="00D26990" w:rsidRDefault="00621B12" w:rsidP="00A47197">
      <w:pPr>
        <w:jc w:val="both"/>
        <w:rPr>
          <w:rFonts w:ascii="Times New Roman" w:hAnsi="Times New Roman" w:cs="Times New Roman"/>
        </w:rPr>
      </w:pPr>
    </w:p>
    <w:sectPr w:rsidR="00621B12" w:rsidRPr="00D2699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A3FF" w14:textId="77777777" w:rsidR="00DD0DB9" w:rsidRDefault="00DD0DB9">
      <w:r>
        <w:separator/>
      </w:r>
    </w:p>
  </w:endnote>
  <w:endnote w:type="continuationSeparator" w:id="0">
    <w:p w14:paraId="70230625" w14:textId="77777777" w:rsidR="00DD0DB9" w:rsidRDefault="00DD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651B3" w14:textId="77777777" w:rsidR="00DD0DB9" w:rsidRDefault="00DD0DB9">
      <w:r>
        <w:rPr>
          <w:color w:val="000000"/>
        </w:rPr>
        <w:separator/>
      </w:r>
    </w:p>
  </w:footnote>
  <w:footnote w:type="continuationSeparator" w:id="0">
    <w:p w14:paraId="00B09B3B" w14:textId="77777777" w:rsidR="00DD0DB9" w:rsidRDefault="00DD0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C7B"/>
    <w:multiLevelType w:val="multilevel"/>
    <w:tmpl w:val="3EB2AF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990DED"/>
    <w:multiLevelType w:val="multilevel"/>
    <w:tmpl w:val="D7C406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74F15FD"/>
    <w:multiLevelType w:val="multilevel"/>
    <w:tmpl w:val="9EB03C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88E61F5"/>
    <w:multiLevelType w:val="multilevel"/>
    <w:tmpl w:val="72603E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D397AC8"/>
    <w:multiLevelType w:val="multilevel"/>
    <w:tmpl w:val="5184A8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59A7405"/>
    <w:multiLevelType w:val="multilevel"/>
    <w:tmpl w:val="4948AE4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C7D12F8"/>
    <w:multiLevelType w:val="multilevel"/>
    <w:tmpl w:val="C23E80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79A7FD2"/>
    <w:multiLevelType w:val="multilevel"/>
    <w:tmpl w:val="F95A88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D7C34ED"/>
    <w:multiLevelType w:val="multilevel"/>
    <w:tmpl w:val="527CBA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9B17519"/>
    <w:multiLevelType w:val="multilevel"/>
    <w:tmpl w:val="1BD878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AAF03AE"/>
    <w:multiLevelType w:val="multilevel"/>
    <w:tmpl w:val="9C8E76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28A6EE7"/>
    <w:multiLevelType w:val="multilevel"/>
    <w:tmpl w:val="C12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07B4B"/>
    <w:multiLevelType w:val="multilevel"/>
    <w:tmpl w:val="87D8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83FE5"/>
    <w:multiLevelType w:val="multilevel"/>
    <w:tmpl w:val="0CAA59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729F1BFE"/>
    <w:multiLevelType w:val="multilevel"/>
    <w:tmpl w:val="40A8E5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3"/>
  </w:num>
  <w:num w:numId="8">
    <w:abstractNumId w:val="3"/>
  </w:num>
  <w:num w:numId="9">
    <w:abstractNumId w:val="14"/>
  </w:num>
  <w:num w:numId="10">
    <w:abstractNumId w:val="6"/>
  </w:num>
  <w:num w:numId="11">
    <w:abstractNumId w:val="7"/>
  </w:num>
  <w:num w:numId="12">
    <w:abstractNumId w:val="10"/>
  </w:num>
  <w:num w:numId="13">
    <w:abstractNumId w:val="9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65"/>
    <w:rsid w:val="001153A4"/>
    <w:rsid w:val="00150114"/>
    <w:rsid w:val="00176BE2"/>
    <w:rsid w:val="001E56DD"/>
    <w:rsid w:val="004F7E65"/>
    <w:rsid w:val="00506EB4"/>
    <w:rsid w:val="005E273B"/>
    <w:rsid w:val="00621B12"/>
    <w:rsid w:val="00673A3E"/>
    <w:rsid w:val="006E4EC2"/>
    <w:rsid w:val="006F6097"/>
    <w:rsid w:val="007D5B94"/>
    <w:rsid w:val="00801958"/>
    <w:rsid w:val="00811DAB"/>
    <w:rsid w:val="009A1E60"/>
    <w:rsid w:val="009E027F"/>
    <w:rsid w:val="00A47197"/>
    <w:rsid w:val="00B70EDF"/>
    <w:rsid w:val="00C67787"/>
    <w:rsid w:val="00C73434"/>
    <w:rsid w:val="00D26990"/>
    <w:rsid w:val="00D72F9E"/>
    <w:rsid w:val="00DD0DB9"/>
    <w:rsid w:val="00DF4E40"/>
    <w:rsid w:val="00E9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BC5E"/>
  <w15:docId w15:val="{6C8414D3-304B-4BD8-A978-B9028BEF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EB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5E273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4">
    <w:name w:val="heading 4"/>
    <w:basedOn w:val="a"/>
    <w:link w:val="40"/>
    <w:uiPriority w:val="9"/>
    <w:qFormat/>
    <w:rsid w:val="006E4EC2"/>
    <w:pPr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Normal (Web)"/>
    <w:basedOn w:val="a"/>
    <w:uiPriority w:val="99"/>
    <w:semiHidden/>
    <w:unhideWhenUsed/>
    <w:rsid w:val="006E4EC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6E4EC2"/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table" w:styleId="a6">
    <w:name w:val="Table Grid"/>
    <w:basedOn w:val="a1"/>
    <w:uiPriority w:val="39"/>
    <w:rsid w:val="006E4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1153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5E273B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a8">
    <w:name w:val="Strong"/>
    <w:basedOn w:val="a0"/>
    <w:uiPriority w:val="22"/>
    <w:qFormat/>
    <w:rsid w:val="005E273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06EB4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a9">
    <w:name w:val="List Paragraph"/>
    <w:basedOn w:val="a"/>
    <w:uiPriority w:val="34"/>
    <w:qFormat/>
    <w:rsid w:val="008019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</dc:creator>
  <cp:lastModifiedBy>Vladimir Kalinichev</cp:lastModifiedBy>
  <cp:revision>60</cp:revision>
  <dcterms:created xsi:type="dcterms:W3CDTF">2025-05-11T22:12:00Z</dcterms:created>
  <dcterms:modified xsi:type="dcterms:W3CDTF">2025-05-26T14:54:00Z</dcterms:modified>
</cp:coreProperties>
</file>