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8C6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>2.Техническое задание</w:t>
      </w:r>
    </w:p>
    <w:p w14:paraId="48EC3EA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2A2C9ACF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 xml:space="preserve"> 2.1 Введение  </w:t>
      </w:r>
    </w:p>
    <w:p w14:paraId="0C3BC0A2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Наименование: Сервис распечатки и доставки документов.  </w:t>
      </w:r>
    </w:p>
    <w:p w14:paraId="6B59BAA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Область применения: Система предназначена для автоматизации процессов печати и доставки документов в корпоративной среде.  </w:t>
      </w:r>
    </w:p>
    <w:p w14:paraId="6C5979AB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F9D84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2.2 Основание для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18F27FDF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Разработка приводится на основании потребности компаний в упрощении процессов печати и доставки документов для повышения эффективности работы внутри компании.</w:t>
      </w:r>
    </w:p>
    <w:p w14:paraId="2A204A6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3D33AB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2.3 Назначение</w:t>
      </w:r>
      <w:r w:rsidRPr="006E4EC2">
        <w:rPr>
          <w:rFonts w:ascii="Times New Roman" w:hAnsi="Times New Roman" w:cs="Times New Roman"/>
        </w:rPr>
        <w:t xml:space="preserve">  </w:t>
      </w:r>
    </w:p>
    <w:p w14:paraId="497F7A02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Сервис создан для автоматизации печати документов и их доставки клиентам или сотрудникам. Он позволяет загружать документы в систему, печатать их на принтере и отправлять получателям через электронные каналы или курьеров. Это снижает затраты на бумагу и ручной труд, а также ускоряет процесс обработки документов. Программа ориентирована на компании, которым нужно регулярно отправлять документы (например, бухгалтерия, отдел продаж и </w:t>
      </w:r>
      <w:proofErr w:type="spellStart"/>
      <w:r w:rsidRPr="006E4EC2">
        <w:rPr>
          <w:rFonts w:ascii="Times New Roman" w:hAnsi="Times New Roman" w:cs="Times New Roman"/>
        </w:rPr>
        <w:t>тд</w:t>
      </w:r>
      <w:proofErr w:type="spellEnd"/>
      <w:r w:rsidRPr="006E4EC2">
        <w:rPr>
          <w:rFonts w:ascii="Times New Roman" w:hAnsi="Times New Roman" w:cs="Times New Roman"/>
        </w:rPr>
        <w:t>.)</w:t>
      </w:r>
    </w:p>
    <w:p w14:paraId="3A78732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9E72DA9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2.4 Требования к программному обеспечению</w:t>
      </w:r>
      <w:r w:rsidRPr="006E4EC2">
        <w:rPr>
          <w:rFonts w:ascii="Times New Roman" w:hAnsi="Times New Roman" w:cs="Times New Roman"/>
        </w:rPr>
        <w:t xml:space="preserve">  </w:t>
      </w:r>
    </w:p>
    <w:p w14:paraId="74CF7B97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i/>
          <w:iCs/>
        </w:rPr>
        <w:t>Функциональные требования</w:t>
      </w:r>
      <w:r w:rsidRPr="006E4EC2">
        <w:rPr>
          <w:rFonts w:ascii="Times New Roman" w:hAnsi="Times New Roman" w:cs="Times New Roman"/>
        </w:rPr>
        <w:t>:</w:t>
      </w:r>
    </w:p>
    <w:p w14:paraId="56C54FD5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Загрузка документов в систему в формате PDF или Word для последующей печати.</w:t>
      </w:r>
    </w:p>
    <w:p w14:paraId="6A948182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Автоматическая отправка документов на принтер с возможностью выбора параметров печати (цветная/чёрно-белая, односторонняя/двусторонняя).</w:t>
      </w:r>
    </w:p>
    <w:p w14:paraId="5E393DFA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Доставка документов: через электронную почту или физическая доставка курьером с автоматическим формированием маршрута.</w:t>
      </w:r>
    </w:p>
    <w:p w14:paraId="550B9349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Возможность отслеживания статуса доставки (отправлен/доставлен/получен).</w:t>
      </w:r>
    </w:p>
    <w:p w14:paraId="381E2DD6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Предельные и допустимые характеристики:</w:t>
      </w:r>
    </w:p>
    <w:p w14:paraId="78D14E2B" w14:textId="77777777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Пропускная способность: обработка до 500 документов в час.  </w:t>
      </w:r>
    </w:p>
    <w:p w14:paraId="10B0C940" w14:textId="77777777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Время обработки одного документа (печать + отправка): не более 1 минуты.</w:t>
      </w:r>
    </w:p>
    <w:p w14:paraId="69255904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Требования к надежности:</w:t>
      </w:r>
    </w:p>
    <w:p w14:paraId="58D4D434" w14:textId="77777777" w:rsidR="008D4918" w:rsidRPr="006E4EC2" w:rsidRDefault="008D4918" w:rsidP="008D491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Наработка на отказ: не менее 3000 часов.  </w:t>
      </w:r>
    </w:p>
    <w:p w14:paraId="77DDC25A" w14:textId="77777777" w:rsidR="008D4918" w:rsidRPr="006E4EC2" w:rsidRDefault="008D4918" w:rsidP="008D491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Время устранения неисправности: не более 2 часов.  </w:t>
      </w:r>
    </w:p>
    <w:p w14:paraId="1175F36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Используемые технические средства:</w:t>
      </w:r>
    </w:p>
    <w:p w14:paraId="75068D4D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Оперативная память: не менее 8 ГБ.  </w:t>
      </w:r>
    </w:p>
    <w:p w14:paraId="1767C49A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Процессор: с частотой не менее 2.5 ГГц.  </w:t>
      </w:r>
    </w:p>
    <w:p w14:paraId="02EE04B7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Каналы связи: стабильное интернет-соединение со скоростью не менее 50 Мбит/с.</w:t>
      </w:r>
    </w:p>
    <w:p w14:paraId="00379FE0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Принтер: совместимость с сетевыми принтерами (например: через WI-FI или Ethernet).</w:t>
      </w:r>
    </w:p>
    <w:p w14:paraId="70FCFB1D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43A74D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2.5 Требования к ПД</w:t>
      </w:r>
      <w:r w:rsidRPr="006E4EC2">
        <w:rPr>
          <w:rFonts w:ascii="Times New Roman" w:hAnsi="Times New Roman" w:cs="Times New Roman"/>
        </w:rPr>
        <w:t xml:space="preserve">  </w:t>
      </w:r>
    </w:p>
    <w:p w14:paraId="41A1997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Сдаточный комплект должен включать:  </w:t>
      </w:r>
    </w:p>
    <w:p w14:paraId="6F88AAD7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Техническое задание.  </w:t>
      </w:r>
    </w:p>
    <w:p w14:paraId="690EE0AE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оператора.  </w:t>
      </w:r>
    </w:p>
    <w:p w14:paraId="7ACE66AC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администратора.  </w:t>
      </w:r>
    </w:p>
    <w:p w14:paraId="5B45D12A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План тестирования.  </w:t>
      </w:r>
    </w:p>
    <w:p w14:paraId="20761BB1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Программа и методика испытаний.  </w:t>
      </w:r>
    </w:p>
    <w:p w14:paraId="6E110A3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EC1298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 </w:t>
      </w:r>
      <w:r w:rsidRPr="006E4EC2">
        <w:rPr>
          <w:rFonts w:ascii="Times New Roman" w:hAnsi="Times New Roman" w:cs="Times New Roman"/>
          <w:b/>
          <w:bCs/>
        </w:rPr>
        <w:t>2.6 Технико-экономические показатели</w:t>
      </w:r>
      <w:r w:rsidRPr="006E4EC2">
        <w:rPr>
          <w:rFonts w:ascii="Times New Roman" w:hAnsi="Times New Roman" w:cs="Times New Roman"/>
        </w:rPr>
        <w:t xml:space="preserve">  </w:t>
      </w:r>
    </w:p>
    <w:p w14:paraId="7362381D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lastRenderedPageBreak/>
        <w:t xml:space="preserve">Ожидаемые доходы: автоматизация печати и доставки сократит затраты на ручной труд на 25%, что эквивалентно экономии 2 млн рублей в год  </w:t>
      </w:r>
    </w:p>
    <w:p w14:paraId="1A0FB336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Ожидаемые расходы: разработка и внедрение системы составят около 1 млн рублей, включая затраты на оборудование и работу разработчиков.</w:t>
      </w:r>
    </w:p>
    <w:p w14:paraId="675AF01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26B880A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2.7 Стадии и этапы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0F2CADFC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технического задания.  </w:t>
      </w:r>
    </w:p>
    <w:p w14:paraId="401B672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Создание эскизного проекта.  </w:t>
      </w:r>
    </w:p>
    <w:p w14:paraId="7651FFE3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программного обеспечения.  </w:t>
      </w:r>
    </w:p>
    <w:p w14:paraId="42D29FC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Тестирование системы.  </w:t>
      </w:r>
    </w:p>
    <w:p w14:paraId="25494A86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Внедрение и сдача заказчику.  </w:t>
      </w:r>
    </w:p>
    <w:p w14:paraId="07BCC25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6F79086E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2.8 Порядок контроля и приемки работ</w:t>
      </w:r>
      <w:r w:rsidRPr="006E4EC2">
        <w:rPr>
          <w:rFonts w:ascii="Times New Roman" w:hAnsi="Times New Roman" w:cs="Times New Roman"/>
        </w:rPr>
        <w:t xml:space="preserve">  </w:t>
      </w:r>
    </w:p>
    <w:p w14:paraId="114548F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Контроль осуществляется заказчиком на каждом этапе через промежуточные отчеты. Приемка проводится путем проверки выполнения всех пунктов ТЗ и успешного прохождения тестов из программы и методики испытаний.  </w:t>
      </w:r>
    </w:p>
    <w:p w14:paraId="2A0CFFE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4FC10D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2.9 Требования к подготовке объекта внедрения</w:t>
      </w:r>
      <w:r w:rsidRPr="006E4EC2">
        <w:rPr>
          <w:rFonts w:ascii="Times New Roman" w:hAnsi="Times New Roman" w:cs="Times New Roman"/>
        </w:rPr>
        <w:t xml:space="preserve">  </w:t>
      </w:r>
    </w:p>
    <w:p w14:paraId="3C3146D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Перед внедрением необходимо:  </w:t>
      </w:r>
    </w:p>
    <w:p w14:paraId="4976980B" w14:textId="77777777" w:rsidR="008D4918" w:rsidRPr="006E4EC2" w:rsidRDefault="008D4918" w:rsidP="008D4918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Обеспечить серверное оборудование с указанными характеристиками.</w:t>
      </w:r>
    </w:p>
    <w:p w14:paraId="65B3A8D9" w14:textId="77777777" w:rsidR="008D4918" w:rsidRPr="006E4EC2" w:rsidRDefault="008D4918" w:rsidP="008D4918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Подключить сетевой принтер для печати документов.  </w:t>
      </w:r>
    </w:p>
    <w:p w14:paraId="38617848" w14:textId="77777777" w:rsidR="008D4918" w:rsidRPr="006E4EC2" w:rsidRDefault="008D4918" w:rsidP="008D4918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Настроить сетевое подключение с пропускной способностью не менее 50 Мбит/с.</w:t>
      </w:r>
    </w:p>
    <w:p w14:paraId="0E5027C5" w14:textId="77777777" w:rsidR="008D4918" w:rsidRPr="006E4EC2" w:rsidRDefault="008D4918" w:rsidP="008D4918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Обучить сотрудников работе с системой.</w:t>
      </w:r>
    </w:p>
    <w:p w14:paraId="34125A3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725BC0F" w14:textId="77777777" w:rsidR="00CB3315" w:rsidRDefault="00CB3315"/>
    <w:sectPr w:rsidR="00CB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8D4918"/>
    <w:rsid w:val="00AB5FCE"/>
    <w:rsid w:val="00C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8817-10B1-4828-8394-7ABF295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491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2</cp:revision>
  <dcterms:created xsi:type="dcterms:W3CDTF">2025-05-13T11:39:00Z</dcterms:created>
  <dcterms:modified xsi:type="dcterms:W3CDTF">2025-05-13T11:39:00Z</dcterms:modified>
</cp:coreProperties>
</file>