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10A" w:rsidRDefault="00AB37BF">
      <w:pPr>
        <w:rPr>
          <w:rFonts w:eastAsia="Times New Roman"/>
        </w:rPr>
      </w:pPr>
      <w:r>
        <w:rPr>
          <w:rFonts w:eastAsia="Times New Roman"/>
        </w:rPr>
        <w:t xml:space="preserve">     </w:t>
      </w:r>
      <w:r w:rsidR="00706F7C" w:rsidRPr="00706F7C">
        <w:rPr>
          <w:rFonts w:eastAsia="Times New Roman"/>
        </w:rPr>
        <w:t>Rai:  Độ  biến  động  thấp,  độ  tin  cậy  giảm  thiểu</w:t>
      </w:r>
    </w:p>
    <w:p w:rsidR="00527F4C" w:rsidRDefault="00CE5992">
      <w:pPr>
        <w:rPr>
          <w:rFonts w:eastAsia="Times New Roman"/>
        </w:rPr>
      </w:pPr>
      <w:r>
        <w:rPr>
          <w:rFonts w:eastAsia="Times New Roman"/>
        </w:rPr>
        <w:t xml:space="preserve">      </w:t>
      </w:r>
    </w:p>
    <w:p w:rsidR="00527F4C" w:rsidRDefault="00527F4C">
      <w:pPr>
        <w:rPr>
          <w:rFonts w:eastAsia="Times New Roman"/>
        </w:rPr>
      </w:pPr>
    </w:p>
    <w:p w:rsidR="006F6D5B" w:rsidRDefault="00527F4C">
      <w:pPr>
        <w:rPr>
          <w:rFonts w:eastAsia="Times New Roman"/>
        </w:rPr>
      </w:pPr>
      <w:r>
        <w:rPr>
          <w:rFonts w:eastAsia="Times New Roman"/>
        </w:rPr>
        <w:t xml:space="preserve">         </w:t>
      </w:r>
      <w:r w:rsidR="00CE5992">
        <w:rPr>
          <w:rFonts w:eastAsia="Times New Roman"/>
        </w:rPr>
        <w:t xml:space="preserve">   </w:t>
      </w:r>
      <w:r w:rsidR="00706F7C" w:rsidRPr="00706F7C">
        <w:rPr>
          <w:rFonts w:eastAsia="Times New Roman"/>
        </w:rPr>
        <w:t xml:space="preserve">Tài  sản  thế  chấp  cho  Hệ  sinh  thái  DeFi </w:t>
      </w:r>
    </w:p>
    <w:p w:rsidR="006F6D5B" w:rsidRDefault="006F6D5B">
      <w:pPr>
        <w:rPr>
          <w:rFonts w:eastAsia="Times New Roman"/>
        </w:rPr>
      </w:pPr>
    </w:p>
    <w:p w:rsidR="006F6D5B" w:rsidRDefault="006F6D5B">
      <w:pPr>
        <w:rPr>
          <w:rFonts w:eastAsia="Times New Roman"/>
        </w:rPr>
      </w:pPr>
    </w:p>
    <w:p w:rsidR="00126AFD" w:rsidRDefault="006F6D5B">
      <w:pPr>
        <w:rPr>
          <w:rFonts w:eastAsia="Times New Roman"/>
        </w:rPr>
      </w:pPr>
      <w:r>
        <w:rPr>
          <w:rFonts w:eastAsia="Times New Roman"/>
        </w:rPr>
        <w:t xml:space="preserve">                 </w:t>
      </w:r>
      <w:r w:rsidR="002E7752">
        <w:rPr>
          <w:rFonts w:eastAsia="Times New Roman"/>
        </w:rPr>
        <w:t xml:space="preserve"> </w:t>
      </w:r>
      <w:r w:rsidR="00706F7C" w:rsidRPr="00706F7C">
        <w:rPr>
          <w:rFonts w:eastAsia="Times New Roman"/>
        </w:rPr>
        <w:t xml:space="preserve">Stefan  C.  Ionescu,  Ameen  Soleimani </w:t>
      </w:r>
    </w:p>
    <w:p w:rsidR="00F575B7" w:rsidRDefault="00126AFD">
      <w:pPr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:rsidR="00873454" w:rsidRDefault="00F575B7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</w:t>
      </w:r>
      <w:r w:rsidRPr="00CB5DA7">
        <w:rPr>
          <w:rFonts w:eastAsia="Times New Roman"/>
          <w:sz w:val="20"/>
          <w:szCs w:val="20"/>
        </w:rPr>
        <w:t xml:space="preserve">  </w:t>
      </w:r>
      <w:r w:rsidR="00CB5DA7">
        <w:rPr>
          <w:rFonts w:eastAsia="Times New Roman"/>
          <w:sz w:val="20"/>
          <w:szCs w:val="20"/>
        </w:rPr>
        <w:t xml:space="preserve">     </w:t>
      </w:r>
      <w:r w:rsidRPr="00CB5DA7">
        <w:rPr>
          <w:rFonts w:eastAsia="Times New Roman"/>
          <w:sz w:val="20"/>
          <w:szCs w:val="20"/>
        </w:rPr>
        <w:t xml:space="preserve"> </w:t>
      </w:r>
      <w:r w:rsidR="00706F7C" w:rsidRPr="00CB5DA7">
        <w:rPr>
          <w:rFonts w:eastAsia="Times New Roman"/>
          <w:sz w:val="20"/>
          <w:szCs w:val="20"/>
        </w:rPr>
        <w:t>Tháng  5  năm  2020</w:t>
      </w:r>
    </w:p>
    <w:p w:rsidR="00E42F75" w:rsidRDefault="00E42F75">
      <w:pPr>
        <w:rPr>
          <w:rFonts w:eastAsia="Times New Roman"/>
          <w:sz w:val="20"/>
          <w:szCs w:val="20"/>
        </w:rPr>
      </w:pPr>
    </w:p>
    <w:p w:rsidR="0068422B" w:rsidRDefault="00E12C6B">
      <w:pPr>
        <w:rPr>
          <w:rFonts w:ascii="Arial Black" w:eastAsia="Times New Roman" w:hAnsi="Arial Black"/>
        </w:rPr>
      </w:pPr>
      <w:r>
        <w:rPr>
          <w:rFonts w:ascii="Arial Black" w:eastAsia="Times New Roman" w:hAnsi="Arial Black"/>
        </w:rPr>
        <w:t xml:space="preserve">     </w:t>
      </w:r>
    </w:p>
    <w:p w:rsidR="0068422B" w:rsidRDefault="00E42F75">
      <w:pPr>
        <w:rPr>
          <w:rFonts w:ascii="Arial Black" w:eastAsia="Times New Roman" w:hAnsi="Arial Black"/>
        </w:rPr>
      </w:pPr>
      <w:r w:rsidRPr="001F17BC">
        <w:rPr>
          <w:rFonts w:ascii="Arial Black" w:eastAsia="Times New Roman" w:hAnsi="Arial Black"/>
        </w:rPr>
        <w:t>Tr</w:t>
      </w:r>
      <w:r w:rsidRPr="001F17BC">
        <w:rPr>
          <w:rFonts w:ascii="Arial" w:eastAsia="Times New Roman" w:hAnsi="Arial" w:cs="Arial"/>
        </w:rPr>
        <w:t>ừ</w:t>
      </w:r>
      <w:r w:rsidRPr="001F17BC">
        <w:rPr>
          <w:rFonts w:ascii="Arial Black" w:eastAsia="Times New Roman" w:hAnsi="Arial Black"/>
        </w:rPr>
        <w:t>u t</w:t>
      </w:r>
      <w:r w:rsidRPr="001F17BC">
        <w:rPr>
          <w:rFonts w:ascii="Arial" w:eastAsia="Times New Roman" w:hAnsi="Arial" w:cs="Arial"/>
        </w:rPr>
        <w:t>ượ</w:t>
      </w:r>
      <w:r w:rsidRPr="001F17BC">
        <w:rPr>
          <w:rFonts w:ascii="Arial Black" w:eastAsia="Times New Roman" w:hAnsi="Arial Black"/>
        </w:rPr>
        <w:t>ng</w:t>
      </w:r>
      <w:r w:rsidR="004230C0">
        <w:rPr>
          <w:rFonts w:ascii="Arial Black" w:eastAsia="Times New Roman" w:hAnsi="Arial Black"/>
        </w:rPr>
        <w:t xml:space="preserve">  </w:t>
      </w:r>
    </w:p>
    <w:p w:rsidR="00E42F75" w:rsidRPr="004A2260" w:rsidRDefault="00E42F75">
      <w:pPr>
        <w:rPr>
          <w:rFonts w:eastAsia="Times New Roman"/>
          <w:sz w:val="20"/>
          <w:szCs w:val="20"/>
        </w:rPr>
      </w:pPr>
      <w:r w:rsidRPr="004A2260">
        <w:rPr>
          <w:rFonts w:eastAsia="Times New Roman"/>
          <w:sz w:val="20"/>
          <w:szCs w:val="20"/>
        </w:rPr>
        <w:t xml:space="preserve">.Chúng tôi giới thiệu một giao thức phi tập trung, giảm thiểu quản trị tự </w:t>
      </w:r>
      <w:r w:rsidRPr="004A2260">
        <w:rPr>
          <w:rFonts w:eastAsia="Times New Roman"/>
          <w:sz w:val="20"/>
          <w:szCs w:val="20"/>
        </w:rPr>
        <w:br/>
        <w:t xml:space="preserve">động phản ứng với các lực lượng thị trường để sửa đổi giá trị mục tiêu của tài sản thế </w:t>
      </w:r>
      <w:r w:rsidRPr="004A2260">
        <w:rPr>
          <w:rFonts w:eastAsia="Times New Roman"/>
          <w:sz w:val="20"/>
          <w:szCs w:val="20"/>
        </w:rPr>
        <w:br/>
        <w:t xml:space="preserve">chấp gốc của nó. Giao thức cho phép bất kỳ ai tận dụng tài sản tiền điện tử của họ và </w:t>
      </w:r>
      <w:r w:rsidRPr="004A2260">
        <w:rPr>
          <w:rFonts w:eastAsia="Times New Roman"/>
          <w:sz w:val="20"/>
          <w:szCs w:val="20"/>
        </w:rPr>
        <w:br/>
        <w:t xml:space="preserve">phát hành một “chỉ số phản xạ”, đây là phiên bản giảm bớt của tài sản thế chấp cơ bản </w:t>
      </w:r>
      <w:r w:rsidRPr="004A2260">
        <w:rPr>
          <w:rFonts w:eastAsia="Times New Roman"/>
          <w:sz w:val="20"/>
          <w:szCs w:val="20"/>
        </w:rPr>
        <w:br/>
        <w:t xml:space="preserve">của nó. Chúng tôi phác thảo cách các chỉ số có thể hữu ích như một tài sản thế chấp phổ </w:t>
      </w:r>
      <w:r w:rsidRPr="004A2260">
        <w:rPr>
          <w:rFonts w:eastAsia="Times New Roman"/>
          <w:sz w:val="20"/>
          <w:szCs w:val="20"/>
        </w:rPr>
        <w:br/>
        <w:t xml:space="preserve">biến, ít biến động có thể bảo vệ người nắm giữ nó, cũng như các giao thức tài chính phi </w:t>
      </w:r>
      <w:r w:rsidRPr="004A2260">
        <w:rPr>
          <w:rFonts w:eastAsia="Times New Roman"/>
          <w:sz w:val="20"/>
          <w:szCs w:val="20"/>
        </w:rPr>
        <w:br/>
        <w:t xml:space="preserve">tập trung khác, khỏi sự thay đổi đột ngột của thị trường. Chúng tôi trình bày kế hoạch </w:t>
      </w:r>
      <w:r w:rsidRPr="004A2260">
        <w:rPr>
          <w:rFonts w:eastAsia="Times New Roman"/>
          <w:sz w:val="20"/>
          <w:szCs w:val="20"/>
        </w:rPr>
        <w:br/>
        <w:t xml:space="preserve">của mình để giúp các nhóm khác khởi chạy hệ thống tổng hợp của riêng họ bằng cách </w:t>
      </w:r>
      <w:r w:rsidRPr="004A2260">
        <w:rPr>
          <w:rFonts w:eastAsia="Times New Roman"/>
          <w:sz w:val="20"/>
          <w:szCs w:val="20"/>
        </w:rPr>
        <w:br/>
        <w:t xml:space="preserve">tận dụng cơ sở hạ tầng của chúng tôi. Cuối cùng, chúng tôi cung cấp các lựa chọn thay </w:t>
      </w:r>
      <w:r w:rsidRPr="004A2260">
        <w:rPr>
          <w:rFonts w:eastAsia="Times New Roman"/>
          <w:sz w:val="20"/>
          <w:szCs w:val="20"/>
        </w:rPr>
        <w:br/>
        <w:t xml:space="preserve">thế cho cấu trúc quản trị và tiên tri hiện tại thường được tìm thấy trong nhiều giao thức </w:t>
      </w:r>
      <w:r w:rsidRPr="004A2260">
        <w:rPr>
          <w:rFonts w:eastAsia="Times New Roman"/>
          <w:sz w:val="20"/>
          <w:szCs w:val="20"/>
        </w:rPr>
        <w:br/>
        <w:t>DeFi.</w:t>
      </w:r>
    </w:p>
    <w:p w:rsidR="00D31875" w:rsidRDefault="00D31875">
      <w:pPr>
        <w:rPr>
          <w:rFonts w:eastAsia="Times New Roman"/>
          <w:sz w:val="20"/>
          <w:szCs w:val="20"/>
        </w:rPr>
      </w:pPr>
    </w:p>
    <w:p w:rsidR="00B5230B" w:rsidRPr="004A2260" w:rsidRDefault="00B5230B">
      <w:pPr>
        <w:rPr>
          <w:rFonts w:eastAsia="Times New Roman"/>
          <w:sz w:val="20"/>
          <w:szCs w:val="20"/>
        </w:rPr>
      </w:pPr>
    </w:p>
    <w:p w:rsidR="00D31875" w:rsidRDefault="00D31875">
      <w:pPr>
        <w:rPr>
          <w:rFonts w:eastAsia="Times New Roman"/>
          <w:sz w:val="20"/>
          <w:szCs w:val="20"/>
        </w:rPr>
      </w:pPr>
    </w:p>
    <w:p w:rsidR="00792DFC" w:rsidRDefault="00F64789">
      <w:pPr>
        <w:rPr>
          <w:rFonts w:eastAsia="Times New Roman"/>
        </w:rPr>
      </w:pPr>
      <w:r>
        <w:rPr>
          <w:rFonts w:eastAsia="Times New Roman"/>
        </w:rPr>
        <w:t>Nội dung</w:t>
      </w:r>
    </w:p>
    <w:p w:rsidR="00AB37BF" w:rsidRDefault="00F64789">
      <w:pPr>
        <w:rPr>
          <w:rFonts w:ascii="Tahoma" w:eastAsia="Times New Roman" w:hAnsi="Tahoma" w:cs="Tahoma"/>
        </w:rPr>
      </w:pPr>
      <w:r>
        <w:rPr>
          <w:rFonts w:eastAsia="Times New Roman"/>
        </w:rPr>
        <w:br/>
        <w:t>1. Giới thiệu</w:t>
      </w:r>
      <w:r>
        <w:rPr>
          <w:rFonts w:eastAsia="Times New Roman"/>
        </w:rPr>
        <w:br/>
        <w:t>2. Tổng quan về chỉ số phản xạ</w:t>
      </w:r>
      <w:r>
        <w:rPr>
          <w:rFonts w:eastAsia="Times New Roman"/>
        </w:rPr>
        <w:br/>
        <w:t xml:space="preserve">3. </w:t>
      </w:r>
      <w:r w:rsidR="0008350F" w:rsidRPr="0008350F">
        <w:rPr>
          <w:rFonts w:eastAsia="Times New Roman"/>
        </w:rPr>
        <w:t>Triết</w:t>
      </w:r>
      <w:r w:rsidR="0008350F">
        <w:rPr>
          <w:rFonts w:eastAsia="Times New Roman"/>
        </w:rPr>
        <w:t xml:space="preserve"> </w:t>
      </w:r>
      <w:r>
        <w:rPr>
          <w:rFonts w:eastAsia="Times New Roman"/>
        </w:rPr>
        <w:t>lý thiết kế và Chiến lược tiếp cận thị trường</w:t>
      </w:r>
      <w:r>
        <w:rPr>
          <w:rFonts w:eastAsia="Times New Roman"/>
        </w:rPr>
        <w:br/>
        <w:t>4. Cơ chế chính sách tiền tệ</w:t>
      </w:r>
      <w:r>
        <w:rPr>
          <w:rFonts w:eastAsia="Times New Roman"/>
        </w:rPr>
        <w:br/>
      </w:r>
      <w:r w:rsidR="00D137E7">
        <w:rPr>
          <w:rFonts w:eastAsia="Times New Roman"/>
        </w:rPr>
        <w:t xml:space="preserve">    </w:t>
      </w:r>
      <w:r>
        <w:rPr>
          <w:rFonts w:eastAsia="Times New Roman"/>
        </w:rPr>
        <w:t>4.1. Giới thiệu về lý thuyết điều khiển</w:t>
      </w:r>
      <w:r>
        <w:rPr>
          <w:rFonts w:eastAsia="Times New Roman"/>
        </w:rPr>
        <w:br/>
      </w:r>
      <w:r w:rsidR="00930139">
        <w:rPr>
          <w:rFonts w:eastAsia="Times New Roman"/>
        </w:rPr>
        <w:t xml:space="preserve">    </w:t>
      </w:r>
      <w:r>
        <w:rPr>
          <w:rFonts w:eastAsia="Times New Roman"/>
        </w:rPr>
        <w:t>4.2. Cơ chế phản hồi về tỷ lệ đổi thưởng</w:t>
      </w:r>
      <w:r>
        <w:rPr>
          <w:rFonts w:eastAsia="Times New Roman"/>
        </w:rPr>
        <w:br/>
      </w:r>
      <w:r w:rsidR="00DC7CBE">
        <w:rPr>
          <w:rFonts w:eastAsia="Times New Roman"/>
        </w:rPr>
        <w:t xml:space="preserve">           </w:t>
      </w:r>
      <w:r>
        <w:rPr>
          <w:rFonts w:eastAsia="Times New Roman"/>
        </w:rPr>
        <w:t>4.2.1. Các thành phần</w:t>
      </w:r>
      <w:r>
        <w:rPr>
          <w:rFonts w:eastAsia="Times New Roman"/>
        </w:rPr>
        <w:br/>
      </w:r>
      <w:r w:rsidR="004633FB">
        <w:rPr>
          <w:rFonts w:eastAsia="Times New Roman"/>
        </w:rPr>
        <w:t xml:space="preserve">           </w:t>
      </w:r>
      <w:r>
        <w:rPr>
          <w:rFonts w:eastAsia="Times New Roman"/>
        </w:rPr>
        <w:t>4.2.2. Các tình huống</w:t>
      </w:r>
      <w:r>
        <w:rPr>
          <w:rFonts w:eastAsia="Times New Roman"/>
        </w:rPr>
        <w:br/>
      </w:r>
      <w:r w:rsidR="004633FB">
        <w:rPr>
          <w:rFonts w:eastAsia="Times New Roman"/>
        </w:rPr>
        <w:t xml:space="preserve">           </w:t>
      </w:r>
      <w:r>
        <w:rPr>
          <w:rFonts w:eastAsia="Times New Roman"/>
        </w:rPr>
        <w:t>4.2.3. Thuật toán</w:t>
      </w:r>
      <w:r>
        <w:rPr>
          <w:rFonts w:eastAsia="Times New Roman"/>
        </w:rPr>
        <w:br/>
      </w:r>
      <w:r w:rsidR="00C82C70">
        <w:rPr>
          <w:rFonts w:eastAsia="Times New Roman"/>
        </w:rPr>
        <w:t xml:space="preserve">        </w:t>
      </w:r>
      <w:r w:rsidR="000813BA">
        <w:rPr>
          <w:rFonts w:eastAsia="Times New Roman"/>
        </w:rPr>
        <w:t xml:space="preserve">   </w:t>
      </w:r>
      <w:r>
        <w:rPr>
          <w:rFonts w:eastAsia="Times New Roman"/>
        </w:rPr>
        <w:t>4.2.4. Điều chỉnh</w:t>
      </w:r>
      <w:r>
        <w:rPr>
          <w:rFonts w:eastAsia="Times New Roman"/>
        </w:rPr>
        <w:br/>
      </w:r>
      <w:r w:rsidR="000813BA">
        <w:rPr>
          <w:rFonts w:eastAsia="Times New Roman"/>
        </w:rPr>
        <w:t xml:space="preserve">     </w:t>
      </w:r>
      <w:r>
        <w:rPr>
          <w:rFonts w:eastAsia="Times New Roman"/>
        </w:rPr>
        <w:t>4.3. Người định giá thị trường tiền tệ</w:t>
      </w:r>
      <w:r>
        <w:rPr>
          <w:rFonts w:eastAsia="Times New Roman"/>
        </w:rPr>
        <w:br/>
      </w:r>
      <w:r w:rsidR="00AE3175">
        <w:rPr>
          <w:rFonts w:eastAsia="Times New Roman"/>
        </w:rPr>
        <w:t xml:space="preserve">     </w:t>
      </w:r>
      <w:r>
        <w:rPr>
          <w:rFonts w:eastAsia="Times New Roman"/>
        </w:rPr>
        <w:t>4.4. Dàn xếp toàn cầu</w:t>
      </w:r>
      <w:r>
        <w:rPr>
          <w:rFonts w:eastAsia="Times New Roman"/>
        </w:rPr>
        <w:br/>
        <w:t>5. Quản trị</w:t>
      </w:r>
      <w:r>
        <w:rPr>
          <w:rFonts w:eastAsia="Times New Roman"/>
        </w:rPr>
        <w:br/>
      </w:r>
      <w:r w:rsidR="00AE3175">
        <w:rPr>
          <w:rFonts w:eastAsia="Times New Roman"/>
        </w:rPr>
        <w:t xml:space="preserve">     </w:t>
      </w:r>
      <w:r>
        <w:rPr>
          <w:rFonts w:eastAsia="Times New Roman"/>
        </w:rPr>
        <w:t>5.1. Quản trị giới hạn thời gian</w:t>
      </w:r>
      <w:r>
        <w:rPr>
          <w:rFonts w:eastAsia="Times New Roman"/>
        </w:rPr>
        <w:br/>
      </w:r>
      <w:r w:rsidR="001C094F">
        <w:rPr>
          <w:rFonts w:eastAsia="Times New Roman"/>
        </w:rPr>
        <w:t xml:space="preserve">     </w:t>
      </w:r>
      <w:r>
        <w:rPr>
          <w:rFonts w:eastAsia="Times New Roman"/>
        </w:rPr>
        <w:t>5.2. Quản trị theo giới hạn hành động</w:t>
      </w:r>
      <w:r>
        <w:rPr>
          <w:rFonts w:eastAsia="Times New Roman"/>
        </w:rPr>
        <w:br/>
      </w:r>
      <w:r w:rsidR="001C094F">
        <w:rPr>
          <w:rFonts w:eastAsia="Times New Roman"/>
        </w:rPr>
        <w:t xml:space="preserve">     </w:t>
      </w:r>
      <w:r>
        <w:rPr>
          <w:rFonts w:eastAsia="Times New Roman"/>
        </w:rPr>
        <w:t>5.3. Quản trị Kỷ băng hà</w:t>
      </w:r>
      <w:r>
        <w:rPr>
          <w:rFonts w:eastAsia="Times New Roman"/>
        </w:rPr>
        <w:br/>
      </w:r>
      <w:r w:rsidR="004247E3">
        <w:rPr>
          <w:rFonts w:eastAsia="Times New Roman"/>
        </w:rPr>
        <w:t xml:space="preserve">    </w:t>
      </w:r>
      <w:r>
        <w:rPr>
          <w:rFonts w:eastAsia="Times New Roman"/>
        </w:rPr>
        <w:t>5.4. Các lĩnh vực cốt lõi cần quản trị</w:t>
      </w:r>
      <w:r>
        <w:rPr>
          <w:rFonts w:eastAsia="Times New Roman"/>
        </w:rPr>
        <w:br/>
      </w:r>
      <w:r w:rsidR="00AE496F">
        <w:rPr>
          <w:rFonts w:eastAsia="Times New Roman"/>
        </w:rPr>
        <w:t xml:space="preserve">            </w:t>
      </w:r>
      <w:r>
        <w:rPr>
          <w:rFonts w:eastAsia="Times New Roman"/>
        </w:rPr>
        <w:t>5.4.1. Mô-đun di chuyển bị hạn chế</w:t>
      </w:r>
      <w:r>
        <w:rPr>
          <w:rFonts w:eastAsia="Times New Roman"/>
        </w:rPr>
        <w:br/>
        <w:t>6. Tự động tắt hệ thống</w:t>
      </w:r>
      <w:r>
        <w:rPr>
          <w:rFonts w:eastAsia="Times New Roman"/>
        </w:rPr>
        <w:br/>
        <w:t>7. Oracles</w:t>
      </w:r>
      <w:r>
        <w:rPr>
          <w:rFonts w:eastAsia="Times New Roman"/>
        </w:rPr>
        <w:br/>
      </w:r>
      <w:r w:rsidR="004B4740">
        <w:rPr>
          <w:rFonts w:eastAsia="Times New Roman"/>
        </w:rPr>
        <w:t xml:space="preserve">     </w:t>
      </w:r>
      <w:r>
        <w:rPr>
          <w:rFonts w:eastAsia="Times New Roman"/>
        </w:rPr>
        <w:t>7.1. Quản trị dẫn đầu Oracles</w:t>
      </w:r>
      <w:r>
        <w:rPr>
          <w:rFonts w:eastAsia="Times New Roman"/>
        </w:rPr>
        <w:br/>
      </w:r>
      <w:r w:rsidR="004837E9">
        <w:rPr>
          <w:rFonts w:eastAsia="Times New Roman"/>
        </w:rPr>
        <w:t xml:space="preserve">     </w:t>
      </w:r>
      <w:r>
        <w:rPr>
          <w:rFonts w:eastAsia="Times New Roman"/>
        </w:rPr>
        <w:t>7.2. Oracle Network Medianizer</w:t>
      </w:r>
      <w:r>
        <w:rPr>
          <w:rFonts w:eastAsia="Times New Roman"/>
        </w:rPr>
        <w:br/>
      </w:r>
      <w:r w:rsidR="009D3BBC">
        <w:rPr>
          <w:rFonts w:eastAsia="Times New Roman"/>
        </w:rPr>
        <w:t xml:space="preserve">            </w:t>
      </w:r>
      <w:r>
        <w:rPr>
          <w:rFonts w:eastAsia="Times New Roman"/>
        </w:rPr>
        <w:t>7.2.1. Sao lưu mạng Oracle</w:t>
      </w:r>
      <w:r>
        <w:rPr>
          <w:rFonts w:eastAsia="Times New Roman"/>
        </w:rPr>
        <w:br/>
        <w:t>8. Két sắt</w:t>
      </w:r>
      <w:r>
        <w:rPr>
          <w:rFonts w:eastAsia="Times New Roman"/>
        </w:rPr>
        <w:br/>
      </w:r>
      <w:r w:rsidR="00D217E9">
        <w:rPr>
          <w:rFonts w:eastAsia="Times New Roman"/>
        </w:rPr>
        <w:t xml:space="preserve">     </w:t>
      </w:r>
      <w:r>
        <w:rPr>
          <w:rFonts w:eastAsia="Times New Roman"/>
        </w:rPr>
        <w:t>8.1. AN TOÀN Vòng đời</w:t>
      </w:r>
      <w:r>
        <w:rPr>
          <w:rFonts w:eastAsia="Times New Roman"/>
        </w:rPr>
        <w:br/>
        <w:t>9. Thanh lý AN TOÀN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</w:t>
      </w:r>
      <w:r>
        <w:rPr>
          <w:rFonts w:eastAsia="Times New Roman"/>
        </w:rPr>
        <w:t>9.1. Đấu giá tài sản thế chấp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        </w:t>
      </w:r>
      <w:r>
        <w:rPr>
          <w:rFonts w:eastAsia="Times New Roman"/>
        </w:rPr>
        <w:t>9.1.1. Bảo hiểm thanh lý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        </w:t>
      </w:r>
      <w:r>
        <w:rPr>
          <w:rFonts w:eastAsia="Times New Roman"/>
        </w:rPr>
        <w:t>9.1.2. Các thông số đấu giá tài sản thế chấp</w:t>
      </w:r>
      <w:r>
        <w:rPr>
          <w:rFonts w:eastAsia="Times New Roman"/>
        </w:rPr>
        <w:br/>
      </w:r>
      <w:r w:rsidR="00882457">
        <w:rPr>
          <w:rFonts w:eastAsia="Times New Roman"/>
        </w:rPr>
        <w:t xml:space="preserve">             </w:t>
      </w:r>
      <w:r>
        <w:rPr>
          <w:rFonts w:eastAsia="Times New Roman"/>
        </w:rPr>
        <w:t>9.1.3. Cơ chế đấu giá tài sản thế chấp</w:t>
      </w:r>
      <w:r>
        <w:rPr>
          <w:rFonts w:eastAsia="Times New Roman"/>
        </w:rPr>
        <w:br/>
      </w:r>
      <w:r w:rsidR="00882457">
        <w:rPr>
          <w:rFonts w:eastAsia="Times New Roman"/>
        </w:rPr>
        <w:t xml:space="preserve">    </w:t>
      </w:r>
      <w:r>
        <w:rPr>
          <w:rFonts w:eastAsia="Times New Roman"/>
        </w:rPr>
        <w:t>9.2. Đấu giá Nợ</w:t>
      </w:r>
      <w:r>
        <w:rPr>
          <w:rFonts w:eastAsia="Times New Roman"/>
        </w:rPr>
        <w:br/>
      </w:r>
      <w:r w:rsidR="00BE0D6C">
        <w:rPr>
          <w:rFonts w:eastAsia="Times New Roman"/>
        </w:rPr>
        <w:t xml:space="preserve">             </w:t>
      </w:r>
      <w:r>
        <w:rPr>
          <w:rFonts w:eastAsia="Times New Roman"/>
        </w:rPr>
        <w:t>9.2.1. Cài đặt thông số đấu giá nợ tự chủ</w:t>
      </w:r>
      <w:r>
        <w:rPr>
          <w:rFonts w:eastAsia="Times New Roman"/>
        </w:rPr>
        <w:br/>
      </w:r>
      <w:r w:rsidR="00BE0D6C">
        <w:rPr>
          <w:rFonts w:eastAsia="Times New Roman"/>
        </w:rPr>
        <w:t xml:space="preserve">             </w:t>
      </w:r>
      <w:r>
        <w:rPr>
          <w:rFonts w:eastAsia="Times New Roman"/>
        </w:rPr>
        <w:t>9.2.2. Các thông số đấu giá nợ</w:t>
      </w:r>
      <w:r>
        <w:rPr>
          <w:rFonts w:eastAsia="Times New Roman"/>
        </w:rPr>
        <w:br/>
      </w:r>
      <w:r w:rsidR="00DC7948">
        <w:rPr>
          <w:rFonts w:eastAsia="Times New Roman"/>
        </w:rPr>
        <w:t xml:space="preserve">             </w:t>
      </w:r>
      <w:r>
        <w:rPr>
          <w:rFonts w:eastAsia="Times New Roman"/>
        </w:rPr>
        <w:t>9.2.3. Cơ chế đấu giá nợ</w:t>
      </w:r>
      <w:r>
        <w:rPr>
          <w:rFonts w:eastAsia="Times New Roman"/>
        </w:rPr>
        <w:br/>
        <w:t>10. Mã thông báo giao thức</w:t>
      </w:r>
      <w:r>
        <w:rPr>
          <w:rFonts w:eastAsia="Times New Roman"/>
        </w:rPr>
        <w:br/>
      </w:r>
      <w:r w:rsidR="00DC7948">
        <w:rPr>
          <w:rFonts w:eastAsia="Times New Roman"/>
        </w:rPr>
        <w:t xml:space="preserve">      </w:t>
      </w:r>
      <w:r>
        <w:rPr>
          <w:rFonts w:eastAsia="Times New Roman"/>
        </w:rPr>
        <w:t>10.1. Đấu giá thặng d</w:t>
      </w:r>
      <w:r>
        <w:rPr>
          <w:rFonts w:ascii="Tahoma" w:eastAsia="Times New Roman" w:hAnsi="Tahoma" w:cs="Tahoma"/>
        </w:rPr>
        <w:t>ư</w:t>
      </w:r>
    </w:p>
    <w:p w:rsidR="001115E6" w:rsidRDefault="00DC7948">
      <w:pPr>
        <w:rPr>
          <w:rFonts w:eastAsia="Times New Roman"/>
        </w:rPr>
      </w:pPr>
      <w:r>
        <w:rPr>
          <w:rFonts w:eastAsia="Times New Roman"/>
        </w:rPr>
        <w:t xml:space="preserve">      </w:t>
      </w:r>
      <w:r w:rsidR="004A7A28">
        <w:rPr>
          <w:rFonts w:eastAsia="Times New Roman"/>
        </w:rPr>
        <w:t xml:space="preserve">      </w:t>
      </w:r>
      <w:r w:rsidR="00D64CFB">
        <w:rPr>
          <w:rFonts w:eastAsia="Times New Roman"/>
        </w:rPr>
        <w:t>10.1.1.</w:t>
      </w:r>
      <w:r w:rsidR="00EB701B" w:rsidRPr="00EB701B">
        <w:rPr>
          <w:rFonts w:eastAsia="Times New Roman"/>
        </w:rPr>
        <w:t xml:space="preserve"> </w:t>
      </w:r>
      <w:r w:rsidR="00EB701B">
        <w:rPr>
          <w:rFonts w:eastAsia="Times New Roman"/>
        </w:rPr>
        <w:t xml:space="preserve">Thông số đấu giá thặng dư </w:t>
      </w:r>
    </w:p>
    <w:p w:rsidR="00C674B4" w:rsidRDefault="004A7A28">
      <w:pPr>
        <w:rPr>
          <w:rFonts w:ascii="Tahoma" w:eastAsia="Times New Roman" w:hAnsi="Tahoma" w:cs="Tahoma"/>
        </w:rPr>
      </w:pPr>
      <w:r>
        <w:rPr>
          <w:rFonts w:eastAsia="Times New Roman"/>
        </w:rPr>
        <w:t xml:space="preserve">            </w:t>
      </w:r>
      <w:r w:rsidR="00D64CFB">
        <w:rPr>
          <w:rFonts w:eastAsia="Times New Roman"/>
        </w:rPr>
        <w:t>10.1.2.</w:t>
      </w:r>
      <w:r w:rsidR="001115E6">
        <w:rPr>
          <w:rFonts w:eastAsia="Times New Roman"/>
        </w:rPr>
        <w:t xml:space="preserve"> </w:t>
      </w:r>
      <w:r w:rsidR="00EF4F1F">
        <w:rPr>
          <w:rFonts w:eastAsia="Times New Roman"/>
        </w:rPr>
        <w:t>Cơ chế đấu giá thặng d</w:t>
      </w:r>
      <w:r w:rsidR="00EF4F1F">
        <w:rPr>
          <w:rFonts w:ascii="Tahoma" w:eastAsia="Times New Roman" w:hAnsi="Tahoma" w:cs="Tahoma"/>
        </w:rPr>
        <w:t>ư</w:t>
      </w:r>
    </w:p>
    <w:p w:rsidR="00AB37BF" w:rsidRDefault="00D64CFB">
      <w:pPr>
        <w:rPr>
          <w:rFonts w:eastAsia="Times New Roman"/>
        </w:rPr>
      </w:pPr>
      <w:r>
        <w:rPr>
          <w:rFonts w:eastAsia="Times New Roman"/>
        </w:rPr>
        <w:t>11. Quản lý chỉ số thặng dư</w:t>
      </w:r>
      <w:r>
        <w:rPr>
          <w:rFonts w:eastAsia="Times New Roman"/>
        </w:rPr>
        <w:br/>
        <w:t>12. Tác nhân bên ngoài</w:t>
      </w:r>
      <w:r>
        <w:rPr>
          <w:rFonts w:eastAsia="Times New Roman"/>
        </w:rPr>
        <w:br/>
        <w:t>13. Thị trường địa chỉ</w:t>
      </w:r>
      <w:r>
        <w:rPr>
          <w:rFonts w:eastAsia="Times New Roman"/>
        </w:rPr>
        <w:br/>
        <w:t>14. Nghiên cứu trong tương lai</w:t>
      </w:r>
      <w:r>
        <w:rPr>
          <w:rFonts w:eastAsia="Times New Roman"/>
        </w:rPr>
        <w:br/>
        <w:t>15. Rủi ro và Giảm thiểu</w:t>
      </w:r>
      <w:r>
        <w:rPr>
          <w:rFonts w:eastAsia="Times New Roman"/>
        </w:rPr>
        <w:br/>
        <w:t>16. Tóm tắt</w:t>
      </w:r>
      <w:r>
        <w:rPr>
          <w:rFonts w:eastAsia="Times New Roman"/>
        </w:rPr>
        <w:br/>
        <w:t>17. Tài liệu tham khảo</w:t>
      </w:r>
      <w:r>
        <w:rPr>
          <w:rFonts w:eastAsia="Times New Roman"/>
        </w:rPr>
        <w:br/>
        <w:t>18. Bảng chú giải thuật ngữ</w:t>
      </w:r>
      <w:r>
        <w:rPr>
          <w:rFonts w:eastAsia="Times New Roman"/>
        </w:rPr>
        <w:br/>
      </w:r>
    </w:p>
    <w:p w:rsidR="002D79DA" w:rsidRDefault="007F0861">
      <w:pPr>
        <w:rPr>
          <w:rFonts w:eastAsia="Times New Roman"/>
        </w:rPr>
      </w:pPr>
      <w:r w:rsidRPr="00A047D6">
        <w:rPr>
          <w:rFonts w:eastAsia="Times New Roman"/>
          <w:sz w:val="28"/>
          <w:szCs w:val="28"/>
        </w:rPr>
        <w:t>Giới thiệu</w:t>
      </w:r>
      <w:r>
        <w:rPr>
          <w:rFonts w:eastAsia="Times New Roman"/>
        </w:rPr>
        <w:br/>
        <w:t xml:space="preserve">Tiền là một trong những cơ chế điều phối mạnh mẽ nhất mà con người tận dụng để phát triển. </w:t>
      </w:r>
      <w:r>
        <w:rPr>
          <w:rFonts w:eastAsia="Times New Roman"/>
        </w:rPr>
        <w:br/>
        <w:t xml:space="preserve">Đặc quyền quản lý nguồn cung tiền trong lịch sử đã được giữ trong tay của giới lãnh đạo có chủ </w:t>
      </w:r>
      <w:r>
        <w:rPr>
          <w:rFonts w:eastAsia="Times New Roman"/>
        </w:rPr>
        <w:br/>
        <w:t xml:space="preserve">quyền và giới tài chính trong khi được áp đặt cho một công chúng vô tình. Khi Bitcoin đã chứng </w:t>
      </w:r>
      <w:r>
        <w:rPr>
          <w:rFonts w:eastAsia="Times New Roman"/>
        </w:rPr>
        <w:br/>
        <w:t xml:space="preserve">minh tiềm năng cho một cuộc phản đối cấp cơ sở để thể hiện một tài sản hàng hóa có giá trị, </w:t>
      </w:r>
      <w:r>
        <w:rPr>
          <w:rFonts w:eastAsia="Times New Roman"/>
        </w:rPr>
        <w:br/>
        <w:t xml:space="preserve">Ethereum cung cấp cho chúng ta một nền tảng để xây dựng các công cụ tổng hợp được hỗ trợ </w:t>
      </w:r>
      <w:r>
        <w:rPr>
          <w:rFonts w:eastAsia="Times New Roman"/>
        </w:rPr>
        <w:br/>
        <w:t xml:space="preserve">bằng tài sản có thể được bảo vệ khỏi sự biến động và được sử dụng làm tài sản thế chấp hoặc </w:t>
      </w:r>
      <w:r>
        <w:rPr>
          <w:rFonts w:eastAsia="Times New Roman"/>
        </w:rPr>
        <w:br/>
        <w:t xml:space="preserve">được gắn với giá tham chiếu và được sử dụng như một phương tiện trao đổi cho các giao dịch </w:t>
      </w:r>
      <w:r>
        <w:rPr>
          <w:rFonts w:eastAsia="Times New Roman"/>
        </w:rPr>
        <w:br/>
        <w:t>hàng ngày, tất cả đều được thực thi theo các nguyên tắc đồng thuận phi tập trung giống nhau.</w:t>
      </w:r>
      <w:r>
        <w:rPr>
          <w:rFonts w:eastAsia="Times New Roman"/>
        </w:rPr>
        <w:br/>
        <w:t xml:space="preserve">Quyền truy cập không phép vào Bitcoin để lưu trữ tài sản và các công cụ tổng hợp phi </w:t>
      </w:r>
      <w:r>
        <w:rPr>
          <w:rFonts w:eastAsia="Times New Roman"/>
        </w:rPr>
        <w:br/>
        <w:t xml:space="preserve">tập trung thích hợp trên Ethereum sẽ đặt nền tảng cho cuộc cách mạng tài chính sắp </w:t>
      </w:r>
      <w:r>
        <w:rPr>
          <w:rFonts w:eastAsia="Times New Roman"/>
        </w:rPr>
        <w:br/>
        <w:t xml:space="preserve">tới, cung cấp cho những người ở rìa hệ thống tài chính hiện đại phương tiện phối hợp </w:t>
      </w:r>
      <w:r>
        <w:rPr>
          <w:rFonts w:eastAsia="Times New Roman"/>
        </w:rPr>
        <w:br/>
        <w:t>xây dựng hệ thống tài chính mới.</w:t>
      </w:r>
      <w:r>
        <w:rPr>
          <w:rFonts w:eastAsia="Times New Roman"/>
        </w:rPr>
        <w:br/>
        <w:t xml:space="preserve">Trong bài báo này, chúng tôi giới thiệu một khuôn khổ để xây dựng chỉ số phản xạ, một loại tài sản </w:t>
      </w:r>
      <w:r>
        <w:rPr>
          <w:rFonts w:eastAsia="Times New Roman"/>
        </w:rPr>
        <w:br/>
        <w:t xml:space="preserve">mới sẽ giúp các tổ chức tổng hợp khác phát triển và sẽ thiết lập một khối xây dựng quan trọng cho </w:t>
      </w:r>
      <w:r>
        <w:rPr>
          <w:rFonts w:eastAsia="Times New Roman"/>
        </w:rPr>
        <w:br/>
        <w:t>toàn bộ ngành tài chính phi tập trung.</w:t>
      </w:r>
    </w:p>
    <w:p w:rsidR="002D79DA" w:rsidRPr="007F3C24" w:rsidRDefault="007F0861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7F3C24">
        <w:rPr>
          <w:rFonts w:eastAsia="Times New Roman"/>
          <w:sz w:val="28"/>
          <w:szCs w:val="28"/>
        </w:rPr>
        <w:t>Tổng quan về Chỉ số phản xạ</w:t>
      </w:r>
    </w:p>
    <w:p w:rsidR="007F0861" w:rsidRDefault="007F0861">
      <w:pPr>
        <w:rPr>
          <w:rFonts w:eastAsia="Times New Roman"/>
        </w:rPr>
      </w:pPr>
      <w:r>
        <w:rPr>
          <w:rFonts w:eastAsia="Times New Roman"/>
        </w:rPr>
        <w:br/>
        <w:t xml:space="preserve">Mục đích của chỉ số phản xạ không phải là để duy trì một chốt cụ thể, mà là để giảm bớt sự biến động của </w:t>
      </w:r>
      <w:r>
        <w:rPr>
          <w:rFonts w:eastAsia="Times New Roman"/>
        </w:rPr>
        <w:br/>
        <w:t xml:space="preserve">tài sản thế chấp của nó. Các chỉ số cho phép bất kỳ ai tiếp xúc với thị trường tiền điện tử mà không có quy </w:t>
      </w:r>
      <w:r>
        <w:rPr>
          <w:rFonts w:eastAsia="Times New Roman"/>
        </w:rPr>
        <w:br/>
        <w:t xml:space="preserve">mô rủi ro tương tự như nắm giữ tài sản tiền điện tử thực tế. Chúng tôi tin rằng RAI, chỉ số phản xạ đầu tiên </w:t>
      </w:r>
      <w:r>
        <w:rPr>
          <w:rFonts w:eastAsia="Times New Roman"/>
        </w:rPr>
        <w:br/>
        <w:t xml:space="preserve">của chúng tôi, sẽ có tiện ích ngay lập tức cho các nhóm khác phát hành tổng hợp trên Ethereum (ví dụ: DAI </w:t>
      </w:r>
      <w:r>
        <w:rPr>
          <w:rFonts w:eastAsia="Times New Roman"/>
        </w:rPr>
        <w:br/>
        <w:t xml:space="preserve">đa tài sản thế chấp của MakerDAO [1], UMA [2], Synthetix [3]) vì nó giúp hệ thống của họ tiếp xúc với tài sản </w:t>
      </w:r>
      <w:r>
        <w:rPr>
          <w:rFonts w:eastAsia="Times New Roman"/>
        </w:rPr>
        <w:br/>
        <w:t xml:space="preserve">dễ bay hơi như ETH và cung cấp cho người dùng nhiều thời gian hơn để thoát khỏi vị trí của họ trong </w:t>
      </w:r>
      <w:r>
        <w:rPr>
          <w:rFonts w:eastAsia="Times New Roman"/>
        </w:rPr>
        <w:br/>
        <w:t>trường hợp thị trường có sự thay đổi đáng kể.</w:t>
      </w:r>
      <w:r>
        <w:rPr>
          <w:rFonts w:eastAsia="Times New Roman"/>
        </w:rPr>
        <w:br/>
        <w:t xml:space="preserve">Để hiểu các chỉ số phản xạ, chúng ta có thể so sánh hành vi của giá mua lại </w:t>
      </w:r>
      <w:r>
        <w:rPr>
          <w:rFonts w:eastAsia="Times New Roman"/>
        </w:rPr>
        <w:br/>
        <w:t>của chúng với giá của một stablecoin.</w:t>
      </w:r>
      <w:r>
        <w:rPr>
          <w:rFonts w:eastAsia="Times New Roman"/>
        </w:rPr>
        <w:br/>
        <w:t xml:space="preserve">Giá mua lại là giá trị của một đơn vị nợ (hoặc đồng xu) trong hệ thống. Nó chỉ được </w:t>
      </w:r>
      <w:r>
        <w:rPr>
          <w:rFonts w:eastAsia="Times New Roman"/>
        </w:rPr>
        <w:br/>
        <w:t xml:space="preserve">sử dụng như một công cụ kế toán nội bộ và nó khác với giá thị trường (giá trị mà thị </w:t>
      </w:r>
      <w:r>
        <w:rPr>
          <w:rFonts w:eastAsia="Times New Roman"/>
        </w:rPr>
        <w:br/>
        <w:t>trường đang giao dịch đồng xu). Trong trường hợp được hỗ trợ bởi fiat</w:t>
      </w:r>
      <w:r w:rsidR="0060264D">
        <w:rPr>
          <w:rFonts w:eastAsia="Times New Roman"/>
        </w:rPr>
        <w:t xml:space="preserve"> </w:t>
      </w:r>
    </w:p>
    <w:p w:rsidR="002A022B" w:rsidRDefault="002A022B">
      <w:pPr>
        <w:rPr>
          <w:rFonts w:eastAsia="Times New Roman"/>
        </w:rPr>
      </w:pPr>
    </w:p>
    <w:p w:rsidR="00FA65F0" w:rsidRDefault="00954B95">
      <w:pPr>
        <w:rPr>
          <w:rFonts w:eastAsia="Times New Roman"/>
        </w:rPr>
      </w:pPr>
      <w:r>
        <w:rPr>
          <w:rFonts w:eastAsia="Times New Roman"/>
        </w:rPr>
        <w:t xml:space="preserve">stablecoin chẳng hạn như USDC, các nhà điều hành hệ thống tuyên bố rằng bất kỳ ai cũng có thể đổi </w:t>
      </w:r>
      <w:r>
        <w:rPr>
          <w:rFonts w:eastAsia="Times New Roman"/>
        </w:rPr>
        <w:br/>
        <w:t xml:space="preserve">một đồng lấy một đô la Mỹ và do đó giá mua lại cho những đồng này luôn là một. Cũng có những </w:t>
      </w:r>
      <w:r>
        <w:rPr>
          <w:rFonts w:eastAsia="Times New Roman"/>
        </w:rPr>
        <w:br/>
        <w:t xml:space="preserve">trường hợp stablecoin được hỗ trợ bởi tiền điện tử, chẳng hạn như DAI đa tài sản thế chấp (MCD) của </w:t>
      </w:r>
      <w:r>
        <w:rPr>
          <w:rFonts w:eastAsia="Times New Roman"/>
        </w:rPr>
        <w:br/>
        <w:t xml:space="preserve">MakerDAO, trong đó hệ thống nhắm mục tiêu chốt cố định là một đô la Mỹ và do đó giá mua lại cũng </w:t>
      </w:r>
      <w:r>
        <w:rPr>
          <w:rFonts w:eastAsia="Times New Roman"/>
        </w:rPr>
        <w:br/>
        <w:t>được cố định ở một.</w:t>
      </w:r>
      <w:r>
        <w:rPr>
          <w:rFonts w:eastAsia="Times New Roman"/>
        </w:rPr>
        <w:br/>
        <w:t xml:space="preserve">Trong hầu hết các trường hợp, sẽ có sự khác biệt giữa giá thị trường của một stablecoin và </w:t>
      </w:r>
      <w:r>
        <w:rPr>
          <w:rFonts w:eastAsia="Times New Roman"/>
        </w:rPr>
        <w:br/>
        <w:t xml:space="preserve">giá mua lại của nó. Các kịch bản này tạo ra cơ hội chênh lệch giá, trong đó các nhà giao dịch </w:t>
      </w:r>
      <w:r>
        <w:rPr>
          <w:rFonts w:eastAsia="Times New Roman"/>
        </w:rPr>
        <w:br/>
        <w:t xml:space="preserve">sẽ tạo ra nhiều tiền hơn nếu giá thị trường cao hơn giá mua lại và họ sẽ mua lại các </w:t>
      </w:r>
      <w:r>
        <w:rPr>
          <w:rFonts w:eastAsia="Times New Roman"/>
        </w:rPr>
        <w:br/>
        <w:t xml:space="preserve">stablecoin của mình để làm tài sản thế chấp (ví dụ: đô la Mỹ trong trường hợp USDC) trong </w:t>
      </w:r>
      <w:r>
        <w:rPr>
          <w:rFonts w:eastAsia="Times New Roman"/>
        </w:rPr>
        <w:br/>
        <w:t>trường hợp giá thị trường thấp hơn giá mua lại.</w:t>
      </w:r>
      <w:r>
        <w:rPr>
          <w:rFonts w:eastAsia="Times New Roman"/>
        </w:rPr>
        <w:br/>
        <w:t xml:space="preserve">Chỉ số phản xạ tương tự như stablecoin vì chúng cũng có giá mua lại mà hệ thống nhắm mục </w:t>
      </w:r>
      <w:r>
        <w:rPr>
          <w:rFonts w:eastAsia="Times New Roman"/>
        </w:rPr>
        <w:br/>
        <w:t xml:space="preserve">tiêu. Sự khác biệt chính trong trường hợp của họ là việc mua lại của họ sẽ không cố định, mà </w:t>
      </w:r>
      <w:r>
        <w:rPr>
          <w:rFonts w:eastAsia="Times New Roman"/>
        </w:rPr>
        <w:br/>
        <w:t xml:space="preserve">được thiết kế để thay đổi trong khi chịu ảnh hưởng của các lực lượng thị trường. Trong Phần 4, </w:t>
      </w:r>
      <w:r>
        <w:rPr>
          <w:rFonts w:eastAsia="Times New Roman"/>
        </w:rPr>
        <w:br/>
        <w:t xml:space="preserve">chúng tôi giải thích cách giá mua lại của chỉ số trôi nổi và tạo cơ hội kinh doanh chênh lệch giá </w:t>
      </w:r>
      <w:r>
        <w:rPr>
          <w:rFonts w:eastAsia="Times New Roman"/>
        </w:rPr>
        <w:br/>
        <w:t>mới cho người dùng.</w:t>
      </w:r>
    </w:p>
    <w:p w:rsidR="00FA65F0" w:rsidRPr="002A55F2" w:rsidRDefault="00954B95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2A55F2">
        <w:rPr>
          <w:rFonts w:eastAsia="Times New Roman"/>
          <w:sz w:val="28"/>
          <w:szCs w:val="28"/>
        </w:rPr>
        <w:t>Triết lý thiết kế và Chiến lược tiếp cận thị trường</w:t>
      </w:r>
    </w:p>
    <w:p w:rsidR="00AB37BF" w:rsidRDefault="00954B95">
      <w:pPr>
        <w:rPr>
          <w:rFonts w:eastAsia="Times New Roman"/>
        </w:rPr>
      </w:pPr>
      <w:r>
        <w:rPr>
          <w:rFonts w:eastAsia="Times New Roman"/>
        </w:rPr>
        <w:br/>
        <w:t>Triết lý thiết kế của chúng tôi là ưu tiên bảo mật, ổn định và tốc độ cung cấp.</w:t>
      </w:r>
      <w:r>
        <w:rPr>
          <w:rFonts w:eastAsia="Times New Roman"/>
        </w:rPr>
        <w:br/>
        <w:t xml:space="preserve">DAI đa tài sản thế chấp là nơi tự nhiên để bắt đầu lặp lại thiết kế của RAI. Hệ thống đã </w:t>
      </w:r>
      <w:r>
        <w:rPr>
          <w:rFonts w:eastAsia="Times New Roman"/>
        </w:rPr>
        <w:br/>
        <w:t xml:space="preserve">được kiểm toán kỹ lưỡng và xác minh chính thức, nó có ít phụ thuộc bên ngoài nhất và </w:t>
      </w:r>
      <w:r>
        <w:rPr>
          <w:rFonts w:eastAsia="Times New Roman"/>
        </w:rPr>
        <w:br/>
        <w:t xml:space="preserve">nó tập hợp một cộng đồng các chuyên gia tích cực. Để giảm thiểu nỗ lực phát triển và </w:t>
      </w:r>
      <w:r>
        <w:rPr>
          <w:rFonts w:eastAsia="Times New Roman"/>
        </w:rPr>
        <w:br/>
        <w:t xml:space="preserve">truyền thông, chúng tôi chỉ muốn thực hiện những thay đổi đơn giản nhất đối với cơ sở </w:t>
      </w:r>
      <w:r>
        <w:rPr>
          <w:rFonts w:eastAsia="Times New Roman"/>
        </w:rPr>
        <w:br/>
        <w:t>mã MCD ban đầu để đạt được hiệu quả triển khai của chúng tôi.</w:t>
      </w:r>
      <w:r>
        <w:rPr>
          <w:rFonts w:eastAsia="Times New Roman"/>
        </w:rPr>
        <w:br/>
        <w:t xml:space="preserve">Các sửa đổi quan trọng nhất của chúng tôi bao gồm việc bổ sung một bộ định giá tự </w:t>
      </w:r>
      <w:r>
        <w:rPr>
          <w:rFonts w:eastAsia="Times New Roman"/>
        </w:rPr>
        <w:br/>
        <w:t xml:space="preserve">động, một Bộ hòa giải mạng Oracle được tích hợp với nhiều nguồn cấp dữ liệu giá độc </w:t>
      </w:r>
      <w:r>
        <w:rPr>
          <w:rFonts w:eastAsia="Times New Roman"/>
        </w:rPr>
        <w:br/>
        <w:t xml:space="preserve">lập và một lớp giảm thiểu quản trị nhằm cô lập hệ thống càng nhiều càng tốt khỏi sự </w:t>
      </w:r>
      <w:r>
        <w:rPr>
          <w:rFonts w:eastAsia="Times New Roman"/>
        </w:rPr>
        <w:br/>
        <w:t>can thiệp của con người.</w:t>
      </w:r>
      <w:r>
        <w:rPr>
          <w:rFonts w:eastAsia="Times New Roman"/>
        </w:rPr>
        <w:br/>
        <w:t xml:space="preserve">Phiên bản đầu tiên của giao thức (Giai đoạn 1) sẽ chỉ bao gồm bộ định giá và các cải tiến nhỏ </w:t>
      </w:r>
      <w:r>
        <w:rPr>
          <w:rFonts w:eastAsia="Times New Roman"/>
        </w:rPr>
        <w:br/>
        <w:t xml:space="preserve">khác trong kiến trúc cốt lõi. Sau khi chúng tôi chứng minh rằng bộ định mức hoạt động như </w:t>
      </w:r>
      <w:r>
        <w:rPr>
          <w:rFonts w:eastAsia="Times New Roman"/>
        </w:rPr>
        <w:br/>
        <w:t xml:space="preserve">mong đợi, chúng tôi có thể thêm bộ trung gian tiên tri (Giai đoạn 2) và lớp giảm thiểu quản trị </w:t>
      </w:r>
      <w:r>
        <w:rPr>
          <w:rFonts w:eastAsia="Times New Roman"/>
        </w:rPr>
        <w:br/>
        <w:t>(Giai đoạn 3) một cách an toàn hơn</w:t>
      </w:r>
    </w:p>
    <w:p w:rsidR="00C72692" w:rsidRDefault="00C72692">
      <w:pPr>
        <w:rPr>
          <w:rFonts w:eastAsia="Times New Roman"/>
        </w:rPr>
      </w:pPr>
    </w:p>
    <w:p w:rsidR="009465F2" w:rsidRPr="00C72692" w:rsidRDefault="009465F2">
      <w:pPr>
        <w:rPr>
          <w:rFonts w:eastAsia="Times New Roman"/>
          <w:sz w:val="28"/>
          <w:szCs w:val="28"/>
        </w:rPr>
      </w:pPr>
      <w:r w:rsidRPr="00C72692">
        <w:rPr>
          <w:rFonts w:eastAsia="Times New Roman"/>
          <w:sz w:val="28"/>
          <w:szCs w:val="28"/>
        </w:rPr>
        <w:t>Cơ chế chính sách tiền tệ</w:t>
      </w:r>
    </w:p>
    <w:p w:rsidR="009465F2" w:rsidRDefault="009465F2">
      <w:pPr>
        <w:rPr>
          <w:rFonts w:eastAsia="Times New Roman"/>
        </w:rPr>
      </w:pPr>
      <w:r>
        <w:rPr>
          <w:rFonts w:eastAsia="Times New Roman"/>
        </w:rPr>
        <w:br/>
        <w:t>Giới thiệu về lý thuyết điều khiển</w:t>
      </w:r>
    </w:p>
    <w:p w:rsidR="009465F2" w:rsidRDefault="009465F2">
      <w:pPr>
        <w:rPr>
          <w:rFonts w:eastAsia="Times New Roman"/>
        </w:rPr>
      </w:pPr>
      <w:r>
        <w:rPr>
          <w:rFonts w:eastAsia="Times New Roman"/>
        </w:rPr>
        <w:br/>
        <w:t xml:space="preserve">Một hệ thống điều khiển phổ biến mà hầu hết mọi người đều quen thuộc là vòi </w:t>
      </w:r>
      <w:r>
        <w:rPr>
          <w:rFonts w:eastAsia="Times New Roman"/>
        </w:rPr>
        <w:br/>
        <w:t xml:space="preserve">hoa sen. Khi ai đó bắt đầu tắm, họ sẽ nghĩ đến nhiệt độ nước mong muốn, theo </w:t>
      </w:r>
      <w:r>
        <w:rPr>
          <w:rFonts w:eastAsia="Times New Roman"/>
        </w:rPr>
        <w:br/>
        <w:t>lý thuyết điều khiển, được gọi làđiểm đặt tham chiếu.Ở Người, đóng vai trò là</w:t>
      </w:r>
      <w:r>
        <w:rPr>
          <w:rFonts w:eastAsia="Times New Roman"/>
        </w:rPr>
        <w:br/>
        <w:t xml:space="preserve">người điều khiển, liên tục đo nhiệt độ dòng nước (được gọi là hệ thống đầu ra)Ở </w:t>
      </w:r>
      <w:r>
        <w:rPr>
          <w:rFonts w:eastAsia="Times New Roman"/>
        </w:rPr>
        <w:br/>
        <w:t>MộtỞ và điều chỉnh tốc độ mà họ xoay núm của vòi hoa sen dựa trên lệch lạc</w:t>
      </w:r>
      <w:r>
        <w:rPr>
          <w:rFonts w:eastAsia="Times New Roman"/>
        </w:rPr>
        <w:br/>
        <w:t xml:space="preserve">(hoặclỗi) giữa nhiệt độ mong muốn và nhiệt độ hiện tại. Tốc độ quay núm được </w:t>
      </w:r>
      <w:r>
        <w:rPr>
          <w:rFonts w:eastAsia="Times New Roman"/>
        </w:rPr>
        <w:br/>
        <w:t xml:space="preserve">gọi là hệ thốngđầu vào.TỞ Mục tiêu của anh ta là xoay núm đủ nhanh để đạt </w:t>
      </w:r>
      <w:r>
        <w:rPr>
          <w:rFonts w:eastAsia="Times New Roman"/>
        </w:rPr>
        <w:br/>
        <w:t xml:space="preserve">được điểm đặt chuẩn một cách nhanh chóng, nhưng không nhanh đến mức </w:t>
      </w:r>
      <w:r>
        <w:rPr>
          <w:rFonts w:eastAsia="Times New Roman"/>
        </w:rPr>
        <w:br/>
        <w:t xml:space="preserve">nhiệt độvượt quá. Nếu có hệ thốngnhững cú sốckhi nhiệt độ dòng nước thay đổi </w:t>
      </w:r>
      <w:r>
        <w:rPr>
          <w:rFonts w:eastAsia="Times New Roman"/>
        </w:rPr>
        <w:br/>
        <w:t xml:space="preserve">đột ngột, người đó phải có thể duy trì nhiệt độ hiện tại bằng cách biết cách xoay </w:t>
      </w:r>
      <w:r>
        <w:rPr>
          <w:rFonts w:eastAsia="Times New Roman"/>
        </w:rPr>
        <w:br/>
        <w:t>núm để phản ứng với sự xáo trộn.</w:t>
      </w:r>
      <w:r>
        <w:rPr>
          <w:rFonts w:eastAsia="Times New Roman"/>
        </w:rPr>
        <w:br/>
        <w:t xml:space="preserve">Kỷ luật khoa học về duy trì sự ổn định trong các hệ thống động lực được gọi là lý thuyết điều </w:t>
      </w:r>
      <w:r>
        <w:rPr>
          <w:rFonts w:eastAsia="Times New Roman"/>
        </w:rPr>
        <w:br/>
        <w:t xml:space="preserve">khiển và nó đã được ứng dụng rộng rãi trong điều khiển hành trình cho ô tô, điều hướng chuyến </w:t>
      </w:r>
      <w:r>
        <w:rPr>
          <w:rFonts w:eastAsia="Times New Roman"/>
        </w:rPr>
        <w:br/>
        <w:t xml:space="preserve">bay, lò phản ứng hóa học, cánh tay robot và các quy trình công nghiệp các loại. Thuật toán điều </w:t>
      </w:r>
      <w:r>
        <w:rPr>
          <w:rFonts w:eastAsia="Times New Roman"/>
        </w:rPr>
        <w:br/>
        <w:t xml:space="preserve">chỉnh độ khó Bitcoin duy trì thời gian khối trung bình mười phút, bất chấp tốc độ băm thay đổi, </w:t>
      </w:r>
      <w:r>
        <w:rPr>
          <w:rFonts w:eastAsia="Times New Roman"/>
        </w:rPr>
        <w:br/>
        <w:t>là một ví dụ về hệ thống kiểm soát quan trọng của sứ mệnh.</w:t>
      </w:r>
      <w:r>
        <w:rPr>
          <w:rFonts w:eastAsia="Times New Roman"/>
        </w:rPr>
        <w:br/>
        <w:t xml:space="preserve">Trong hầu hết các hệ thống điều khiển hiện đại, mộtthuật toán Ởngười điều khiển thường được </w:t>
      </w:r>
      <w:r>
        <w:rPr>
          <w:rFonts w:eastAsia="Times New Roman"/>
        </w:rPr>
        <w:br/>
        <w:t xml:space="preserve">nhúng trong quy trình và nó được cấp quyền kiểm soát đầu vào hệ thống (ví dụ như bàn đạp ga </w:t>
      </w:r>
      <w:r>
        <w:rPr>
          <w:rFonts w:eastAsia="Times New Roman"/>
        </w:rPr>
        <w:br/>
        <w:t xml:space="preserve">của ô tô) để tự động cập nhật nó dựa trên độ lệch giữa đầu ra hệ thống (ví dụ: tốc độ của ô tô) và </w:t>
      </w:r>
      <w:r>
        <w:rPr>
          <w:rFonts w:eastAsia="Times New Roman"/>
        </w:rPr>
        <w:br/>
        <w:t>điểm đặt (ví dụ: tốc độ điều khiển hành trình ).</w:t>
      </w:r>
    </w:p>
    <w:p w:rsidR="00CE645F" w:rsidRDefault="00AC08C6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17151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95" w:rsidRDefault="00492495">
      <w:pPr>
        <w:rPr>
          <w:rFonts w:eastAsia="Times New Roman"/>
        </w:rPr>
      </w:pPr>
    </w:p>
    <w:p w:rsidR="00261144" w:rsidRDefault="00DD731A">
      <w:pPr>
        <w:rPr>
          <w:rFonts w:eastAsia="Times New Roman"/>
        </w:rPr>
      </w:pPr>
      <w:r>
        <w:rPr>
          <w:rFonts w:eastAsia="Times New Roman"/>
        </w:rPr>
        <w:t xml:space="preserve">Loại bộ điều khiển thuật toán phổ biến nhất làBộ điều khiển PID.Ở Hơn 95% các ứng </w:t>
      </w:r>
      <w:r>
        <w:rPr>
          <w:rFonts w:eastAsia="Times New Roman"/>
        </w:rPr>
        <w:br/>
        <w:t xml:space="preserve">dụng công nghiệp và một loạt các hệ thống sinh học sử dụng các yếu tố của PID </w:t>
      </w:r>
      <w:r w:rsidR="006D12D8">
        <w:rPr>
          <w:rFonts w:eastAsia="Times New Roman"/>
        </w:rPr>
        <w:t xml:space="preserve">kiểm soát [4]. Bộ điều khiển PID sử dụng một công thức toán học có ba phần để xác </w:t>
      </w:r>
      <w:r w:rsidR="006D12D8">
        <w:rPr>
          <w:rFonts w:eastAsia="Times New Roman"/>
        </w:rPr>
        <w:br/>
        <w:t>định đầu ra của nó:</w:t>
      </w:r>
    </w:p>
    <w:p w:rsidR="00664099" w:rsidRDefault="006D12D8">
      <w:pPr>
        <w:rPr>
          <w:rFonts w:eastAsia="Times New Roman"/>
        </w:rPr>
      </w:pPr>
      <w:r>
        <w:rPr>
          <w:rFonts w:eastAsia="Times New Roman"/>
        </w:rPr>
        <w:br/>
        <w:t>Đầu ra của bộ điều khiển = Thời hạn tỷ lệ + Thời hạn tích phân + Thời hạn phái sinh</w:t>
      </w:r>
    </w:p>
    <w:p w:rsidR="00B9522F" w:rsidRDefault="006D12D8">
      <w:pPr>
        <w:rPr>
          <w:rFonts w:eastAsia="Times New Roman"/>
        </w:rPr>
      </w:pPr>
      <w:r>
        <w:rPr>
          <w:rFonts w:eastAsia="Times New Roman"/>
        </w:rPr>
        <w:br/>
        <w:t xml:space="preserve">Điều khoản tỷ lệ là một phần của bộ điều khiển trực tiếptỷ lệ thuậnđến độ lệch. Nếu </w:t>
      </w:r>
      <w:r>
        <w:rPr>
          <w:rFonts w:eastAsia="Times New Roman"/>
        </w:rPr>
        <w:br/>
        <w:t xml:space="preserve">độ lệch lớn và tích cực (ví dụ như điểm đặt tốc độ của bộ điều khiển hành trình cao </w:t>
      </w:r>
      <w:r>
        <w:rPr>
          <w:rFonts w:eastAsia="Times New Roman"/>
        </w:rPr>
        <w:br/>
        <w:t xml:space="preserve">hơn nhiều so với tốc độ hiện tại của ô tô) thì phản ứng tỷ lệ thuận sẽ lớn và dương </w:t>
      </w:r>
      <w:r>
        <w:rPr>
          <w:rFonts w:eastAsia="Times New Roman"/>
        </w:rPr>
        <w:br/>
        <w:t>(ví dụ như chạm sàn bàn đạp ga).</w:t>
      </w:r>
      <w:r>
        <w:rPr>
          <w:rFonts w:eastAsia="Times New Roman"/>
        </w:rPr>
        <w:br/>
        <w:t xml:space="preserve">Điều khoản Tích hợp là một phần của bộ điều khiển có tính đến thời gian độ lệch đã </w:t>
      </w:r>
      <w:r>
        <w:rPr>
          <w:rFonts w:eastAsia="Times New Roman"/>
        </w:rPr>
        <w:br/>
        <w:t xml:space="preserve">tồn tại. Nó được xác định bằng cách lấytích phân của sự sai lệch theo thời gian và </w:t>
      </w:r>
      <w:r>
        <w:rPr>
          <w:rFonts w:eastAsia="Times New Roman"/>
        </w:rPr>
        <w:br/>
        <w:t xml:space="preserve">nó chủ yếu được sử dụng để loại bỏlỗi trạng thái ổn định. Nó tích lũy để phản ứng </w:t>
      </w:r>
      <w:r>
        <w:rPr>
          <w:rFonts w:eastAsia="Times New Roman"/>
        </w:rPr>
        <w:br/>
        <w:t xml:space="preserve">với những sai lệch nhỏ, mặc dù dai dẳng so với điểm đặt (ví dụ: điểm đặt điều khiển </w:t>
      </w:r>
      <w:r>
        <w:rPr>
          <w:rFonts w:eastAsia="Times New Roman"/>
        </w:rPr>
        <w:br/>
        <w:t>hành trình đã cao hơn tốc độ của ô tô 1 dặm / giờ trong vài phút).</w:t>
      </w:r>
      <w:r>
        <w:rPr>
          <w:rFonts w:eastAsia="Times New Roman"/>
        </w:rPr>
        <w:br/>
        <w:t xml:space="preserve">Điều khoản phái sinh là một phần của bộ điều khiển có tính đến tốc độ phát triển hoặc </w:t>
      </w:r>
      <w:r>
        <w:rPr>
          <w:rFonts w:eastAsia="Times New Roman"/>
        </w:rPr>
        <w:br/>
        <w:t xml:space="preserve">thu hẹp của độ lệch. Nó được xác định bằng cách lấyphát sinh của độ lệch và phục vụ </w:t>
      </w:r>
      <w:r>
        <w:rPr>
          <w:rFonts w:eastAsia="Times New Roman"/>
        </w:rPr>
        <w:br/>
        <w:t xml:space="preserve">để tăng tốc phản ứng của bộ điều khiển khi độ lệch ngày càng tăng (ví dụ: tăng tốc nếu </w:t>
      </w:r>
      <w:r>
        <w:rPr>
          <w:rFonts w:eastAsia="Times New Roman"/>
        </w:rPr>
        <w:br/>
        <w:t xml:space="preserve">điểm đặt điều khiển hành trình cao hơn tốc độ của ô tô và ô tô bắt đầu giảm tốc độ). Nó </w:t>
      </w:r>
      <w:r>
        <w:rPr>
          <w:rFonts w:eastAsia="Times New Roman"/>
        </w:rPr>
        <w:br/>
        <w:t xml:space="preserve">cũng giúp giảm hiện tượng vọt lố bằng cách giảm tốc độ phản ứng của bộ điều khiển </w:t>
      </w:r>
      <w:r>
        <w:rPr>
          <w:rFonts w:eastAsia="Times New Roman"/>
        </w:rPr>
        <w:br/>
        <w:t xml:space="preserve">khi độ lệch đang thu hẹp lại (ví dụ như tăng ga khi tốc độ của xe bắt đầu tiến gần đến </w:t>
      </w:r>
      <w:r>
        <w:rPr>
          <w:rFonts w:eastAsia="Times New Roman"/>
        </w:rPr>
        <w:br/>
        <w:t>điểm đặt điều khiển hành trình).</w:t>
      </w:r>
      <w:r>
        <w:rPr>
          <w:rFonts w:eastAsia="Times New Roman"/>
        </w:rPr>
        <w:br/>
        <w:t xml:space="preserve">Sự kết hợp của ba phần này, mỗi phần có thể được điều chỉnh độc lập, mang lại cho bộ </w:t>
      </w:r>
      <w:r>
        <w:rPr>
          <w:rFonts w:eastAsia="Times New Roman"/>
        </w:rPr>
        <w:br/>
        <w:t xml:space="preserve">điều khiển PID tính linh hoạt cao trong việc quản lý nhiều ứng dụng hệ thống điều </w:t>
      </w:r>
      <w:r>
        <w:rPr>
          <w:rFonts w:eastAsia="Times New Roman"/>
        </w:rPr>
        <w:br/>
        <w:t>khiển.</w:t>
      </w:r>
      <w:r>
        <w:rPr>
          <w:rFonts w:eastAsia="Times New Roman"/>
        </w:rPr>
        <w:br/>
        <w:t xml:space="preserve">Bộ điều khiển PID hoạt động tốt nhất trong các hệ thống cho phép thời gian phản hồi ở một </w:t>
      </w:r>
      <w:r>
        <w:rPr>
          <w:rFonts w:eastAsia="Times New Roman"/>
        </w:rPr>
        <w:br/>
        <w:t xml:space="preserve">mức độ nào đó cũng như khả năng vượt quá tốc độ và dao động xung quanh điểm đặt khi </w:t>
      </w:r>
      <w:r>
        <w:rPr>
          <w:rFonts w:eastAsia="Times New Roman"/>
        </w:rPr>
        <w:br/>
        <w:t xml:space="preserve">hệ thống cố gắng tự ổn định. Các hệ thống chỉ số phản xạ như RAI rất thích hợp cho loại </w:t>
      </w:r>
      <w:r>
        <w:rPr>
          <w:rFonts w:eastAsia="Times New Roman"/>
        </w:rPr>
        <w:br/>
        <w:t>kịch bản này trong đó giá mua lại của chúng có thể được thay đổi bởi bộ điều khiển PID.</w:t>
      </w:r>
      <w:r>
        <w:rPr>
          <w:rFonts w:eastAsia="Times New Roman"/>
        </w:rPr>
        <w:br/>
        <w:t xml:space="preserve">Nói một cách tổng quát hơn, gần đây người ta đã phát hiện ra rằng nhiều quy tắc chính sách </w:t>
      </w:r>
      <w:r>
        <w:rPr>
          <w:rFonts w:eastAsia="Times New Roman"/>
        </w:rPr>
        <w:br/>
        <w:t>tiền tệ của ngân hàng trung ương hiện hành (ví dụ: Quy tắc Taylor) thực sự là xấp xỉ của PID</w:t>
      </w:r>
      <w:r w:rsidR="00401867">
        <w:rPr>
          <w:rFonts w:eastAsia="Times New Roman"/>
        </w:rPr>
        <w:t xml:space="preserve"> </w:t>
      </w:r>
      <w:r w:rsidR="00826795">
        <w:rPr>
          <w:rFonts w:eastAsia="Times New Roman"/>
        </w:rPr>
        <w:t>bộ điều khiển [5].</w:t>
      </w:r>
    </w:p>
    <w:p w:rsidR="00BF160D" w:rsidRDefault="00BF160D">
      <w:pPr>
        <w:rPr>
          <w:rFonts w:eastAsia="Times New Roman"/>
        </w:rPr>
      </w:pPr>
    </w:p>
    <w:p w:rsidR="00BF160D" w:rsidRPr="004931C2" w:rsidRDefault="00C874E4">
      <w:pPr>
        <w:rPr>
          <w:rFonts w:eastAsia="Times New Roman"/>
          <w:sz w:val="28"/>
          <w:szCs w:val="28"/>
        </w:rPr>
      </w:pPr>
      <w:r w:rsidRPr="004931C2">
        <w:rPr>
          <w:rFonts w:eastAsia="Times New Roman"/>
          <w:sz w:val="28"/>
          <w:szCs w:val="28"/>
        </w:rPr>
        <w:t>Cơ chế phản hồi về tỷ lệ đổi thưởng</w:t>
      </w:r>
    </w:p>
    <w:p w:rsidR="00225933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Cơ chế phản hồi về tỷ lệ quy đổi là thành phần hệ thống chịu trách nhiệm thay </w:t>
      </w:r>
      <w:r>
        <w:rPr>
          <w:rFonts w:eastAsia="Times New Roman"/>
        </w:rPr>
        <w:br/>
        <w:t xml:space="preserve">đổi giá quy đổi của chỉ số phản xạ. Để hiểu cách thức hoạt động, trước tiên </w:t>
      </w:r>
      <w:r>
        <w:rPr>
          <w:rFonts w:eastAsia="Times New Roman"/>
        </w:rPr>
        <w:br/>
        <w:t xml:space="preserve">chúng ta cần mô tả lý do tại sao hệ thống cần một cơ chế phản hồi thay vì sử </w:t>
      </w:r>
      <w:r>
        <w:rPr>
          <w:rFonts w:eastAsia="Times New Roman"/>
        </w:rPr>
        <w:br/>
        <w:t>dụng điều khiển thủ công và đầu ra của cơ chế là gì.</w:t>
      </w:r>
    </w:p>
    <w:p w:rsidR="00225933" w:rsidRPr="00FE2928" w:rsidRDefault="00C874E4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br/>
      </w:r>
      <w:r w:rsidRPr="00474C57">
        <w:rPr>
          <w:rFonts w:eastAsia="Times New Roman"/>
          <w:sz w:val="24"/>
          <w:szCs w:val="24"/>
        </w:rPr>
        <w:t>Các thành phần của cơ chế phản hồi</w:t>
      </w:r>
    </w:p>
    <w:p w:rsidR="00122C35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Về lý thuyết, có thể thao tác trực tiếp giá mua lại của chỉ số phản xạ (được mô tả </w:t>
      </w:r>
      <w:r>
        <w:rPr>
          <w:rFonts w:eastAsia="Times New Roman"/>
        </w:rPr>
        <w:br/>
        <w:t xml:space="preserve">trong Phần 2) để tác động đến người dùng chỉ số và cuối cùng thay đổi giá thị </w:t>
      </w:r>
      <w:r>
        <w:rPr>
          <w:rFonts w:eastAsia="Times New Roman"/>
        </w:rPr>
        <w:br/>
        <w:t xml:space="preserve">trường của chỉ số. Trong thực tế, phương pháp này sẽ không có tác dụng mong </w:t>
      </w:r>
      <w:r>
        <w:rPr>
          <w:rFonts w:eastAsia="Times New Roman"/>
        </w:rPr>
        <w:br/>
        <w:t xml:space="preserve">muốn đối với những người tham gia hệ thống. Từ quan điểm của người nắm giữ AN </w:t>
      </w:r>
      <w:r>
        <w:rPr>
          <w:rFonts w:eastAsia="Times New Roman"/>
        </w:rPr>
        <w:br/>
        <w:t xml:space="preserve">TOÀN, nếu giá mua lại chỉ được tăng một lần, họ có thể chấp nhận mức giá cao hơn </w:t>
      </w:r>
      <w:r>
        <w:rPr>
          <w:rFonts w:eastAsia="Times New Roman"/>
        </w:rPr>
        <w:br/>
        <w:t xml:space="preserve">cho mỗi đơn vị nợ, hấp thụ khoản lỗ do tỷ lệ thế chấp giảm và duy trì vị thế của </w:t>
      </w:r>
      <w:r>
        <w:rPr>
          <w:rFonts w:eastAsia="Times New Roman"/>
        </w:rPr>
        <w:br/>
        <w:t xml:space="preserve">mình. Tuy nhiên, nếu họ kỳ vọng giá mua lại tiếp tục tăng theo thời gian, họ sẽ có </w:t>
      </w:r>
      <w:r>
        <w:rPr>
          <w:rFonts w:eastAsia="Times New Roman"/>
        </w:rPr>
        <w:br/>
        <w:t xml:space="preserve">xu hướng tránh thua lỗ dự kiến trong tương lai và do đó chọn trả nợ và đóng vị thế </w:t>
      </w:r>
      <w:r>
        <w:rPr>
          <w:rFonts w:eastAsia="Times New Roman"/>
        </w:rPr>
        <w:br/>
        <w:t>của mình.</w:t>
      </w:r>
      <w:r>
        <w:rPr>
          <w:rFonts w:eastAsia="Times New Roman"/>
        </w:rPr>
        <w:br/>
        <w:t xml:space="preserve">Chúng tôi hy vọng những người tham gia hệ thống chỉ số phản xạ không phản hồi trực </w:t>
      </w:r>
      <w:r>
        <w:rPr>
          <w:rFonts w:eastAsia="Times New Roman"/>
        </w:rPr>
        <w:br/>
        <w:t xml:space="preserve">tiếp với những thay đổi về giá mua lại, mà thay vào đó phản hồi vớitỷ lệ thay đổi giá </w:t>
      </w:r>
      <w:r>
        <w:rPr>
          <w:rFonts w:eastAsia="Times New Roman"/>
        </w:rPr>
        <w:br/>
        <w:t xml:space="preserve">mua lại mà chúng tôi gọi làtỷ lệ mua lại. Tỷ lệ quy đổi được đặt bởicơ chế phản hồi rằng </w:t>
      </w:r>
      <w:r>
        <w:rPr>
          <w:rFonts w:eastAsia="Times New Roman"/>
        </w:rPr>
        <w:br/>
        <w:t>quản trị có thể tinh chỉnh hoặc cho phép hoàn toàn tự động.</w:t>
      </w:r>
    </w:p>
    <w:p w:rsidR="00983752" w:rsidRPr="00122C35" w:rsidRDefault="00C874E4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122C35">
        <w:rPr>
          <w:rFonts w:eastAsia="Times New Roman"/>
          <w:sz w:val="24"/>
          <w:szCs w:val="24"/>
        </w:rPr>
        <w:t>Các tình huống về cơ chế phản hồi</w:t>
      </w:r>
    </w:p>
    <w:p w:rsidR="0087661A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Nhớ lại rằng cơ chế phản hồi nhằm mục đích duy trì trạng thái cân bằng giữa giá mua </w:t>
      </w:r>
      <w:r>
        <w:rPr>
          <w:rFonts w:eastAsia="Times New Roman"/>
        </w:rPr>
        <w:br/>
        <w:t xml:space="preserve">lại và giá thị trường bằng cách sử dụng tỷ giá mua lại để chống lại sự thay đổi của lực </w:t>
      </w:r>
      <w:r>
        <w:rPr>
          <w:rFonts w:eastAsia="Times New Roman"/>
        </w:rPr>
        <w:br/>
        <w:t xml:space="preserve">lượng thị trường. Để đạt được điều này, tỷ lệ mua lại được tính toán sao cho nó chống </w:t>
      </w:r>
      <w:r>
        <w:rPr>
          <w:rFonts w:eastAsia="Times New Roman"/>
        </w:rPr>
        <w:br/>
        <w:t>lại sự sai lệch giữa giá thị trường và giá mua lại.</w:t>
      </w:r>
    </w:p>
    <w:p w:rsidR="00961B47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Trong kịch bản đầu tiên bên dưới, nếu giá thị trường của chỉ số cao hơn giá </w:t>
      </w:r>
      <w:r>
        <w:rPr>
          <w:rFonts w:eastAsia="Times New Roman"/>
        </w:rPr>
        <w:br/>
        <w:t xml:space="preserve">mua lại của nó, cơ chế sẽ tính toán tỷ lệ âm khiến giá mua lại sẽ bắt đầu </w:t>
      </w:r>
      <w:r>
        <w:rPr>
          <w:rFonts w:eastAsia="Times New Roman"/>
        </w:rPr>
        <w:br/>
        <w:t>giảm, do đó làm cho khoản nợ của hệ thống rẻ hơn.</w:t>
      </w:r>
    </w:p>
    <w:p w:rsidR="001D1DBD" w:rsidRDefault="001D1DBD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F3367A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405193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3C4CFF" w:rsidRDefault="003C4CFF">
      <w:pPr>
        <w:rPr>
          <w:rFonts w:eastAsia="Times New Roman"/>
        </w:rPr>
      </w:pPr>
    </w:p>
    <w:p w:rsidR="00B57668" w:rsidRDefault="00A95D59">
      <w:pPr>
        <w:rPr>
          <w:rFonts w:eastAsia="Times New Roman"/>
        </w:rPr>
      </w:pPr>
      <w:r>
        <w:rPr>
          <w:rFonts w:eastAsia="Times New Roman"/>
        </w:rPr>
        <w:t xml:space="preserve">Kỳ vọng giá mua lại giảm có thể sẽ không khuyến khích mọi người nắm giữ các chỉ số và </w:t>
      </w:r>
      <w:r>
        <w:rPr>
          <w:rFonts w:eastAsia="Times New Roman"/>
        </w:rPr>
        <w:br/>
        <w:t xml:space="preserve">khuyến khích những người nắm giữ SAFE tạo ra nhiều nợ hơn (ngay cả khi giá tài sản thế </w:t>
      </w:r>
      <w:r>
        <w:rPr>
          <w:rFonts w:eastAsia="Times New Roman"/>
        </w:rPr>
        <w:br/>
        <w:t xml:space="preserve">chấp không thay đổi) sau đó được bán trên thị trường, do đó cân bằng cung và cầu. Lưu ý </w:t>
      </w:r>
      <w:r>
        <w:rPr>
          <w:rFonts w:eastAsia="Times New Roman"/>
        </w:rPr>
        <w:br/>
        <w:t xml:space="preserve">rằng đây là tình huống lý tưởng trong đó những người nắm giữ chỉ mục phản ứng nhanh </w:t>
      </w:r>
      <w:r>
        <w:rPr>
          <w:rFonts w:eastAsia="Times New Roman"/>
        </w:rPr>
        <w:br/>
        <w:t xml:space="preserve">chóng để đáp ứng với cơ chế phản hồi. Trên thực tế (và đặc biệt là trong những ngày đầu </w:t>
      </w:r>
      <w:r>
        <w:rPr>
          <w:rFonts w:eastAsia="Times New Roman"/>
        </w:rPr>
        <w:br/>
        <w:t xml:space="preserve">sau khi ra mắt), chúng tôi kỳ vọng có độ trễ giữa thời điểm khởi động của cơ chế và kết quả </w:t>
      </w:r>
      <w:r>
        <w:rPr>
          <w:rFonts w:eastAsia="Times New Roman"/>
        </w:rPr>
        <w:br/>
        <w:t>thực tế được thấy về số lượng nợ được phát hành và sau đó là giá thị trường.</w:t>
      </w:r>
    </w:p>
    <w:p w:rsidR="00B21278" w:rsidRDefault="00A95D59">
      <w:pPr>
        <w:rPr>
          <w:rFonts w:eastAsia="Times New Roman"/>
        </w:rPr>
      </w:pPr>
      <w:r>
        <w:rPr>
          <w:rFonts w:eastAsia="Times New Roman"/>
        </w:rPr>
        <w:br/>
        <w:t xml:space="preserve">Mặt khác, trong kịch bản hai, nếu giá thị trường của chỉ số thấp hơn giá mua </w:t>
      </w:r>
      <w:r>
        <w:rPr>
          <w:rFonts w:eastAsia="Times New Roman"/>
        </w:rPr>
        <w:br/>
        <w:t xml:space="preserve">lại, tỷ giá trở nên dương và bắt đầu định giá lại tất cả các khoản nợ để nó trở </w:t>
      </w:r>
      <w:r>
        <w:rPr>
          <w:rFonts w:eastAsia="Times New Roman"/>
        </w:rPr>
        <w:br/>
        <w:t>nên đắt hơn</w:t>
      </w:r>
      <w:r w:rsidR="00B21278">
        <w:rPr>
          <w:rFonts w:eastAsia="Times New Roman"/>
        </w:rPr>
        <w:t>.</w:t>
      </w:r>
    </w:p>
    <w:p w:rsidR="00273753" w:rsidRDefault="00A95D59">
      <w:pPr>
        <w:rPr>
          <w:rFonts w:eastAsia="Times New Roman"/>
        </w:rPr>
      </w:pPr>
      <w:r>
        <w:rPr>
          <w:rFonts w:eastAsia="Times New Roman"/>
        </w:rPr>
        <w:br/>
        <w:t xml:space="preserve">Khi nợ trở nên đắt hơn, tỷ lệ thế chấp của tất cả các SAFE giảm xuống (do đó, </w:t>
      </w:r>
      <w:r>
        <w:rPr>
          <w:rFonts w:eastAsia="Times New Roman"/>
        </w:rPr>
        <w:br/>
        <w:t xml:space="preserve">những người tạo SAFE được khuyến khích trả nợ) và người dùng bắt đầu tích trữ </w:t>
      </w:r>
      <w:r>
        <w:rPr>
          <w:rFonts w:eastAsia="Times New Roman"/>
        </w:rPr>
        <w:br/>
        <w:t>các chỉ mục với kỳ vọng rằng chúng sẽ tăng giá trị.</w:t>
      </w:r>
    </w:p>
    <w:p w:rsidR="00B21278" w:rsidRDefault="00B21278">
      <w:pPr>
        <w:rPr>
          <w:rFonts w:eastAsia="Times New Roman"/>
        </w:rPr>
      </w:pPr>
    </w:p>
    <w:p w:rsidR="00B21278" w:rsidRDefault="00D017BE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6271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278" w:rsidRDefault="00B21278">
      <w:pPr>
        <w:rPr>
          <w:rFonts w:eastAsia="Times New Roman"/>
        </w:rPr>
      </w:pPr>
    </w:p>
    <w:p w:rsidR="00B21278" w:rsidRDefault="00B21278">
      <w:pPr>
        <w:rPr>
          <w:rFonts w:eastAsia="Times New Roman"/>
        </w:rPr>
      </w:pPr>
    </w:p>
    <w:p w:rsidR="00B21278" w:rsidRDefault="00B21278">
      <w:pPr>
        <w:rPr>
          <w:rFonts w:eastAsia="Times New Roman"/>
        </w:rPr>
      </w:pPr>
    </w:p>
    <w:p w:rsidR="00724D85" w:rsidRDefault="00724D85">
      <w:pPr>
        <w:rPr>
          <w:rFonts w:eastAsia="Times New Roman"/>
        </w:rPr>
      </w:pPr>
    </w:p>
    <w:p w:rsidR="001D362C" w:rsidRPr="0017411A" w:rsidRDefault="00724D85">
      <w:pPr>
        <w:rPr>
          <w:rFonts w:eastAsia="Times New Roman"/>
          <w:sz w:val="28"/>
          <w:szCs w:val="28"/>
        </w:rPr>
      </w:pPr>
      <w:r w:rsidRPr="0017411A">
        <w:rPr>
          <w:rFonts w:eastAsia="Times New Roman"/>
          <w:sz w:val="28"/>
          <w:szCs w:val="28"/>
        </w:rPr>
        <w:t>Thuật toán cơ chế phản hồi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Trong trường hợp sau, chúng tôi giả định rằng giao thức sử dụng bộ điều khiển tích 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>phân tỷ lệ để tính toán tỷ lệ quy đổi: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>● Chỉ số phản xạ được khởi chạy với giá quy đổi tùy ý 'rand'</w:t>
      </w:r>
    </w:p>
    <w:p w:rsidR="006168B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● Tại một số thời điểm, giá thị trường của chỉ số tăng từ 'rand' lên 'rand' </w:t>
      </w:r>
      <w:r>
        <w:rPr>
          <w:rFonts w:eastAsia="Times New Roman"/>
        </w:rPr>
        <w:br/>
        <w:t xml:space="preserve">+ x. Sau khi cơ chế phản hồi đọc giá thị trường mới, nó sẽ tính toán </w:t>
      </w:r>
      <w:r>
        <w:rPr>
          <w:rFonts w:eastAsia="Times New Roman"/>
        </w:rPr>
        <w:br/>
        <w:t xml:space="preserve">một điều khoản tương ứngP,Ở trong trường hợp này là -1 * (('rand' + </w:t>
      </w:r>
      <w:r>
        <w:rPr>
          <w:rFonts w:eastAsia="Times New Roman"/>
        </w:rPr>
        <w:br/>
        <w:t xml:space="preserve">x) / 'rand'). Tỷ lệ là âm để giảm giá mua lại và lần lượt định giá lại các </w:t>
      </w:r>
      <w:r>
        <w:rPr>
          <w:rFonts w:eastAsia="Times New Roman"/>
        </w:rPr>
        <w:br/>
        <w:t>chỉ số để chúng trở nên rẻ hơn</w:t>
      </w:r>
    </w:p>
    <w:p w:rsidR="006168B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● Sau khi tính toán tỷ lệ thuận, cơ chế sẽ xác định số hạng tích phântôi </w:t>
      </w:r>
      <w:r>
        <w:rPr>
          <w:rFonts w:eastAsia="Times New Roman"/>
        </w:rPr>
        <w:br/>
        <w:t>bằng cách thêm tất cả các sai lệch trong quá khứ so vớiđộ lệch giây</w:t>
      </w:r>
    </w:p>
    <w:p w:rsidR="00737474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● Cơ chế tính tổng tỷ lệ và tích phân và tính toán tỷ lệ quy đổi trên giâyr </w:t>
      </w:r>
      <w:r>
        <w:rPr>
          <w:rFonts w:eastAsia="Times New Roman"/>
        </w:rPr>
        <w:br/>
        <w:t xml:space="preserve">từ từ bắt đầu giảm giá mua lại. Khi những người sáng tạo SAFE nhận ra </w:t>
      </w:r>
      <w:r>
        <w:rPr>
          <w:rFonts w:eastAsia="Times New Roman"/>
        </w:rPr>
        <w:br/>
        <w:t xml:space="preserve">rằng họ có thể tạo ra nhiều nợ hơn, họ sẽ tràn ngập thị trường với </w:t>
      </w:r>
      <w:r>
        <w:rPr>
          <w:rFonts w:eastAsia="Times New Roman"/>
        </w:rPr>
        <w:br/>
        <w:t>nhiều chỉ số hơn</w:t>
      </w:r>
      <w:r w:rsidR="002F614A">
        <w:rPr>
          <w:rFonts w:eastAsia="Times New Roman"/>
        </w:rPr>
        <w:t xml:space="preserve"> </w:t>
      </w:r>
    </w:p>
    <w:p w:rsidR="00F070FB" w:rsidRDefault="002B2DC7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9B0976">
        <w:rPr>
          <w:rFonts w:eastAsia="Times New Roman"/>
        </w:rPr>
        <w:t xml:space="preserve">● Sau khin giây, cơ chế phát hiện rằng độ lệch giữa thị trường và giá mua </w:t>
      </w:r>
      <w:r w:rsidR="009B0976">
        <w:rPr>
          <w:rFonts w:eastAsia="Times New Roman"/>
        </w:rPr>
        <w:br/>
        <w:t xml:space="preserve">lại là không đáng kể (dưới một tham số cụ thể ồn ào). Tại thời điểm </w:t>
      </w:r>
      <w:r w:rsidR="009B0976">
        <w:rPr>
          <w:rFonts w:eastAsia="Times New Roman"/>
        </w:rPr>
        <w:br/>
        <w:t>này, thuật toán đặt r bằng 0 và giữ nguyên giá đổi</w:t>
      </w:r>
      <w:r w:rsidR="009B0976">
        <w:rPr>
          <w:rFonts w:eastAsia="Times New Roman"/>
        </w:rPr>
        <w:br/>
        <w:t xml:space="preserve">Trong thực tế, thuật toán sẽ mạnh mẽ hơn và chúng tôi sẽ làm cho một số biến bất biến </w:t>
      </w:r>
      <w:r w:rsidR="009B0976">
        <w:rPr>
          <w:rFonts w:eastAsia="Times New Roman"/>
        </w:rPr>
        <w:br/>
        <w:t xml:space="preserve">(ví dụ:tiếng ồn tham số,độ lệch) hoặc sẽ có những giới hạn nghiêm ngặt về những gì </w:t>
      </w:r>
      <w:r w:rsidR="009B0976">
        <w:rPr>
          <w:rFonts w:eastAsia="Times New Roman"/>
        </w:rPr>
        <w:br/>
        <w:t>quản trị có thể thay đổi.</w:t>
      </w:r>
    </w:p>
    <w:p w:rsidR="00F070FB" w:rsidRPr="008F5B37" w:rsidRDefault="009B097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8F5B37">
        <w:rPr>
          <w:rFonts w:eastAsia="Times New Roman"/>
          <w:sz w:val="24"/>
          <w:szCs w:val="24"/>
        </w:rPr>
        <w:t>Điều chỉnh cơ chế phản hồi</w:t>
      </w:r>
    </w:p>
    <w:p w:rsidR="00B4093C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Điều quan trọng nhất đối với hoạt động bình thường của hệ thống chỉ số phản xạ là việc </w:t>
      </w:r>
      <w:r>
        <w:rPr>
          <w:rFonts w:eastAsia="Times New Roman"/>
        </w:rPr>
        <w:br/>
        <w:t xml:space="preserve">điều chỉnh các tham số của bộ điều khiển thuật toán. Việc tham số hóa không đúng có thể </w:t>
      </w:r>
      <w:r>
        <w:rPr>
          <w:rFonts w:eastAsia="Times New Roman"/>
        </w:rPr>
        <w:br/>
        <w:t xml:space="preserve">dẫn đến hệ thống quá chậm để đạt được độ ổn định, chụp quá nhanh hoặc nói chung là </w:t>
      </w:r>
      <w:r>
        <w:rPr>
          <w:rFonts w:eastAsia="Times New Roman"/>
        </w:rPr>
        <w:br/>
        <w:t>không ổn định khi đối mặt với các cú sốc bên ngoài.</w:t>
      </w:r>
    </w:p>
    <w:p w:rsidR="00C95F72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Quá trình điều chỉnh cho bộ điều khiển PID thường liên quan đến việc chạy hệ thống trực tiếp, </w:t>
      </w:r>
      <w:r>
        <w:rPr>
          <w:rFonts w:eastAsia="Times New Roman"/>
        </w:rPr>
        <w:br/>
        <w:t xml:space="preserve">tinh chỉnh các thông số điều chỉnh và quan sát phản ứng của hệ thống, thường có mục đích đưa </w:t>
      </w:r>
      <w:r>
        <w:rPr>
          <w:rFonts w:eastAsia="Times New Roman"/>
        </w:rPr>
        <w:br/>
        <w:t xml:space="preserve">ra các cú sốc trong quá trình thực hiện. Do khó khăn và rủi ro tài chính trong việc điều chỉnh các </w:t>
      </w:r>
      <w:r>
        <w:rPr>
          <w:rFonts w:eastAsia="Times New Roman"/>
        </w:rPr>
        <w:br/>
        <w:t xml:space="preserve">thông số của hệ thống chỉ số phản xạ trực tiếp, chúng tôi dự định sử dụng mô hình và mô </w:t>
      </w:r>
      <w:r>
        <w:rPr>
          <w:rFonts w:eastAsia="Times New Roman"/>
        </w:rPr>
        <w:br/>
        <w:t xml:space="preserve">phỏng máy tính nhiều nhất có thể để đặt các thông số ban đầu, nhưng cũng sẽ cho phép ban </w:t>
      </w:r>
      <w:r>
        <w:rPr>
          <w:rFonts w:eastAsia="Times New Roman"/>
        </w:rPr>
        <w:br/>
        <w:t xml:space="preserve">quản trị cập nhật các thông số điều chỉnh nếu có thêm dữ liệu từ quá trình sản xuất cho thấy </w:t>
      </w:r>
      <w:r>
        <w:rPr>
          <w:rFonts w:eastAsia="Times New Roman"/>
        </w:rPr>
        <w:br/>
        <w:t>chúng là dưới mức tối ưu.</w:t>
      </w:r>
    </w:p>
    <w:p w:rsidR="00C95F72" w:rsidRPr="00876A7B" w:rsidRDefault="009B0976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876A7B">
        <w:rPr>
          <w:rFonts w:eastAsia="Times New Roman"/>
          <w:sz w:val="18"/>
          <w:szCs w:val="18"/>
        </w:rPr>
        <w:t>Người định giá thị trường tiền tệ</w:t>
      </w:r>
    </w:p>
    <w:p w:rsidR="00F569EC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Trong RAI, chúng tôi có kế hoạch giữ lãi suất đi vay (lãi suất áp dụng khi tạo chỉ số) </w:t>
      </w:r>
      <w:r>
        <w:rPr>
          <w:rFonts w:eastAsia="Times New Roman"/>
        </w:rPr>
        <w:br/>
        <w:t xml:space="preserve">cố định hoặc giới hạn và chỉ sửa đổi giá mua lại, do đó giảm thiểu sự phức tạp liên </w:t>
      </w:r>
      <w:r>
        <w:rPr>
          <w:rFonts w:eastAsia="Times New Roman"/>
        </w:rPr>
        <w:br/>
        <w:t xml:space="preserve">quan đến việc lập mô hình cơ chế phản hồi. Tỷ lệ đi vay trong trường hợp của chúng </w:t>
      </w:r>
      <w:r>
        <w:rPr>
          <w:rFonts w:eastAsia="Times New Roman"/>
        </w:rPr>
        <w:br/>
        <w:t>tôi bằng chênh lệch giữa phí ổn định và DSR trong DAI đa thế chấp.</w:t>
      </w:r>
    </w:p>
    <w:p w:rsidR="00A95D59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Mặc dù chúng tôi dự định giữ lãi suất đi vay cố định, nhưng có thể thay đổi nó cùng </w:t>
      </w:r>
      <w:r>
        <w:rPr>
          <w:rFonts w:eastAsia="Times New Roman"/>
        </w:rPr>
        <w:br/>
        <w:t xml:space="preserve">với giá mua lại bằng cách sử dụng công cụ định giá thị trường tiền tệ. Thị trường </w:t>
      </w:r>
      <w:r>
        <w:rPr>
          <w:rFonts w:eastAsia="Times New Roman"/>
        </w:rPr>
        <w:br/>
        <w:t xml:space="preserve">tiền tệ thay đổi tỷ lệ đi vay và giá mua lại theo cách khuyến khích những người tạo </w:t>
      </w:r>
      <w:r>
        <w:rPr>
          <w:rFonts w:eastAsia="Times New Roman"/>
        </w:rPr>
        <w:br/>
        <w:t xml:space="preserve">SAFE tạo ra nhiều hoặc ít nợ hơn. Nếu giá thị trường của chỉ số cao hơn mức quy </w:t>
      </w:r>
      <w:r>
        <w:rPr>
          <w:rFonts w:eastAsia="Times New Roman"/>
        </w:rPr>
        <w:br/>
        <w:t>đổi, cả hai tỷ lệ sẽ bắt đầu giảm, trong khi nếu giá thấp hơn mức quy đổi,</w:t>
      </w:r>
      <w:r w:rsidR="0007244D">
        <w:rPr>
          <w:rFonts w:eastAsia="Times New Roman"/>
        </w:rPr>
        <w:t xml:space="preserve"> tỷ giá sẽ tăng lê</w:t>
      </w:r>
    </w:p>
    <w:p w:rsidR="00724F9A" w:rsidRDefault="00724F9A">
      <w:pPr>
        <w:rPr>
          <w:rFonts w:eastAsia="Times New Roman"/>
        </w:rPr>
      </w:pPr>
    </w:p>
    <w:p w:rsidR="00D36BDC" w:rsidRPr="00A41DE8" w:rsidRDefault="00D36BDC">
      <w:pPr>
        <w:rPr>
          <w:rFonts w:eastAsia="Times New Roman"/>
        </w:rPr>
      </w:pPr>
      <w:r w:rsidRPr="00A41DE8">
        <w:rPr>
          <w:rFonts w:eastAsia="Times New Roman"/>
          <w:sz w:val="28"/>
          <w:szCs w:val="28"/>
        </w:rPr>
        <w:t>Dàn xếp toàn cầu</w:t>
      </w:r>
    </w:p>
    <w:p w:rsidR="0010531B" w:rsidRDefault="00D36BDC">
      <w:pPr>
        <w:rPr>
          <w:rFonts w:eastAsia="Times New Roman"/>
        </w:rPr>
      </w:pPr>
      <w:r>
        <w:rPr>
          <w:rFonts w:eastAsia="Times New Roman"/>
        </w:rPr>
        <w:br/>
        <w:t xml:space="preserve">Thanh toán toàn cầu là một phương pháp cuối cùng được sử dụng để đảm bảo giá mua lại cho tất cả </w:t>
      </w:r>
      <w:r>
        <w:rPr>
          <w:rFonts w:eastAsia="Times New Roman"/>
        </w:rPr>
        <w:br/>
        <w:t xml:space="preserve">những người nắm giữ chỉ số phản xạ. Nó có nghĩa là cho phép cả chủ sở hữu chỉ mục phản xạ và </w:t>
      </w:r>
      <w:r>
        <w:rPr>
          <w:rFonts w:eastAsia="Times New Roman"/>
        </w:rPr>
        <w:br/>
        <w:t xml:space="preserve">người tạo SAFE mua lại tài sản thế chấp của hệ thống với giá trị ròng của nó (số lượng chỉ mục cho </w:t>
      </w:r>
      <w:r>
        <w:rPr>
          <w:rFonts w:eastAsia="Times New Roman"/>
        </w:rPr>
        <w:br/>
        <w:t xml:space="preserve">mỗi loại tài sản thế chấp, theo giá mua lại mới nhất). Bất kỳ ai cũng có thể kích hoạt giải quyết sau khi </w:t>
      </w:r>
      <w:r>
        <w:rPr>
          <w:rFonts w:eastAsia="Times New Roman"/>
        </w:rPr>
        <w:br/>
        <w:t>ghi một số lượng mã thông báo giao thức nhất định.</w:t>
      </w:r>
    </w:p>
    <w:p w:rsidR="0010531B" w:rsidRDefault="00D36BDC">
      <w:pPr>
        <w:rPr>
          <w:rFonts w:eastAsia="Times New Roman"/>
        </w:rPr>
      </w:pPr>
      <w:r>
        <w:rPr>
          <w:rFonts w:eastAsia="Times New Roman"/>
        </w:rPr>
        <w:br/>
        <w:t>Thanh toán có ba giai đoạn chính:</w:t>
      </w:r>
    </w:p>
    <w:p w:rsidR="002339A1" w:rsidRDefault="00D36BDC">
      <w:pPr>
        <w:rPr>
          <w:rFonts w:eastAsia="Times New Roman"/>
        </w:rPr>
      </w:pPr>
      <w:r>
        <w:rPr>
          <w:rFonts w:eastAsia="Times New Roman"/>
        </w:rPr>
        <w:br/>
        <w:t>●</w:t>
      </w:r>
      <w:r w:rsidRPr="00B644D3">
        <w:rPr>
          <w:rFonts w:eastAsia="Times New Roman"/>
          <w:sz w:val="24"/>
          <w:szCs w:val="24"/>
        </w:rPr>
        <w:t xml:space="preserve"> Kích ho</w:t>
      </w:r>
      <w:r w:rsidRPr="00B644D3">
        <w:rPr>
          <w:rFonts w:eastAsia="Times New Roman" w:cs="Arial"/>
          <w:sz w:val="24"/>
          <w:szCs w:val="24"/>
        </w:rPr>
        <w:t>ạ</w:t>
      </w:r>
      <w:r w:rsidRPr="00B644D3">
        <w:rPr>
          <w:rFonts w:eastAsia="Times New Roman"/>
          <w:sz w:val="24"/>
          <w:szCs w:val="24"/>
        </w:rPr>
        <w:t>t</w:t>
      </w:r>
      <w:r>
        <w:rPr>
          <w:rFonts w:eastAsia="Times New Roman"/>
        </w:rPr>
        <w:t xml:space="preserve">: Quyết toán được kích hoạt, người dùng không thể tạo SAFE nữa, tất cả nguồn </w:t>
      </w:r>
      <w:r>
        <w:rPr>
          <w:rFonts w:eastAsia="Times New Roman"/>
        </w:rPr>
        <w:br/>
        <w:t>cấp dữ liệu giá tài sản thế chấp và giá mua lại được đóng băng và ghi lại</w:t>
      </w:r>
      <w:r>
        <w:rPr>
          <w:rFonts w:eastAsia="Times New Roman"/>
        </w:rPr>
        <w:br/>
      </w:r>
      <w:r w:rsidRPr="00B644D3">
        <w:rPr>
          <w:rFonts w:eastAsia="Times New Roman"/>
          <w:sz w:val="24"/>
          <w:szCs w:val="24"/>
        </w:rPr>
        <w:t>● Tiến trình</w:t>
      </w:r>
      <w:r>
        <w:rPr>
          <w:rFonts w:eastAsia="Times New Roman"/>
        </w:rPr>
        <w:t>: Xử lý tất cả các cuộc đấu giá còn tồn đọng</w:t>
      </w:r>
      <w:r>
        <w:rPr>
          <w:rFonts w:eastAsia="Times New Roman"/>
        </w:rPr>
        <w:br/>
        <w:t xml:space="preserve">● Yêu cầu: Mọi người nắm giữ chỉ mục phản xạ và người tạo SAFE có thể yêu cầu một số lượng cố định của bất </w:t>
      </w:r>
      <w:r>
        <w:rPr>
          <w:rFonts w:eastAsia="Times New Roman"/>
        </w:rPr>
        <w:br/>
        <w:t>kỳ tài sản thế chấp hệ thống nào dựa trên giá mua lại được ghi lại gần đây nhất của chỉ mục</w:t>
      </w:r>
    </w:p>
    <w:p w:rsidR="002339A1" w:rsidRPr="008C08F2" w:rsidRDefault="00D36BDC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8C08F2">
        <w:rPr>
          <w:rFonts w:eastAsia="Times New Roman"/>
          <w:sz w:val="28"/>
          <w:szCs w:val="28"/>
        </w:rPr>
        <w:t>Quản trị</w:t>
      </w:r>
    </w:p>
    <w:p w:rsidR="003449E6" w:rsidRDefault="00D36BDC">
      <w:pPr>
        <w:rPr>
          <w:rFonts w:eastAsia="Times New Roman"/>
        </w:rPr>
      </w:pPr>
      <w:r>
        <w:rPr>
          <w:rFonts w:eastAsia="Times New Roman"/>
        </w:rPr>
        <w:br/>
        <w:t xml:space="preserve">Phần lớn các tham số sẽ không thay đổi và cơ chế hợp đồng thông minh bên trong sẽ không thể </w:t>
      </w:r>
      <w:r>
        <w:rPr>
          <w:rFonts w:eastAsia="Times New Roman"/>
        </w:rPr>
        <w:br/>
        <w:t xml:space="preserve">nâng cấp trừ khi chủ sở hữu mã thông báo quản trị triển khai một hệ thống hoàn toàn mới. </w:t>
      </w:r>
      <w:r>
        <w:rPr>
          <w:rFonts w:eastAsia="Times New Roman"/>
        </w:rPr>
        <w:br/>
        <w:t xml:space="preserve">Chúng tôi chọn chiến lược này vì chúng tôi có thể loại bỏ meta-game nơi mọi người cố gắng tác </w:t>
      </w:r>
      <w:r>
        <w:rPr>
          <w:rFonts w:eastAsia="Times New Roman"/>
        </w:rPr>
        <w:br/>
        <w:t xml:space="preserve">động đến quá trình quản trị vì lợi ích của chính họ, do đó làm tổn hại lòng tin vào hệ thống. </w:t>
      </w:r>
      <w:r>
        <w:rPr>
          <w:rFonts w:eastAsia="Times New Roman"/>
        </w:rPr>
        <w:br/>
        <w:t xml:space="preserve">Chúng tôi thiết lập hoạt động thích hợp của giao thức mà không đặt quá nhiều niềm tin vào con </w:t>
      </w:r>
      <w:r>
        <w:rPr>
          <w:rFonts w:eastAsia="Times New Roman"/>
        </w:rPr>
        <w:br/>
        <w:t xml:space="preserve">người (“hiệu ứng bitcoin”) để chúng tôi tối đa hóa khả năng mở rộng xã hội và giảm thiểu rủi ro </w:t>
      </w:r>
      <w:r>
        <w:rPr>
          <w:rFonts w:eastAsia="Times New Roman"/>
        </w:rPr>
        <w:br/>
        <w:t xml:space="preserve">cho các nhà phát triển khác, những người muốn sử dụng RAI làm cơ sở hạ tầng cốt lõi trong các </w:t>
      </w:r>
      <w:r>
        <w:rPr>
          <w:rFonts w:eastAsia="Times New Roman"/>
        </w:rPr>
        <w:br/>
        <w:t>dự án của riêng họ.</w:t>
      </w:r>
      <w:r>
        <w:rPr>
          <w:rFonts w:eastAsia="Times New Roman"/>
        </w:rPr>
        <w:br/>
        <w:t xml:space="preserve">Đối với một số tham số có thể thay đổi, chúng tôi đề xuất việc bổ sung Mô-đun quản trị hạn chế </w:t>
      </w:r>
      <w:r>
        <w:rPr>
          <w:rFonts w:eastAsia="Times New Roman"/>
        </w:rPr>
        <w:br/>
        <w:t xml:space="preserve">nhằm trì hoãn hoặc ràng buộc tất cả các sửa đổi hệ thống có thể có. Hơn nữa, chúng tôi giới </w:t>
      </w:r>
      <w:r>
        <w:rPr>
          <w:rFonts w:eastAsia="Times New Roman"/>
        </w:rPr>
        <w:br/>
        <w:t xml:space="preserve">thiệu Quản trị Kỷ băng hà, một sổ đăng ký quyền có thể khóa một số phần của hệ thống khỏi sự </w:t>
      </w:r>
      <w:r>
        <w:rPr>
          <w:rFonts w:eastAsia="Times New Roman"/>
        </w:rPr>
        <w:br/>
        <w:t>kiểm soát từ bên ngoài sau khi một số thời hạn nhất định đã qua.</w:t>
      </w:r>
    </w:p>
    <w:p w:rsidR="0007244D" w:rsidRDefault="00D36BDC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1F7134">
        <w:rPr>
          <w:rFonts w:eastAsia="Times New Roman"/>
          <w:sz w:val="24"/>
          <w:szCs w:val="24"/>
        </w:rPr>
        <w:t>Quản trị giới hạn thời gian</w:t>
      </w:r>
    </w:p>
    <w:p w:rsidR="00A26752" w:rsidRDefault="00AB3CF2">
      <w:pPr>
        <w:rPr>
          <w:rFonts w:eastAsia="Times New Roman"/>
        </w:rPr>
      </w:pPr>
      <w:r>
        <w:rPr>
          <w:rFonts w:eastAsia="Times New Roman"/>
        </w:rPr>
        <w:t xml:space="preserve">Quản trị theo giới hạn thời gian là thành phần đầu tiên của Mô-đun quản trị hạn chế. </w:t>
      </w:r>
      <w:r>
        <w:rPr>
          <w:rFonts w:eastAsia="Times New Roman"/>
        </w:rPr>
        <w:br/>
        <w:t xml:space="preserve">Nó áp đặt thời gian trễ giữa các thay đổi được áp dụng cho cùng một thông số. Một ví </w:t>
      </w:r>
      <w:r>
        <w:rPr>
          <w:rFonts w:eastAsia="Times New Roman"/>
        </w:rPr>
        <w:br/>
        <w:t xml:space="preserve">dụ là khả năng thay đổi địa chỉ của các oracles được sử dụng trong Oracle Network </w:t>
      </w:r>
      <w:r>
        <w:rPr>
          <w:rFonts w:eastAsia="Times New Roman"/>
        </w:rPr>
        <w:br/>
        <w:t xml:space="preserve">Medianizer (Phần 6.2) sau ít nhấtT SỞ econds đã thông qua kể từ lần sửa đổi oracle cuối </w:t>
      </w:r>
      <w:r>
        <w:rPr>
          <w:rFonts w:eastAsia="Times New Roman"/>
        </w:rPr>
        <w:br/>
        <w:t>cùng.</w:t>
      </w:r>
    </w:p>
    <w:p w:rsidR="00AB3CF2" w:rsidRDefault="00AB3CF2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A26752">
        <w:rPr>
          <w:rFonts w:eastAsia="Times New Roman"/>
          <w:sz w:val="24"/>
          <w:szCs w:val="24"/>
        </w:rPr>
        <w:t>Quản trị theo giới hạn hành động</w:t>
      </w:r>
    </w:p>
    <w:p w:rsidR="00A761AA" w:rsidRDefault="00A761AA">
      <w:pPr>
        <w:rPr>
          <w:rFonts w:eastAsia="Times New Roman"/>
          <w:sz w:val="24"/>
          <w:szCs w:val="24"/>
        </w:rPr>
      </w:pPr>
    </w:p>
    <w:p w:rsidR="003449E6" w:rsidRPr="00A26752" w:rsidRDefault="00806DFD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  <w:t xml:space="preserve">Thành phần thứ hai trong Mô-đun quản trị hạn chế là Quản trị theo giới hạn hành động. </w:t>
      </w:r>
      <w:r>
        <w:rPr>
          <w:rFonts w:eastAsia="Times New Roman"/>
        </w:rPr>
        <w:br/>
        <w:t xml:space="preserve">Mọi thông số có thể quản lý đều có giới hạn về những giá trị mà nó có thể được đặt và mức </w:t>
      </w:r>
      <w:r>
        <w:rPr>
          <w:rFonts w:eastAsia="Times New Roman"/>
        </w:rPr>
        <w:br/>
        <w:t xml:space="preserve">độ nó có thể thay đổi trong một khoảng thời gian nhất định. Các ví dụ đáng chú ý là các </w:t>
      </w:r>
      <w:r>
        <w:rPr>
          <w:rFonts w:eastAsia="Times New Roman"/>
        </w:rPr>
        <w:br/>
        <w:t xml:space="preserve">phiên bản ban đầu của Cơ chế phản hồi tỷ lệ đổi thưởng (Phần 4.2) mà chủ sở hữu mã </w:t>
      </w:r>
      <w:r>
        <w:rPr>
          <w:rFonts w:eastAsia="Times New Roman"/>
        </w:rPr>
        <w:br/>
        <w:t>thông báo quản trị sẽ có thể tinh chỉnh.</w:t>
      </w:r>
      <w:r>
        <w:rPr>
          <w:rFonts w:eastAsia="Times New Roman"/>
        </w:rPr>
        <w:br/>
      </w:r>
    </w:p>
    <w:p w:rsidR="00DB2E4F" w:rsidRPr="00176C01" w:rsidRDefault="000B1B93">
      <w:pPr>
        <w:rPr>
          <w:rFonts w:eastAsia="Times New Roman"/>
          <w:sz w:val="24"/>
          <w:szCs w:val="24"/>
        </w:rPr>
      </w:pPr>
      <w:r w:rsidRPr="00176C01">
        <w:rPr>
          <w:rFonts w:eastAsia="Times New Roman"/>
          <w:sz w:val="24"/>
          <w:szCs w:val="24"/>
        </w:rPr>
        <w:t>Quản trị Kỷ băng hà</w:t>
      </w:r>
    </w:p>
    <w:p w:rsidR="00062ED3" w:rsidRDefault="000B1B93">
      <w:pPr>
        <w:rPr>
          <w:rFonts w:eastAsia="Times New Roman"/>
        </w:rPr>
      </w:pPr>
      <w:r>
        <w:rPr>
          <w:rFonts w:eastAsia="Times New Roman"/>
        </w:rPr>
        <w:br/>
        <w:t xml:space="preserve">Kỷ băng hà là một hợp đồng thông minh bất biến áp đặt thời hạn cho việc thay đổi các thông số </w:t>
      </w:r>
      <w:r>
        <w:rPr>
          <w:rFonts w:eastAsia="Times New Roman"/>
        </w:rPr>
        <w:br/>
        <w:t xml:space="preserve">hệ thống cụ thể và nâng cấp giao thức. Nó có thể được sử dụng trong trường hợp ban quản trị </w:t>
      </w:r>
      <w:r>
        <w:rPr>
          <w:rFonts w:eastAsia="Times New Roman"/>
        </w:rPr>
        <w:br/>
        <w:t xml:space="preserve">muốn đảm bảo rằng họ có thể sửa lỗi trước khi giao thức tự khóa và từ chối sự can thiệp từ bên </w:t>
      </w:r>
      <w:r>
        <w:rPr>
          <w:rFonts w:eastAsia="Times New Roman"/>
        </w:rPr>
        <w:br/>
        <w:t xml:space="preserve">ngoài. Ice Age sẽ xác minh xem thay đổi có được phép hay không bằng cách kiểm tra tên của </w:t>
      </w:r>
      <w:r>
        <w:rPr>
          <w:rFonts w:eastAsia="Times New Roman"/>
        </w:rPr>
        <w:br/>
        <w:t xml:space="preserve">thông số và địa chỉ của hợp đồng bị ảnh hưởng dựa trên sổ đăng ký về thời hạn. Nếu thời hạn đã </w:t>
      </w:r>
      <w:r>
        <w:rPr>
          <w:rFonts w:eastAsia="Times New Roman"/>
        </w:rPr>
        <w:br/>
        <w:t>qua, cuộc gọi sẽ hoàn nguyên.</w:t>
      </w:r>
    </w:p>
    <w:p w:rsidR="00826795" w:rsidRDefault="000B1B93">
      <w:pPr>
        <w:rPr>
          <w:rFonts w:eastAsia="Times New Roman"/>
          <w:sz w:val="24"/>
          <w:szCs w:val="24"/>
        </w:rPr>
      </w:pPr>
      <w:r w:rsidRPr="00CF6539">
        <w:rPr>
          <w:rFonts w:eastAsia="Times New Roman"/>
          <w:sz w:val="24"/>
          <w:szCs w:val="24"/>
        </w:rPr>
        <w:br/>
        <w:t xml:space="preserve">Việc quản trị có thể trì hoãn Kỷ băng hà một số lần cố định nếu lỗi được tìm </w:t>
      </w:r>
      <w:r w:rsidRPr="00CF6539">
        <w:rPr>
          <w:rFonts w:eastAsia="Times New Roman"/>
          <w:sz w:val="24"/>
          <w:szCs w:val="24"/>
        </w:rPr>
        <w:br/>
        <w:t xml:space="preserve">thấy gần với ngày giao thức bắt đầu tự khóa. Ví dụ: Ice Age chỉ có thể bị trì </w:t>
      </w:r>
      <w:r w:rsidRPr="00CF6539">
        <w:rPr>
          <w:rFonts w:eastAsia="Times New Roman"/>
          <w:sz w:val="24"/>
          <w:szCs w:val="24"/>
        </w:rPr>
        <w:br/>
        <w:t xml:space="preserve">hoãn ba lần, mỗi lần trong một tháng, để các bản sửa lỗi mới được triển khai </w:t>
      </w:r>
      <w:r w:rsidRPr="00CF6539">
        <w:rPr>
          <w:rFonts w:eastAsia="Times New Roman"/>
          <w:sz w:val="24"/>
          <w:szCs w:val="24"/>
        </w:rPr>
        <w:br/>
        <w:t>được kiểm tra đúng cách.</w:t>
      </w:r>
    </w:p>
    <w:p w:rsidR="009E5261" w:rsidRDefault="009E5261">
      <w:pPr>
        <w:rPr>
          <w:rFonts w:eastAsia="Times New Roman"/>
          <w:sz w:val="24"/>
          <w:szCs w:val="24"/>
        </w:rPr>
      </w:pPr>
    </w:p>
    <w:p w:rsidR="009E5261" w:rsidRPr="009E5261" w:rsidRDefault="009E5261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C</w:t>
      </w:r>
      <w:r w:rsidRPr="009E5261">
        <w:rPr>
          <w:rFonts w:eastAsia="Times New Roman"/>
          <w:sz w:val="24"/>
          <w:szCs w:val="24"/>
        </w:rPr>
        <w:t>ác lĩnh vực cốt lõi cần quản trị</w:t>
      </w:r>
    </w:p>
    <w:p w:rsidR="005C18A5" w:rsidRDefault="009E5261">
      <w:pPr>
        <w:rPr>
          <w:rFonts w:eastAsia="Times New Roman"/>
        </w:rPr>
      </w:pPr>
      <w:r>
        <w:rPr>
          <w:rFonts w:eastAsia="Times New Roman"/>
        </w:rPr>
        <w:br/>
      </w:r>
      <w:r w:rsidRPr="00BC2BF8">
        <w:rPr>
          <w:rFonts w:eastAsia="Times New Roman"/>
          <w:sz w:val="18"/>
          <w:szCs w:val="18"/>
        </w:rPr>
        <w:t xml:space="preserve">Chúng tôi hình dung ra bốn lĩnh vực mà quản trị có thể cần thiết, đặc biệt là trong các phiên bản đầu </w:t>
      </w:r>
      <w:r w:rsidRPr="00BC2BF8">
        <w:rPr>
          <w:rFonts w:eastAsia="Times New Roman"/>
          <w:sz w:val="18"/>
          <w:szCs w:val="18"/>
        </w:rPr>
        <w:br/>
        <w:t>tiên của khuôn khổ này:</w:t>
      </w:r>
      <w:r w:rsidRPr="00BC2BF8">
        <w:rPr>
          <w:rFonts w:eastAsia="Times New Roman"/>
          <w:sz w:val="18"/>
          <w:szCs w:val="18"/>
        </w:rPr>
        <w:br/>
      </w:r>
      <w:r w:rsidRPr="008710EA">
        <w:rPr>
          <w:rFonts w:ascii="Arial Black" w:eastAsia="Times New Roman" w:hAnsi="Arial Black"/>
          <w:sz w:val="20"/>
          <w:szCs w:val="20"/>
        </w:rPr>
        <w:t>● Thêm các lo</w:t>
      </w:r>
      <w:r w:rsidRPr="008710EA">
        <w:rPr>
          <w:rFonts w:ascii="Arial" w:eastAsia="Times New Roman" w:hAnsi="Arial" w:cs="Arial"/>
          <w:sz w:val="20"/>
          <w:szCs w:val="20"/>
        </w:rPr>
        <w:t>ạ</w:t>
      </w:r>
      <w:r w:rsidRPr="008710EA">
        <w:rPr>
          <w:rFonts w:ascii="Arial Black" w:eastAsia="Times New Roman" w:hAnsi="Arial Black"/>
          <w:sz w:val="20"/>
          <w:szCs w:val="20"/>
        </w:rPr>
        <w:t>i tài s</w:t>
      </w:r>
      <w:r w:rsidRPr="008710EA">
        <w:rPr>
          <w:rFonts w:ascii="Arial" w:eastAsia="Times New Roman" w:hAnsi="Arial" w:cs="Arial"/>
          <w:sz w:val="20"/>
          <w:szCs w:val="20"/>
        </w:rPr>
        <w:t>ả</w:t>
      </w:r>
      <w:r w:rsidRPr="008710EA">
        <w:rPr>
          <w:rFonts w:ascii="Arial Black" w:eastAsia="Times New Roman" w:hAnsi="Arial Black"/>
          <w:sz w:val="20"/>
          <w:szCs w:val="20"/>
        </w:rPr>
        <w:t>n th</w:t>
      </w:r>
      <w:r w:rsidRPr="008710EA">
        <w:rPr>
          <w:rFonts w:ascii="Arial" w:eastAsia="Times New Roman" w:hAnsi="Arial" w:cs="Arial"/>
          <w:sz w:val="20"/>
          <w:szCs w:val="20"/>
        </w:rPr>
        <w:t>ế</w:t>
      </w:r>
      <w:r w:rsidRPr="008710EA">
        <w:rPr>
          <w:rFonts w:ascii="Arial Black" w:eastAsia="Times New Roman" w:hAnsi="Arial Black"/>
          <w:sz w:val="20"/>
          <w:szCs w:val="20"/>
        </w:rPr>
        <w:t xml:space="preserve"> ch</w:t>
      </w:r>
      <w:r w:rsidRPr="008710EA">
        <w:rPr>
          <w:rFonts w:ascii="Arial" w:eastAsia="Times New Roman" w:hAnsi="Arial" w:cs="Arial"/>
          <w:sz w:val="20"/>
          <w:szCs w:val="20"/>
        </w:rPr>
        <w:t>ấ</w:t>
      </w:r>
      <w:r w:rsidRPr="008710EA">
        <w:rPr>
          <w:rFonts w:ascii="Arial Black" w:eastAsia="Times New Roman" w:hAnsi="Arial Black"/>
          <w:sz w:val="20"/>
          <w:szCs w:val="20"/>
        </w:rPr>
        <w:t>p m</w:t>
      </w:r>
      <w:r w:rsidRPr="008710EA">
        <w:rPr>
          <w:rFonts w:ascii="Arial" w:eastAsia="Times New Roman" w:hAnsi="Arial" w:cs="Arial"/>
          <w:sz w:val="20"/>
          <w:szCs w:val="20"/>
        </w:rPr>
        <w:t>ớ</w:t>
      </w:r>
      <w:r w:rsidRPr="008710EA">
        <w:rPr>
          <w:rFonts w:ascii="Arial Black" w:eastAsia="Times New Roman" w:hAnsi="Arial Black"/>
          <w:sz w:val="20"/>
          <w:szCs w:val="20"/>
        </w:rPr>
        <w:t>i</w:t>
      </w:r>
      <w:r>
        <w:rPr>
          <w:rFonts w:eastAsia="Times New Roman"/>
        </w:rPr>
        <w:t xml:space="preserve">: RAI sẽ chỉ được hỗ trợ bởi ETH, nhưng các chỉ </w:t>
      </w:r>
      <w:r>
        <w:rPr>
          <w:rFonts w:eastAsia="Times New Roman"/>
        </w:rPr>
        <w:br/>
        <w:t>số khác sẽ được hỗ trợ bởi nhiều loại tài sản thế chấp và quản trị sẽ có th</w:t>
      </w:r>
      <w:r>
        <w:rPr>
          <w:rFonts w:ascii="Tahoma" w:eastAsia="Times New Roman" w:hAnsi="Tahoma" w:cs="Tahoma"/>
        </w:rPr>
        <w:t>ể</w:t>
      </w:r>
      <w:r w:rsidR="004159B4">
        <w:rPr>
          <w:rFonts w:ascii="Tahoma" w:eastAsia="Times New Roman" w:hAnsi="Tahoma" w:cs="Tahoma"/>
        </w:rPr>
        <w:t xml:space="preserve"> </w:t>
      </w:r>
      <w:r w:rsidR="004D633C">
        <w:rPr>
          <w:rFonts w:ascii="Tahoma" w:eastAsia="Times New Roman" w:hAnsi="Tahoma" w:cs="Tahoma"/>
        </w:rPr>
        <w:t xml:space="preserve"> </w:t>
      </w:r>
      <w:r w:rsidR="00766768">
        <w:rPr>
          <w:rFonts w:eastAsia="Times New Roman"/>
        </w:rPr>
        <w:t>để đa dạng hóa rủi ro theo thời gian</w:t>
      </w:r>
    </w:p>
    <w:p w:rsidR="00DF32BB" w:rsidRDefault="00BB6CC4">
      <w:pPr>
        <w:rPr>
          <w:rFonts w:eastAsia="Times New Roman"/>
        </w:rPr>
      </w:pPr>
      <w:r w:rsidRPr="00A043DE">
        <w:rPr>
          <w:rFonts w:ascii="Arial Black" w:eastAsia="Times New Roman" w:hAnsi="Arial Black"/>
          <w:sz w:val="20"/>
          <w:szCs w:val="20"/>
        </w:rPr>
        <w:t>● Thay đ</w:t>
      </w:r>
      <w:r w:rsidRPr="00A043DE">
        <w:rPr>
          <w:rFonts w:ascii="Arial" w:eastAsia="Times New Roman" w:hAnsi="Arial" w:cs="Arial"/>
          <w:sz w:val="20"/>
          <w:szCs w:val="20"/>
        </w:rPr>
        <w:t>ổ</w:t>
      </w:r>
      <w:r w:rsidRPr="00A043DE">
        <w:rPr>
          <w:rFonts w:ascii="Arial Black" w:eastAsia="Times New Roman" w:hAnsi="Arial Black"/>
          <w:sz w:val="20"/>
          <w:szCs w:val="20"/>
        </w:rPr>
        <w:t>i s</w:t>
      </w:r>
      <w:r w:rsidRPr="00A043DE">
        <w:rPr>
          <w:rFonts w:ascii="Arial" w:eastAsia="Times New Roman" w:hAnsi="Arial" w:cs="Arial"/>
          <w:sz w:val="20"/>
          <w:szCs w:val="20"/>
        </w:rPr>
        <w:t>ự</w:t>
      </w:r>
      <w:r w:rsidRPr="00A043DE">
        <w:rPr>
          <w:rFonts w:ascii="Arial Black" w:eastAsia="Times New Roman" w:hAnsi="Arial Black"/>
          <w:sz w:val="20"/>
          <w:szCs w:val="20"/>
        </w:rPr>
        <w:t xml:space="preserve"> ph</w:t>
      </w:r>
      <w:r w:rsidRPr="00A043DE">
        <w:rPr>
          <w:rFonts w:ascii="Arial" w:eastAsia="Times New Roman" w:hAnsi="Arial" w:cs="Arial"/>
          <w:sz w:val="20"/>
          <w:szCs w:val="20"/>
        </w:rPr>
        <w:t>ụ</w:t>
      </w:r>
      <w:r w:rsidRPr="00A043DE">
        <w:rPr>
          <w:rFonts w:ascii="Arial Black" w:eastAsia="Times New Roman" w:hAnsi="Arial Black"/>
          <w:sz w:val="20"/>
          <w:szCs w:val="20"/>
        </w:rPr>
        <w:t xml:space="preserve"> thu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 w:rsidRPr="00A043DE">
        <w:rPr>
          <w:rFonts w:ascii="Arial Black" w:eastAsia="Times New Roman" w:hAnsi="Arial Black"/>
          <w:sz w:val="20"/>
          <w:szCs w:val="20"/>
        </w:rPr>
        <w:t>c bên ngoài</w:t>
      </w:r>
      <w:r>
        <w:rPr>
          <w:rFonts w:eastAsia="Times New Roman"/>
        </w:rPr>
        <w:t xml:space="preserve">: Oracles và DEXs mà hệ thống phụ thuộc vào có </w:t>
      </w:r>
      <w:r>
        <w:rPr>
          <w:rFonts w:eastAsia="Times New Roman"/>
        </w:rPr>
        <w:br/>
        <w:t xml:space="preserve">thể được nâng cấp. Quản trị có thể hướng hệ thống đến các phụ thuộc mới hơn để </w:t>
      </w:r>
      <w:r>
        <w:rPr>
          <w:rFonts w:eastAsia="Times New Roman"/>
        </w:rPr>
        <w:br/>
        <w:t>hệ thống tiếp tục hoạt động bình thường</w:t>
      </w:r>
      <w:r>
        <w:rPr>
          <w:rFonts w:eastAsia="Times New Roman"/>
        </w:rPr>
        <w:br/>
      </w:r>
      <w:r w:rsidRPr="00A043DE">
        <w:rPr>
          <w:rFonts w:ascii="Arial Black" w:eastAsia="Times New Roman" w:hAnsi="Arial Black"/>
          <w:sz w:val="20"/>
          <w:szCs w:val="20"/>
        </w:rPr>
        <w:t>● Tinh ch</w:t>
      </w:r>
      <w:r w:rsidRPr="00A043DE">
        <w:rPr>
          <w:rFonts w:ascii="Arial" w:eastAsia="Times New Roman" w:hAnsi="Arial" w:cs="Arial"/>
          <w:sz w:val="20"/>
          <w:szCs w:val="20"/>
        </w:rPr>
        <w:t>ỉ</w:t>
      </w:r>
      <w:r w:rsidRPr="00A043DE">
        <w:rPr>
          <w:rFonts w:ascii="Arial Black" w:eastAsia="Times New Roman" w:hAnsi="Arial Black"/>
          <w:sz w:val="20"/>
          <w:szCs w:val="20"/>
        </w:rPr>
        <w:t>nh b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 w:rsidRPr="00A043DE">
        <w:rPr>
          <w:rFonts w:ascii="Arial Black" w:eastAsia="Times New Roman" w:hAnsi="Arial Black"/>
          <w:sz w:val="20"/>
          <w:szCs w:val="20"/>
        </w:rPr>
        <w:t xml:space="preserve"> đ</w:t>
      </w:r>
      <w:r w:rsidRPr="00A043DE">
        <w:rPr>
          <w:rFonts w:ascii="Arial" w:eastAsia="Times New Roman" w:hAnsi="Arial" w:cs="Arial"/>
          <w:sz w:val="20"/>
          <w:szCs w:val="20"/>
        </w:rPr>
        <w:t>ặ</w:t>
      </w:r>
      <w:r w:rsidRPr="00A043DE">
        <w:rPr>
          <w:rFonts w:ascii="Arial Black" w:eastAsia="Times New Roman" w:hAnsi="Arial Black"/>
          <w:sz w:val="20"/>
          <w:szCs w:val="20"/>
        </w:rPr>
        <w:t>t t</w:t>
      </w:r>
      <w:r w:rsidRPr="00A043DE">
        <w:rPr>
          <w:rFonts w:ascii="Arial" w:eastAsia="Times New Roman" w:hAnsi="Arial" w:cs="Arial"/>
          <w:sz w:val="20"/>
          <w:szCs w:val="20"/>
        </w:rPr>
        <w:t>ố</w:t>
      </w:r>
      <w:r w:rsidRPr="00A043DE">
        <w:rPr>
          <w:rFonts w:ascii="Arial Black" w:eastAsia="Times New Roman" w:hAnsi="Arial Black"/>
          <w:sz w:val="20"/>
          <w:szCs w:val="20"/>
        </w:rPr>
        <w:t>c đ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>
        <w:rPr>
          <w:rFonts w:eastAsia="Times New Roman"/>
        </w:rPr>
        <w:t xml:space="preserve">: Các nhà kiểm soát chính </w:t>
      </w:r>
      <w:r w:rsidRPr="00EE1191">
        <w:rPr>
          <w:rFonts w:eastAsia="Times New Roman"/>
          <w:color w:val="FF0000"/>
        </w:rPr>
        <w:t>sách</w:t>
      </w:r>
      <w:r>
        <w:rPr>
          <w:rFonts w:eastAsia="Times New Roman"/>
        </w:rPr>
        <w:t xml:space="preserve"> tiền tệ ban đầu sẽ có các </w:t>
      </w:r>
      <w:r>
        <w:rPr>
          <w:rFonts w:eastAsia="Times New Roman"/>
        </w:rPr>
        <w:br/>
        <w:t xml:space="preserve">tham số có thể được thay đổi trong giới hạn hợp lý (như được mô tả trong Quản trị </w:t>
      </w:r>
      <w:r>
        <w:rPr>
          <w:rFonts w:eastAsia="Times New Roman"/>
        </w:rPr>
        <w:br/>
        <w:t>theo giới hạn thời gian và hành động)</w:t>
      </w:r>
      <w:r>
        <w:rPr>
          <w:rFonts w:eastAsia="Times New Roman"/>
        </w:rPr>
        <w:br/>
      </w:r>
      <w:r w:rsidRPr="00A16D35">
        <w:rPr>
          <w:rFonts w:ascii="Arial Black" w:eastAsia="Times New Roman" w:hAnsi="Arial Black"/>
          <w:sz w:val="20"/>
          <w:szCs w:val="20"/>
        </w:rPr>
        <w:t>● Di chuy</w:t>
      </w:r>
      <w:r w:rsidRPr="00A16D35">
        <w:rPr>
          <w:rFonts w:ascii="Arial" w:eastAsia="Times New Roman" w:hAnsi="Arial" w:cs="Arial"/>
          <w:sz w:val="20"/>
          <w:szCs w:val="20"/>
        </w:rPr>
        <w:t>ể</w:t>
      </w:r>
      <w:r w:rsidRPr="00A16D35">
        <w:rPr>
          <w:rFonts w:ascii="Arial Black" w:eastAsia="Times New Roman" w:hAnsi="Arial Black"/>
          <w:sz w:val="20"/>
          <w:szCs w:val="20"/>
        </w:rPr>
        <w:t>n gi</w:t>
      </w:r>
      <w:r w:rsidRPr="00A16D35">
        <w:rPr>
          <w:rFonts w:ascii="Arial" w:eastAsia="Times New Roman" w:hAnsi="Arial" w:cs="Arial"/>
          <w:sz w:val="20"/>
          <w:szCs w:val="20"/>
        </w:rPr>
        <w:t>ữ</w:t>
      </w:r>
      <w:r w:rsidRPr="00A16D35">
        <w:rPr>
          <w:rFonts w:ascii="Arial Black" w:eastAsia="Times New Roman" w:hAnsi="Arial Black"/>
          <w:sz w:val="20"/>
          <w:szCs w:val="20"/>
        </w:rPr>
        <w:t>a các phiên b</w:t>
      </w:r>
      <w:r w:rsidRPr="00A16D35">
        <w:rPr>
          <w:rFonts w:ascii="Arial" w:eastAsia="Times New Roman" w:hAnsi="Arial" w:cs="Arial"/>
          <w:sz w:val="20"/>
          <w:szCs w:val="20"/>
        </w:rPr>
        <w:t>ả</w:t>
      </w:r>
      <w:r w:rsidRPr="00A16D35">
        <w:rPr>
          <w:rFonts w:ascii="Arial Black" w:eastAsia="Times New Roman" w:hAnsi="Arial Black"/>
          <w:sz w:val="20"/>
          <w:szCs w:val="20"/>
        </w:rPr>
        <w:t>n h</w:t>
      </w:r>
      <w:r w:rsidRPr="00A16D35">
        <w:rPr>
          <w:rFonts w:ascii="Arial" w:eastAsia="Times New Roman" w:hAnsi="Arial" w:cs="Arial"/>
          <w:sz w:val="20"/>
          <w:szCs w:val="20"/>
        </w:rPr>
        <w:t>ệ</w:t>
      </w:r>
      <w:r w:rsidRPr="00A16D35">
        <w:rPr>
          <w:rFonts w:ascii="Arial Black" w:eastAsia="Times New Roman" w:hAnsi="Arial Black"/>
          <w:sz w:val="20"/>
          <w:szCs w:val="20"/>
        </w:rPr>
        <w:t xml:space="preserve"> th</w:t>
      </w:r>
      <w:r w:rsidRPr="00A16D35">
        <w:rPr>
          <w:rFonts w:ascii="Arial" w:eastAsia="Times New Roman" w:hAnsi="Arial" w:cs="Arial"/>
          <w:sz w:val="20"/>
          <w:szCs w:val="20"/>
        </w:rPr>
        <w:t>ố</w:t>
      </w:r>
      <w:r w:rsidRPr="00A16D35">
        <w:rPr>
          <w:rFonts w:ascii="Arial Black" w:eastAsia="Times New Roman" w:hAnsi="Arial Black"/>
          <w:sz w:val="20"/>
          <w:szCs w:val="20"/>
        </w:rPr>
        <w:t>ng</w:t>
      </w:r>
      <w:r>
        <w:rPr>
          <w:rFonts w:eastAsia="Times New Roman"/>
        </w:rPr>
        <w:t xml:space="preserve">: trong một số trường hợp, ban quản trị có thể </w:t>
      </w:r>
      <w:r>
        <w:rPr>
          <w:rFonts w:eastAsia="Times New Roman"/>
        </w:rPr>
        <w:br/>
        <w:t xml:space="preserve">triển khai một hệ thống mới, cấp cho nó quyền in mã thông báo giao thức và rút quyền </w:t>
      </w:r>
      <w:r>
        <w:rPr>
          <w:rFonts w:eastAsia="Times New Roman"/>
        </w:rPr>
        <w:br/>
        <w:t>này khỏi hệ thống cũ. Quá trình di chuyển này được thực hiện với sự trợ giúp của Môđun</w:t>
      </w:r>
      <w:r>
        <w:rPr>
          <w:rFonts w:eastAsia="Times New Roman"/>
        </w:rPr>
        <w:br/>
        <w:t>di chuyển hạn chế được nêu bên dưới</w:t>
      </w:r>
    </w:p>
    <w:p w:rsidR="00DF32BB" w:rsidRPr="00A7683D" w:rsidRDefault="00BB6CC4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A7683D">
        <w:rPr>
          <w:rFonts w:eastAsia="Times New Roman"/>
          <w:sz w:val="24"/>
          <w:szCs w:val="24"/>
        </w:rPr>
        <w:t>Mô-đun di chuyển bị hạn chế</w:t>
      </w:r>
    </w:p>
    <w:p w:rsidR="009A3FEC" w:rsidRDefault="00BB6CC4">
      <w:pPr>
        <w:rPr>
          <w:rFonts w:eastAsia="Times New Roman"/>
        </w:rPr>
      </w:pPr>
      <w:r>
        <w:rPr>
          <w:rFonts w:eastAsia="Times New Roman"/>
        </w:rPr>
        <w:br/>
        <w:t>Sau đây là một cơ chế đơn giản để di chuyển giữa các phiên bản hệ thống: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Có một sổ đăng ký di chuyển theo dõi có bao nhiêu hệ thống khác nhau mà cùng </w:t>
      </w:r>
      <w:r>
        <w:rPr>
          <w:rFonts w:eastAsia="Times New Roman"/>
        </w:rPr>
        <w:br/>
        <w:t xml:space="preserve">một mã thông báo giao thức bao phủ và hệ thống nào có thể bị từ chối quyền in mã </w:t>
      </w:r>
      <w:r>
        <w:rPr>
          <w:rFonts w:eastAsia="Times New Roman"/>
        </w:rPr>
        <w:br/>
        <w:t>thông báo giao thức trong một cuộc đấu giá nợ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Mỗi khi ban quản trị triển khai một phiên bản hệ thống mới, họ sẽ gửi địa chỉ của </w:t>
      </w:r>
      <w:r>
        <w:rPr>
          <w:rFonts w:eastAsia="Times New Roman"/>
        </w:rPr>
        <w:br/>
        <w:t xml:space="preserve">hợp đồng đấu giá nợ của hệ thống trong sổ đăng ký di chuyển. Ban quản trị cũng </w:t>
      </w:r>
      <w:r>
        <w:rPr>
          <w:rFonts w:eastAsia="Times New Roman"/>
        </w:rPr>
        <w:br/>
        <w:t xml:space="preserve">cần xác định xem liệu họ có thể ngăn hệ thống in mã thông báo giao thức hay </w:t>
      </w:r>
      <w:r>
        <w:rPr>
          <w:rFonts w:eastAsia="Times New Roman"/>
        </w:rPr>
        <w:br/>
        <w:t xml:space="preserve">không. Ngoài ra, quản trị có thể, bất cứ lúc nào, nói rằng một hệ thống sẽ luôn có </w:t>
      </w:r>
      <w:r>
        <w:rPr>
          <w:rFonts w:eastAsia="Times New Roman"/>
        </w:rPr>
        <w:br/>
        <w:t>thể in mã thông báo và do đó nó sẽ không bao giờ được di chuyển từ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Có một khoảng thời gian hồi chiêu giữa việc đề xuất một hệ thống mới và </w:t>
      </w:r>
      <w:r>
        <w:rPr>
          <w:rFonts w:eastAsia="Times New Roman"/>
        </w:rPr>
        <w:br/>
        <w:t>rút các quyền từ một hệ thống cũ</w:t>
      </w:r>
    </w:p>
    <w:p w:rsidR="00062EC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Một hợp đồng tùy chọn có thể được thiết lập để nó tự động tắt hệ </w:t>
      </w:r>
      <w:r>
        <w:rPr>
          <w:rFonts w:eastAsia="Times New Roman"/>
        </w:rPr>
        <w:br/>
        <w:t>thống cũ sau khi bị từ chối quyền in</w:t>
      </w:r>
      <w:r>
        <w:rPr>
          <w:rFonts w:eastAsia="Times New Roman"/>
        </w:rPr>
        <w:br/>
        <w:t xml:space="preserve">Mô-đun di chuyển có thể được kết hợp với Kỷ băng hà tự động cấp cho các </w:t>
      </w:r>
      <w:r>
        <w:rPr>
          <w:rFonts w:eastAsia="Times New Roman"/>
        </w:rPr>
        <w:br/>
        <w:t>hệ thống cụ thể quyền luôn có thể in mã thông báo.</w:t>
      </w:r>
    </w:p>
    <w:p w:rsidR="003A2FE6" w:rsidRDefault="003A2FE6">
      <w:pPr>
        <w:rPr>
          <w:rFonts w:eastAsia="Times New Roman"/>
        </w:rPr>
      </w:pPr>
    </w:p>
    <w:p w:rsidR="003A2FE6" w:rsidRPr="00A534BF" w:rsidRDefault="00193EFF">
      <w:pPr>
        <w:rPr>
          <w:rFonts w:eastAsia="Times New Roman"/>
        </w:rPr>
      </w:pPr>
      <w:r w:rsidRPr="00B31E44">
        <w:rPr>
          <w:rFonts w:eastAsia="Times New Roman"/>
          <w:sz w:val="28"/>
          <w:szCs w:val="28"/>
        </w:rPr>
        <w:t>Tự động tắt hệ thống</w:t>
      </w:r>
      <w:r w:rsidR="00A534BF">
        <w:rPr>
          <w:rFonts w:eastAsia="Times New Roman"/>
        </w:rPr>
        <w:t xml:space="preserve"> </w:t>
      </w:r>
    </w:p>
    <w:p w:rsidR="00C56BC7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Có những trường hợp hệ thống có thể tự động phát hiện và kết quả là tự kích hoạt </w:t>
      </w:r>
      <w:r>
        <w:rPr>
          <w:rFonts w:eastAsia="Times New Roman"/>
        </w:rPr>
        <w:br/>
        <w:t>giải quyết mà không cần ghi mã thông báo giao thức:</w:t>
      </w:r>
      <w:r>
        <w:rPr>
          <w:rFonts w:eastAsia="Times New Roman"/>
        </w:rPr>
        <w:br/>
        <w:t xml:space="preserve">● Sự chậm trễ nghiêm trọng về nguồn cấp dữ liệu giá: Hệ thống phát hiện rằng một hoặc nhiều nguồn cấp </w:t>
      </w:r>
      <w:r>
        <w:rPr>
          <w:rFonts w:eastAsia="Times New Roman"/>
        </w:rPr>
        <w:br/>
        <w:t>dữ liệu giá chỉ số hoặc tài sản thế chấp đã không được cập nhật trong một thời gian dài</w:t>
      </w:r>
      <w:r>
        <w:rPr>
          <w:rFonts w:eastAsia="Times New Roman"/>
        </w:rPr>
        <w:br/>
        <w:t xml:space="preserve">● Di chuyển hệ thống: Đây là hợp đồng tùy chọn có thể đóng giao thức </w:t>
      </w:r>
      <w:r>
        <w:rPr>
          <w:rFonts w:eastAsia="Times New Roman"/>
        </w:rPr>
        <w:br/>
        <w:t xml:space="preserve">sau khi thời gian chờ trôi qua kể từ thời điểm quản trị rút khả năng in </w:t>
      </w:r>
      <w:r>
        <w:rPr>
          <w:rFonts w:eastAsia="Times New Roman"/>
        </w:rPr>
        <w:br/>
        <w:t xml:space="preserve">mã thông báo giao thức của cơ chế đấu giá nợ (Mô-đun di chuyển hạn </w:t>
      </w:r>
      <w:r>
        <w:rPr>
          <w:rFonts w:eastAsia="Times New Roman"/>
        </w:rPr>
        <w:br/>
        <w:t>chế, Phần 5.4.1)</w:t>
      </w:r>
      <w:r>
        <w:rPr>
          <w:rFonts w:eastAsia="Times New Roman"/>
        </w:rPr>
        <w:br/>
        <w:t xml:space="preserve">● Độ lệch giá thị trường nhất quán: Hệ thống phát hiện rằng giá thị </w:t>
      </w:r>
      <w:r>
        <w:rPr>
          <w:rFonts w:eastAsia="Times New Roman"/>
        </w:rPr>
        <w:br/>
        <w:t xml:space="preserve">trường của chỉ số đã được x% sai lệch trong một thời gian dài so với giá </w:t>
      </w:r>
      <w:r>
        <w:rPr>
          <w:rFonts w:eastAsia="Times New Roman"/>
        </w:rPr>
        <w:br/>
        <w:t>mua lại</w:t>
      </w:r>
      <w:r>
        <w:rPr>
          <w:rFonts w:eastAsia="Times New Roman"/>
        </w:rPr>
        <w:br/>
        <w:t xml:space="preserve">Quản trị sẽ có thể nâng cấp các mô-đun tắt tự động này trong khi vẫn bị giới hạn </w:t>
      </w:r>
      <w:r>
        <w:rPr>
          <w:rFonts w:eastAsia="Times New Roman"/>
        </w:rPr>
        <w:br/>
        <w:t>hoặc cho đến khi Kỷ băng hà bắt đầu khóa một số phần của hệ thống.</w:t>
      </w:r>
    </w:p>
    <w:p w:rsidR="00C56BC7" w:rsidRPr="00DF763B" w:rsidRDefault="00193EFF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DF763B">
        <w:rPr>
          <w:rFonts w:eastAsia="Times New Roman"/>
          <w:sz w:val="28"/>
          <w:szCs w:val="28"/>
        </w:rPr>
        <w:t>Oracles</w:t>
      </w:r>
    </w:p>
    <w:p w:rsidR="003F3B50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Có ba loại tài sản chính mà hệ thống cần đọc nguồn cấp dữ liệu giá: chỉ mục, mã thông báo giao thức </w:t>
      </w:r>
      <w:r>
        <w:rPr>
          <w:rFonts w:eastAsia="Times New Roman"/>
        </w:rPr>
        <w:br/>
        <w:t xml:space="preserve">và mọi loại tài sản thế chấp trong danh sách trắng. Nguồn cấp dữ liệu giá có thể được cung cấp bởi </w:t>
      </w:r>
      <w:r>
        <w:rPr>
          <w:rFonts w:eastAsia="Times New Roman"/>
        </w:rPr>
        <w:br/>
        <w:t>các nhà quản trị dẫn dắt hoặc các mạng lưới các nhà tiên tri đã được thiết lập sẵn.</w:t>
      </w:r>
    </w:p>
    <w:p w:rsidR="003F3B50" w:rsidRPr="003F3B50" w:rsidRDefault="00193EFF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3F3B50">
        <w:rPr>
          <w:rFonts w:eastAsia="Times New Roman"/>
          <w:sz w:val="24"/>
          <w:szCs w:val="24"/>
        </w:rPr>
        <w:t>Quản trị dẫn đầu Oracles</w:t>
      </w:r>
    </w:p>
    <w:p w:rsidR="00BC6AF0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Chủ sở hữu mã thông báo quản trị hoặc nhóm cốt lõi đã khởi chạy giao thức có thể hợp tác với các thực thể </w:t>
      </w:r>
      <w:r>
        <w:rPr>
          <w:rFonts w:eastAsia="Times New Roman"/>
        </w:rPr>
        <w:br/>
        <w:t xml:space="preserve">khác, những người thu thập nhiều nguồn cấp dữ liệu giá ngoài chuỗi và sau đó gửi một giao dịch duy nhất </w:t>
      </w:r>
      <w:r>
        <w:rPr>
          <w:rFonts w:eastAsia="Times New Roman"/>
        </w:rPr>
        <w:br/>
        <w:t>tới một hợp đồng thông minh trung gian hóa tất cả các điểm dữ liệu.</w:t>
      </w:r>
      <w:r>
        <w:rPr>
          <w:rFonts w:eastAsia="Times New Roman"/>
        </w:rPr>
        <w:br/>
        <w:t xml:space="preserve">Cách tiếp cận này cho phép linh hoạt hơn trong việc nâng cấp và thay đổi cơ sở hạ </w:t>
      </w:r>
      <w:r>
        <w:rPr>
          <w:rFonts w:eastAsia="Times New Roman"/>
        </w:rPr>
        <w:br/>
        <w:t>tầng oracle mặc dù nó phải trả giá bằng sự thiếu tin cậy.</w:t>
      </w:r>
    </w:p>
    <w:p w:rsidR="00121E7C" w:rsidRDefault="00193EFF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C14492">
        <w:rPr>
          <w:rFonts w:eastAsia="Times New Roman"/>
          <w:sz w:val="24"/>
          <w:szCs w:val="24"/>
        </w:rPr>
        <w:t>Oracle Network Medianizer</w:t>
      </w:r>
      <w:r w:rsidR="00C14492">
        <w:rPr>
          <w:rFonts w:eastAsia="Times New Roman"/>
          <w:sz w:val="24"/>
          <w:szCs w:val="24"/>
        </w:rPr>
        <w:t xml:space="preserve"> </w:t>
      </w:r>
    </w:p>
    <w:p w:rsidR="002653E0" w:rsidRDefault="00CB106E">
      <w:pPr>
        <w:rPr>
          <w:rFonts w:eastAsia="Times New Roman"/>
        </w:rPr>
      </w:pPr>
      <w:r>
        <w:rPr>
          <w:rFonts w:eastAsia="Times New Roman"/>
        </w:rPr>
        <w:t xml:space="preserve">Bộ trung gian mạng oracle là một hợp đồng thông minh đọc giá từ nhiều nguồn </w:t>
      </w:r>
      <w:r>
        <w:rPr>
          <w:rFonts w:eastAsia="Times New Roman"/>
        </w:rPr>
        <w:br/>
        <w:t xml:space="preserve">không được quản lý trực tiếp kiểm soát (ví dụ: nhóm Uniswap V2 giữa loại tài sản </w:t>
      </w:r>
      <w:r>
        <w:rPr>
          <w:rFonts w:eastAsia="Times New Roman"/>
        </w:rPr>
        <w:br/>
        <w:t>thế chấp chỉ mục và các loại tiền ổn định khác) và sau đó trung gian hóa tất cả</w:t>
      </w:r>
      <w:r>
        <w:rPr>
          <w:rFonts w:eastAsia="Times New Roman"/>
        </w:rPr>
        <w:br/>
        <w:t>kết quả. ONM hoạt động như sau: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Hợp đồng của chúng tôi theo dõi các mạng lưới tiên tri trong danh sách cho phép mà nó có </w:t>
      </w:r>
      <w:r>
        <w:rPr>
          <w:rFonts w:eastAsia="Times New Roman"/>
        </w:rPr>
        <w:br/>
        <w:t xml:space="preserve">thể gọi để yêu cầu giá tài sản thế chấp. Hợp đồng được tài trợ bởi một phần thặng dư mà hệ </w:t>
      </w:r>
      <w:r>
        <w:rPr>
          <w:rFonts w:eastAsia="Times New Roman"/>
        </w:rPr>
        <w:br/>
        <w:t xml:space="preserve">thống tích lũy được (sử dụng Kho bạc Thặng dư, Phần 11). Mỗi mạng lưới oracle chấp nhận </w:t>
      </w:r>
      <w:r>
        <w:rPr>
          <w:rFonts w:eastAsia="Times New Roman"/>
        </w:rPr>
        <w:br/>
        <w:t xml:space="preserve">các mã thông báo cụ thể làm thanh toán, vì vậy hợp đồng của chúng tôi cũng theo dõi số tiền </w:t>
      </w:r>
      <w:r>
        <w:rPr>
          <w:rFonts w:eastAsia="Times New Roman"/>
        </w:rPr>
        <w:br/>
        <w:t>tối thiểu và loại mã thông báo cần thiết cho mỗi yêu cầu</w:t>
      </w:r>
    </w:p>
    <w:p w:rsidR="00B620C7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Để đẩy một nguồn cấp dữ liệu giá mới trong hệ thống, tất cả các oracles cần phải được </w:t>
      </w:r>
      <w:r>
        <w:rPr>
          <w:rFonts w:eastAsia="Times New Roman"/>
        </w:rPr>
        <w:br/>
        <w:t xml:space="preserve">gọi trước. Khi gọi một oracle, hợp đồng đầu tiên sẽ hoán đổi một số phí ổn định với một </w:t>
      </w:r>
      <w:r>
        <w:rPr>
          <w:rFonts w:eastAsia="Times New Roman"/>
        </w:rPr>
        <w:br/>
        <w:t xml:space="preserve">trong những mã thông báo được chấp nhận của oracle. Sau khi một tiên tri được gọi, </w:t>
      </w:r>
      <w:r>
        <w:rPr>
          <w:rFonts w:eastAsia="Times New Roman"/>
        </w:rPr>
        <w:br/>
        <w:t xml:space="preserve">hợp đồng gắn thẻ cuộc gọi là "hợp lệ" hoặc "không hợp lệ". Nếu một cuộc gọi không hợp </w:t>
      </w:r>
      <w:r>
        <w:rPr>
          <w:rFonts w:eastAsia="Times New Roman"/>
        </w:rPr>
        <w:br/>
        <w:t xml:space="preserve">lệ, oracle bị lỗi cụ thể không thể được gọi lại cho đến khi tất cả các oracle khác được gọi </w:t>
      </w:r>
      <w:r>
        <w:rPr>
          <w:rFonts w:eastAsia="Times New Roman"/>
        </w:rPr>
        <w:br/>
        <w:t xml:space="preserve">và hợp đồng kiểm tra xem có đa số hợp lệ hay không. Một lệnh gọi oracle hợp lệ không </w:t>
      </w:r>
      <w:r>
        <w:rPr>
          <w:rFonts w:eastAsia="Times New Roman"/>
        </w:rPr>
        <w:br/>
        <w:t xml:space="preserve">được hoàn nguyên và nó phải truy xuất giá đã được đăng trên chuỗi đôi khim giây. “Truy </w:t>
      </w:r>
      <w:r>
        <w:rPr>
          <w:rFonts w:eastAsia="Times New Roman"/>
        </w:rPr>
        <w:br/>
        <w:t>xuất” có nghĩa là những thứ khác nhau tùy thuộc vào từng loại tiên tri:</w:t>
      </w:r>
    </w:p>
    <w:p w:rsidR="00B620C7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○ Đối với câu chuyện dựa trên pull, từ đó chúng tôi có thể nhận được kết quả ngay lập tức, hợp </w:t>
      </w:r>
      <w:r>
        <w:rPr>
          <w:rFonts w:eastAsia="Times New Roman"/>
        </w:rPr>
        <w:br/>
        <w:t>đồng của chúng tôi cần phải trả một khoản phí và trực tiếp lấy giá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○ Đối với oracles dựa trên push, hợp đồng của chúng tôi thanh toán phí, gọi </w:t>
      </w:r>
      <w:r>
        <w:rPr>
          <w:rFonts w:eastAsia="Times New Roman"/>
        </w:rPr>
        <w:br/>
        <w:t xml:space="preserve">oracle và cần đợi một khoảng thời gian cụ thển trước khi gọi lại oracle để </w:t>
      </w:r>
      <w:r>
        <w:rPr>
          <w:rFonts w:eastAsia="Times New Roman"/>
        </w:rPr>
        <w:br/>
        <w:t>có được mức giá yêu cầu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Mọi kết quả oracle đều được lưu trong một mảng. Sau khi mỗi tiên tri trong danh sách </w:t>
      </w:r>
      <w:r>
        <w:rPr>
          <w:rFonts w:eastAsia="Times New Roman"/>
        </w:rPr>
        <w:br/>
        <w:t xml:space="preserve">trắng được gọi và nếu mảng có đủ điểm dữ liệu hợp lệ để tạo thành đa số (ví dụ: hợp </w:t>
      </w:r>
      <w:r>
        <w:rPr>
          <w:rFonts w:eastAsia="Times New Roman"/>
        </w:rPr>
        <w:br/>
        <w:t xml:space="preserve">đồng đã nhận dữ liệu hợp lệ từ 3/5 phép lai), kết quả sẽ được sắp xếp và hợp đồng chọn </w:t>
      </w:r>
      <w:r>
        <w:rPr>
          <w:rFonts w:eastAsia="Times New Roman"/>
        </w:rPr>
        <w:br/>
        <w:t>giá trị trung bình</w:t>
      </w:r>
    </w:p>
    <w:p w:rsidR="00584B2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Cho dù hợp đồng có tìm thấy đa số hay không, mảng có kết quả oracle sẽ </w:t>
      </w:r>
      <w:r>
        <w:rPr>
          <w:rFonts w:eastAsia="Times New Roman"/>
        </w:rPr>
        <w:br/>
        <w:t xml:space="preserve">bị xóa và hợp đồng sẽ cần phải chờP vài giây trước khi bắt đầu lại toàn bộ </w:t>
      </w:r>
      <w:r>
        <w:rPr>
          <w:rFonts w:eastAsia="Times New Roman"/>
        </w:rPr>
        <w:br/>
        <w:t>quá trình</w:t>
      </w:r>
    </w:p>
    <w:p w:rsidR="00095ACD" w:rsidRDefault="00CB106E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584B28">
        <w:rPr>
          <w:rFonts w:eastAsia="Times New Roman"/>
          <w:sz w:val="24"/>
          <w:szCs w:val="24"/>
        </w:rPr>
        <w:t>Sao lưu mạng Oracle</w:t>
      </w:r>
      <w:r w:rsidR="000E2E96">
        <w:rPr>
          <w:rFonts w:eastAsia="Times New Roman"/>
          <w:sz w:val="24"/>
          <w:szCs w:val="24"/>
        </w:rPr>
        <w:t xml:space="preserve"> </w:t>
      </w:r>
    </w:p>
    <w:p w:rsidR="000751E7" w:rsidRDefault="000751E7">
      <w:pPr>
        <w:rPr>
          <w:rFonts w:eastAsia="Times New Roman"/>
          <w:sz w:val="24"/>
          <w:szCs w:val="24"/>
        </w:rPr>
      </w:pPr>
    </w:p>
    <w:p w:rsidR="00E35BC1" w:rsidRDefault="000751E7">
      <w:pPr>
        <w:rPr>
          <w:rFonts w:eastAsia="Times New Roman"/>
        </w:rPr>
      </w:pPr>
      <w:r>
        <w:rPr>
          <w:rFonts w:eastAsia="Times New Roman"/>
        </w:rPr>
        <w:t xml:space="preserve">Ban quản trị có thể thêm tùy chọn tiên tri dự phòng bắt đầu đẩy giá trong hệ thống nếu </w:t>
      </w:r>
      <w:r>
        <w:rPr>
          <w:rFonts w:eastAsia="Times New Roman"/>
        </w:rPr>
        <w:br/>
        <w:t>người trung gian không thể tìm thấy phần lớn các mạng tiên tri hợp lệ nhiều lần liên tiếp.</w:t>
      </w:r>
      <w:r>
        <w:rPr>
          <w:rFonts w:eastAsia="Times New Roman"/>
        </w:rPr>
        <w:br/>
        <w:t xml:space="preserve">Tùy chọn dự phòng phải được đặt khi trình hòa giải được triển khai vì nó </w:t>
      </w:r>
      <w:r>
        <w:rPr>
          <w:rFonts w:eastAsia="Times New Roman"/>
        </w:rPr>
        <w:br/>
        <w:t xml:space="preserve">không thể thay đổi sau đó. Hơn nữa, một hợp đồng riêng có thể theo dõi </w:t>
      </w:r>
      <w:r>
        <w:rPr>
          <w:rFonts w:eastAsia="Times New Roman"/>
        </w:rPr>
        <w:br/>
        <w:t xml:space="preserve">xem liệu bản sao lưu có thay thế cơ chế dàn xếp quá lâu hay không và tự </w:t>
      </w:r>
      <w:r>
        <w:rPr>
          <w:rFonts w:eastAsia="Times New Roman"/>
        </w:rPr>
        <w:br/>
        <w:t>động tắt giao thức.</w:t>
      </w:r>
      <w:r>
        <w:rPr>
          <w:rFonts w:eastAsia="Times New Roman"/>
        </w:rPr>
        <w:br/>
        <w:t>Thật an toàn</w:t>
      </w:r>
      <w:r>
        <w:rPr>
          <w:rFonts w:eastAsia="Times New Roman"/>
        </w:rPr>
        <w:br/>
        <w:t xml:space="preserve">Để tạo chỉ mục, bất kỳ ai cũng có thể gửi tiền và tận dụng tài sản thế chấp tiền điện tử </w:t>
      </w:r>
      <w:r>
        <w:rPr>
          <w:rFonts w:eastAsia="Times New Roman"/>
        </w:rPr>
        <w:br/>
        <w:t xml:space="preserve">của họ bên trong Két sắt. Trong khi một SAFE được mở, nó sẽ tiếp tục tích lũy nợ theo tỷ </w:t>
      </w:r>
      <w:r>
        <w:rPr>
          <w:rFonts w:eastAsia="Times New Roman"/>
        </w:rPr>
        <w:br/>
        <w:t xml:space="preserve">lệ đi vay của tài sản thế chấp đã ký gửi. Khi người tạo SAFE trả nợ, họ sẽ có thể rút ngày </w:t>
      </w:r>
      <w:r>
        <w:rPr>
          <w:rFonts w:eastAsia="Times New Roman"/>
        </w:rPr>
        <w:br/>
        <w:t>càng nhiều tài sản thế chấp bị khóa của mình.</w:t>
      </w:r>
      <w:r>
        <w:rPr>
          <w:rFonts w:eastAsia="Times New Roman"/>
        </w:rPr>
        <w:br/>
        <w:t>AN TOÀN Vòng đời</w:t>
      </w:r>
      <w:r>
        <w:rPr>
          <w:rFonts w:eastAsia="Times New Roman"/>
        </w:rPr>
        <w:br/>
        <w:t xml:space="preserve">Có bốn bước chính cần thiết để tạo chỉ số phản xạ và sau đó trả nợ </w:t>
      </w:r>
      <w:r>
        <w:rPr>
          <w:rFonts w:eastAsia="Times New Roman"/>
        </w:rPr>
        <w:br/>
        <w:t>SAFE:</w:t>
      </w:r>
    </w:p>
    <w:p w:rsidR="000F7CCA" w:rsidRDefault="000751E7">
      <w:pPr>
        <w:rPr>
          <w:rFonts w:eastAsia="Times New Roman"/>
        </w:rPr>
      </w:pPr>
      <w:r>
        <w:rPr>
          <w:rFonts w:eastAsia="Times New Roman"/>
        </w:rPr>
        <w:br/>
        <w:t>● Gửi tài sản thế chấp vào SAFE</w:t>
      </w:r>
    </w:p>
    <w:p w:rsidR="00E35BC1" w:rsidRPr="00B17A48" w:rsidRDefault="000751E7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B17A48">
        <w:rPr>
          <w:rFonts w:eastAsia="Times New Roman"/>
          <w:sz w:val="18"/>
          <w:szCs w:val="18"/>
        </w:rPr>
        <w:t>Trước tiên, người dùng cần tạo một SAFE mới và gửi tài sản thế chấp vào đó.</w:t>
      </w:r>
    </w:p>
    <w:p w:rsidR="00E35BC1" w:rsidRDefault="000751E7">
      <w:pPr>
        <w:rPr>
          <w:rFonts w:eastAsia="Times New Roman"/>
        </w:rPr>
      </w:pPr>
      <w:r>
        <w:rPr>
          <w:rFonts w:eastAsia="Times New Roman"/>
        </w:rPr>
        <w:br/>
        <w:t>●</w:t>
      </w:r>
      <w:r w:rsidRPr="00AD6F75">
        <w:rPr>
          <w:rFonts w:eastAsia="Times New Roman"/>
          <w:sz w:val="18"/>
          <w:szCs w:val="18"/>
        </w:rPr>
        <w:t xml:space="preserve"> Tạo các chỉ mục được hỗ trợ bởi tài sản thế chấp của</w:t>
      </w:r>
      <w:r>
        <w:rPr>
          <w:rFonts w:eastAsia="Times New Roman"/>
        </w:rPr>
        <w:t xml:space="preserve"> SAFE</w:t>
      </w:r>
      <w:r>
        <w:rPr>
          <w:rFonts w:eastAsia="Times New Roman"/>
        </w:rPr>
        <w:br/>
        <w:t xml:space="preserve">Người dùng chỉ định số lượng chỉ mục họ muốn tạo. Hệ thống tạo ra </w:t>
      </w:r>
      <w:r>
        <w:rPr>
          <w:rFonts w:eastAsia="Times New Roman"/>
        </w:rPr>
        <w:br/>
        <w:t xml:space="preserve">một lượng nợ bằng nhau và bắt đầu tích lũy theo tỷ lệ đi vay của tài sản </w:t>
      </w:r>
      <w:r>
        <w:rPr>
          <w:rFonts w:eastAsia="Times New Roman"/>
        </w:rPr>
        <w:br/>
        <w:t>thế chấp.</w:t>
      </w:r>
    </w:p>
    <w:p w:rsidR="00584B28" w:rsidRDefault="000751E7">
      <w:pPr>
        <w:rPr>
          <w:rFonts w:eastAsia="Times New Roman"/>
        </w:rPr>
      </w:pPr>
      <w:r>
        <w:rPr>
          <w:rFonts w:eastAsia="Times New Roman"/>
        </w:rPr>
        <w:br/>
        <w:t>● Trả nợ AN TOÀN</w:t>
      </w:r>
      <w:r>
        <w:rPr>
          <w:rFonts w:eastAsia="Times New Roman"/>
        </w:rPr>
        <w:br/>
        <w:t xml:space="preserve">Khi người tạo SAFE muốn rút tài sản thế chấp của họ, họ phải trả lại </w:t>
      </w:r>
      <w:r>
        <w:rPr>
          <w:rFonts w:eastAsia="Times New Roman"/>
        </w:rPr>
        <w:br/>
        <w:t>khoản nợ ban đầu cộng với lãi phát sinh.</w:t>
      </w:r>
      <w:r>
        <w:rPr>
          <w:rFonts w:eastAsia="Times New Roman"/>
        </w:rPr>
        <w:br/>
        <w:t>● Rút tài sản thế chấp</w:t>
      </w:r>
    </w:p>
    <w:p w:rsidR="00095ACD" w:rsidRDefault="00167A7D">
      <w:pPr>
        <w:rPr>
          <w:rFonts w:eastAsia="Times New Roman"/>
          <w:sz w:val="18"/>
          <w:szCs w:val="18"/>
        </w:rPr>
      </w:pPr>
      <w:r w:rsidRPr="00167A7D">
        <w:rPr>
          <w:rFonts w:eastAsia="Times New Roman"/>
          <w:sz w:val="18"/>
          <w:szCs w:val="18"/>
        </w:rPr>
        <w:t xml:space="preserve">Sau khi người dùng trả lại một phần hoặc toàn bộ khoản nợ của họ, họ được phép rút tài </w:t>
      </w:r>
      <w:r w:rsidRPr="00167A7D">
        <w:rPr>
          <w:rFonts w:eastAsia="Times New Roman"/>
          <w:sz w:val="18"/>
          <w:szCs w:val="18"/>
        </w:rPr>
        <w:br/>
        <w:t>sản thế chấp của mình.</w:t>
      </w:r>
    </w:p>
    <w:p w:rsidR="001D2716" w:rsidRDefault="001D2716">
      <w:pPr>
        <w:rPr>
          <w:rFonts w:eastAsia="Times New Roman"/>
          <w:sz w:val="18"/>
          <w:szCs w:val="18"/>
        </w:rPr>
      </w:pPr>
    </w:p>
    <w:p w:rsidR="001D2716" w:rsidRPr="004E41DB" w:rsidRDefault="001D2716">
      <w:pPr>
        <w:rPr>
          <w:rFonts w:eastAsia="Times New Roman"/>
          <w:sz w:val="24"/>
          <w:szCs w:val="24"/>
        </w:rPr>
      </w:pPr>
      <w:r w:rsidRPr="004E41DB">
        <w:rPr>
          <w:rFonts w:eastAsia="Times New Roman"/>
          <w:sz w:val="24"/>
          <w:szCs w:val="24"/>
        </w:rPr>
        <w:t>Thanh lý AN TOÀN</w:t>
      </w:r>
    </w:p>
    <w:p w:rsidR="00C0191F" w:rsidRDefault="001D2716">
      <w:pPr>
        <w:rPr>
          <w:rFonts w:eastAsia="Times New Roman"/>
        </w:rPr>
      </w:pPr>
      <w:r>
        <w:rPr>
          <w:rFonts w:eastAsia="Times New Roman"/>
        </w:rPr>
        <w:br/>
        <w:t xml:space="preserve">Để giữ cho hệ thống thanh khoản và trang trải giá trị của toàn bộ khoản nợ chưa thanh toán, mỗi </w:t>
      </w:r>
      <w:r>
        <w:rPr>
          <w:rFonts w:eastAsia="Times New Roman"/>
        </w:rPr>
        <w:br/>
        <w:t xml:space="preserve">SAFE có thể được thanh lý trong trường hợp tỷ lệ thế chấp của nó giảm xuống dưới một ngưỡng nhất </w:t>
      </w:r>
      <w:r>
        <w:rPr>
          <w:rFonts w:eastAsia="Times New Roman"/>
        </w:rPr>
        <w:br/>
        <w:t xml:space="preserve">định. Bất kỳ ai cũng có thể kích hoạt thanh lý, trong trường hợp đó, hệ thống sẽ tịch thu tài sản thế </w:t>
      </w:r>
      <w:r>
        <w:rPr>
          <w:rFonts w:eastAsia="Times New Roman"/>
        </w:rPr>
        <w:br/>
        <w:t>chấp của SAFE và bán nó trong mộtđấu giá tài sản thế chấp.</w:t>
      </w:r>
    </w:p>
    <w:p w:rsidR="00C0191F" w:rsidRPr="00353E7E" w:rsidRDefault="001D271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353E7E">
        <w:rPr>
          <w:rFonts w:eastAsia="Times New Roman"/>
          <w:sz w:val="24"/>
          <w:szCs w:val="24"/>
        </w:rPr>
        <w:t>Bảo hiểm thanh lý</w:t>
      </w:r>
    </w:p>
    <w:p w:rsidR="007F000B" w:rsidRDefault="001D2716">
      <w:pPr>
        <w:rPr>
          <w:rFonts w:eastAsia="Times New Roman"/>
        </w:rPr>
      </w:pPr>
      <w:r>
        <w:rPr>
          <w:rFonts w:eastAsia="Times New Roman"/>
        </w:rPr>
        <w:br/>
        <w:t xml:space="preserve">Trong một phiên bản của hệ thống, người tạo SAFE có thể có tùy chọn để chọnKích hoạt khi </w:t>
      </w:r>
      <w:r>
        <w:rPr>
          <w:rFonts w:eastAsia="Times New Roman"/>
        </w:rPr>
        <w:br/>
        <w:t xml:space="preserve">SAFE của họ được thanh lý. Trình kích hoạt là các hợp đồng thông minh tự động thêm nhiều </w:t>
      </w:r>
      <w:r>
        <w:rPr>
          <w:rFonts w:eastAsia="Times New Roman"/>
        </w:rPr>
        <w:br/>
        <w:t xml:space="preserve">tài sản thế chấp một cách AN TOÀN và có khả năng cứu nó khỏi bị thanh lý. Ví dụ về trình </w:t>
      </w:r>
      <w:r>
        <w:rPr>
          <w:rFonts w:eastAsia="Times New Roman"/>
        </w:rPr>
        <w:br/>
        <w:t xml:space="preserve">kích hoạt là các hợp đồng bán các vị thế bán khống hoặc các hợp đồng giao tiếp với các giao </w:t>
      </w:r>
      <w:r>
        <w:rPr>
          <w:rFonts w:eastAsia="Times New Roman"/>
        </w:rPr>
        <w:br/>
        <w:t>thức bảo hiểm như Nexus Mutual [6].</w:t>
      </w:r>
    </w:p>
    <w:p w:rsidR="007F000B" w:rsidRDefault="001D2716">
      <w:pPr>
        <w:rPr>
          <w:rFonts w:eastAsia="Times New Roman"/>
        </w:rPr>
      </w:pPr>
      <w:r>
        <w:rPr>
          <w:rFonts w:eastAsia="Times New Roman"/>
        </w:rPr>
        <w:br/>
        <w:t>Một phương pháp khác để bảo vệ SAFE là bổ sung hai ngưỡng thế chấp khác nhau:</w:t>
      </w:r>
      <w:r>
        <w:rPr>
          <w:rFonts w:eastAsia="Times New Roman"/>
        </w:rPr>
        <w:br/>
        <w:t xml:space="preserve">an toàn vàrủi ro.Ở Người dùng SAFE có thể tạo ra khoản nợ cho đến khi họ đạt đến </w:t>
      </w:r>
      <w:r>
        <w:rPr>
          <w:rFonts w:eastAsia="Times New Roman"/>
        </w:rPr>
        <w:br/>
        <w:t xml:space="preserve">ngưỡng an toàn (cao hơn mức rủi ro) và họ chỉ được thanh lý khi tài sản thế chấp </w:t>
      </w:r>
      <w:r>
        <w:rPr>
          <w:rFonts w:eastAsia="Times New Roman"/>
        </w:rPr>
        <w:br/>
        <w:t>của SAFE xuống dưới ngưỡng rủi ro.</w:t>
      </w:r>
    </w:p>
    <w:p w:rsidR="00F93A05" w:rsidRPr="007603CE" w:rsidRDefault="001D2716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br/>
      </w:r>
      <w:r w:rsidRPr="007603CE">
        <w:rPr>
          <w:rFonts w:eastAsia="Times New Roman"/>
          <w:sz w:val="20"/>
          <w:szCs w:val="20"/>
        </w:rPr>
        <w:t>Đấu giá tài sản thế chấp</w:t>
      </w:r>
    </w:p>
    <w:p w:rsidR="00D22CAE" w:rsidRDefault="001D2716">
      <w:pPr>
        <w:rPr>
          <w:rFonts w:eastAsia="Times New Roman"/>
        </w:rPr>
      </w:pPr>
      <w:r w:rsidRPr="004F4BBC">
        <w:rPr>
          <w:rFonts w:eastAsia="Times New Roman"/>
          <w:sz w:val="18"/>
          <w:szCs w:val="18"/>
        </w:rPr>
        <w:br/>
      </w:r>
      <w:r>
        <w:rPr>
          <w:rFonts w:eastAsia="Times New Roman"/>
        </w:rPr>
        <w:t xml:space="preserve">Để bắt đầu đấu giá tài sản thế chấp, hệ thống cần sử dụng một biến được gọi </w:t>
      </w:r>
      <w:r>
        <w:rPr>
          <w:rFonts w:eastAsia="Times New Roman"/>
        </w:rPr>
        <w:br/>
        <w:t xml:space="preserve">là thanh lý để xác định số nợ phải trả của mỗi cuộc đấu giá và số tài sản thế </w:t>
      </w:r>
      <w:r>
        <w:rPr>
          <w:rFonts w:eastAsia="Times New Roman"/>
        </w:rPr>
        <w:br/>
        <w:t xml:space="preserve">chấp tương ứng sẽ được bán. Atiền phạt thanh lý sẽ được áp dụng cho mọi </w:t>
      </w:r>
      <w:r>
        <w:rPr>
          <w:rFonts w:eastAsia="Times New Roman"/>
        </w:rPr>
        <w:br/>
        <w:t>SAFE được đấu giá.</w:t>
      </w:r>
    </w:p>
    <w:p w:rsidR="004D0216" w:rsidRDefault="001D2716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1C723D">
        <w:rPr>
          <w:rFonts w:eastAsia="Times New Roman"/>
          <w:sz w:val="18"/>
          <w:szCs w:val="18"/>
        </w:rPr>
        <w:t>Các thông số đấu giá tài sản thế chấp</w:t>
      </w:r>
    </w:p>
    <w:p w:rsidR="00ED18E5" w:rsidRDefault="0007368B">
      <w:pPr>
        <w:rPr>
          <w:rFonts w:eastAsia="Times New Roman"/>
          <w:sz w:val="18"/>
          <w:szCs w:val="18"/>
        </w:rPr>
      </w:pPr>
      <w:r>
        <w:rPr>
          <w:rFonts w:eastAsia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31510" cy="35623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B1D" w:rsidRDefault="007E4B1D">
      <w:pPr>
        <w:rPr>
          <w:rFonts w:eastAsia="Times New Roman"/>
        </w:rPr>
      </w:pPr>
    </w:p>
    <w:p w:rsidR="007E4B1D" w:rsidRDefault="007E4B1D">
      <w:pPr>
        <w:rPr>
          <w:rFonts w:eastAsia="Times New Roman"/>
        </w:rPr>
      </w:pPr>
    </w:p>
    <w:p w:rsidR="00906769" w:rsidRDefault="005B0F2B">
      <w:pPr>
        <w:rPr>
          <w:rFonts w:eastAsia="Times New Roman"/>
        </w:rPr>
      </w:pPr>
      <w:r>
        <w:rPr>
          <w:rFonts w:eastAsia="Times New Roman"/>
        </w:rPr>
        <w:t>Cơ chế đấu giá tài sản thế chấp</w:t>
      </w:r>
    </w:p>
    <w:p w:rsidR="00D21D17" w:rsidRDefault="00D21D17">
      <w:pPr>
        <w:rPr>
          <w:rFonts w:eastAsia="Times New Roman"/>
        </w:rPr>
      </w:pPr>
    </w:p>
    <w:p w:rsidR="007E7D06" w:rsidRDefault="001E5DF7">
      <w:pPr>
        <w:rPr>
          <w:rFonts w:eastAsia="Times New Roman"/>
        </w:rPr>
      </w:pPr>
      <w:r>
        <w:rPr>
          <w:rFonts w:eastAsia="Times New Roman"/>
        </w:rPr>
        <w:br/>
        <w:t xml:space="preserve">Đấu giá chiết khấu cố định là một cách đơn giản (so với đấu giá ở Anh) để bán tài </w:t>
      </w:r>
      <w:r>
        <w:rPr>
          <w:rFonts w:eastAsia="Times New Roman"/>
        </w:rPr>
        <w:br/>
        <w:t xml:space="preserve">sản thế chấp để đổi lấy các đồng tiền của hệ thống được sử dụng để giải quyết </w:t>
      </w:r>
      <w:r>
        <w:rPr>
          <w:rFonts w:eastAsia="Times New Roman"/>
        </w:rPr>
        <w:br/>
        <w:t>nợ xấu. Người đấu giá chỉ được yêu cầu cho phép nhà đấu giá chuyển</w:t>
      </w:r>
      <w:r w:rsidR="00E577FB">
        <w:rPr>
          <w:rFonts w:eastAsia="Times New Roman"/>
        </w:rPr>
        <w:t xml:space="preserve"> </w:t>
      </w:r>
      <w:r w:rsidR="006D1740">
        <w:rPr>
          <w:rFonts w:eastAsia="Times New Roman"/>
        </w:rPr>
        <w:t>safeEngine.coinBalance</w:t>
      </w:r>
      <w:r w:rsidR="0071341C">
        <w:rPr>
          <w:rFonts w:eastAsia="Times New Roman"/>
        </w:rPr>
        <w:t xml:space="preserve">  </w:t>
      </w:r>
      <w:r w:rsidR="009A7C05">
        <w:rPr>
          <w:rFonts w:eastAsia="Times New Roman"/>
        </w:rPr>
        <w:t>và sau đó có thể gọi</w:t>
      </w:r>
      <w:r w:rsidR="00E52095">
        <w:rPr>
          <w:rFonts w:eastAsia="Times New Roman"/>
        </w:rPr>
        <w:t xml:space="preserve"> mua</w:t>
      </w:r>
      <w:r w:rsidR="008A5F05">
        <w:rPr>
          <w:rFonts w:eastAsia="Times New Roman"/>
        </w:rPr>
        <w:t xml:space="preserve"> </w:t>
      </w:r>
      <w:r w:rsidR="00A737AE">
        <w:rPr>
          <w:rFonts w:eastAsia="Times New Roman"/>
        </w:rPr>
        <w:t xml:space="preserve">        để trao đổi</w:t>
      </w:r>
      <w:r w:rsidR="00A737AE">
        <w:rPr>
          <w:rFonts w:eastAsia="Times New Roman"/>
        </w:rPr>
        <w:br/>
      </w:r>
      <w:r w:rsidR="00A737AE" w:rsidRPr="00783F28">
        <w:rPr>
          <w:rFonts w:eastAsia="Times New Roman"/>
          <w:sz w:val="18"/>
          <w:szCs w:val="18"/>
        </w:rPr>
        <w:t xml:space="preserve">tiền hệ thống cho tài sản thế chấp được bán với giá chiết khấu so với giá thị trường được ghi nhận </w:t>
      </w:r>
      <w:r w:rsidR="00A737AE" w:rsidRPr="00783F28">
        <w:rPr>
          <w:rFonts w:eastAsia="Times New Roman"/>
          <w:sz w:val="18"/>
          <w:szCs w:val="18"/>
        </w:rPr>
        <w:br/>
        <w:t>gần đây nhất.</w:t>
      </w:r>
      <w:r w:rsidR="006D1740" w:rsidRPr="00783F28">
        <w:rPr>
          <w:rFonts w:eastAsia="Times New Roman"/>
          <w:sz w:val="18"/>
          <w:szCs w:val="18"/>
        </w:rPr>
        <w:br/>
      </w:r>
      <w:r w:rsidR="006D1740" w:rsidRPr="00C433C0">
        <w:rPr>
          <w:rFonts w:eastAsia="Times New Roman"/>
          <w:sz w:val="18"/>
          <w:szCs w:val="18"/>
        </w:rPr>
        <w:t>Người đấu thầu cũng có thể xem xét số lượng tài sản thế chấp mà họ có thể nhận được từ một cuộc</w:t>
      </w:r>
      <w:r w:rsidR="008A11E9" w:rsidRPr="00C433C0">
        <w:rPr>
          <w:rFonts w:eastAsia="Times New Roman"/>
          <w:sz w:val="18"/>
          <w:szCs w:val="18"/>
        </w:rPr>
        <w:t xml:space="preserve"> </w:t>
      </w:r>
      <w:r w:rsidR="006D1740" w:rsidRPr="00C433C0">
        <w:rPr>
          <w:rFonts w:eastAsia="Times New Roman"/>
          <w:sz w:val="18"/>
          <w:szCs w:val="18"/>
        </w:rPr>
        <w:t xml:space="preserve">đấu giá cụ thể bằng </w:t>
      </w:r>
      <w:r w:rsidR="008A290F" w:rsidRPr="00C433C0">
        <w:rPr>
          <w:rFonts w:eastAsia="Times New Roman"/>
          <w:sz w:val="18"/>
          <w:szCs w:val="18"/>
        </w:rPr>
        <w:t xml:space="preserve"> </w:t>
      </w:r>
      <w:r w:rsidR="006D1740" w:rsidRPr="00C433C0">
        <w:rPr>
          <w:rFonts w:eastAsia="Times New Roman"/>
          <w:sz w:val="18"/>
          <w:szCs w:val="18"/>
        </w:rPr>
        <w:t xml:space="preserve">cách gọi </w:t>
      </w:r>
      <w:r w:rsidR="00D24718">
        <w:rPr>
          <w:rFonts w:eastAsia="Times New Roman"/>
          <w:sz w:val="18"/>
          <w:szCs w:val="18"/>
        </w:rPr>
        <w:t xml:space="preserve">   </w:t>
      </w:r>
      <w:r w:rsidR="00CB6B0B">
        <w:rPr>
          <w:rFonts w:eastAsia="Times New Roman"/>
          <w:sz w:val="18"/>
          <w:szCs w:val="18"/>
        </w:rPr>
        <w:t xml:space="preserve">    </w:t>
      </w:r>
      <w:r w:rsidR="00CB6B0B">
        <w:rPr>
          <w:rFonts w:eastAsia="Times New Roman"/>
        </w:rPr>
        <w:t>getCollateralBought</w:t>
      </w:r>
      <w:r w:rsidR="007D6B0F">
        <w:rPr>
          <w:rFonts w:eastAsia="Times New Roman"/>
        </w:rPr>
        <w:t xml:space="preserve">      </w:t>
      </w:r>
      <w:r w:rsidR="007D6B0F" w:rsidRPr="00F03A4F">
        <w:rPr>
          <w:rFonts w:eastAsia="Times New Roman"/>
          <w:sz w:val="18"/>
          <w:szCs w:val="18"/>
        </w:rPr>
        <w:t>hoặc là</w:t>
      </w:r>
      <w:r w:rsidR="00F03A4F">
        <w:rPr>
          <w:rFonts w:eastAsia="Times New Roman"/>
          <w:sz w:val="18"/>
          <w:szCs w:val="18"/>
        </w:rPr>
        <w:t xml:space="preserve"> </w:t>
      </w:r>
      <w:r w:rsidR="000379BE">
        <w:rPr>
          <w:rFonts w:eastAsia="Times New Roman"/>
          <w:sz w:val="18"/>
          <w:szCs w:val="18"/>
        </w:rPr>
        <w:t xml:space="preserve">    </w:t>
      </w:r>
      <w:r w:rsidR="000379BE">
        <w:rPr>
          <w:rFonts w:eastAsia="Times New Roman"/>
        </w:rPr>
        <w:t>getApproximateCollateralBought</w:t>
      </w:r>
      <w:r w:rsidR="006576BB">
        <w:rPr>
          <w:rFonts w:eastAsia="Times New Roman"/>
        </w:rPr>
        <w:t xml:space="preserve"> </w:t>
      </w:r>
      <w:r w:rsidR="003D6034">
        <w:rPr>
          <w:rFonts w:eastAsia="Times New Roman"/>
        </w:rPr>
        <w:t xml:space="preserve"> </w:t>
      </w:r>
      <w:r w:rsidR="008A0F5B">
        <w:rPr>
          <w:rFonts w:eastAsia="Times New Roman"/>
        </w:rPr>
        <w:t xml:space="preserve">. </w:t>
      </w:r>
      <w:r w:rsidR="007079B9">
        <w:rPr>
          <w:rFonts w:eastAsia="Times New Roman"/>
        </w:rPr>
        <w:t>Lưu ý rằng</w:t>
      </w:r>
      <w:r w:rsidR="007079B9">
        <w:rPr>
          <w:rFonts w:eastAsia="Times New Roman"/>
        </w:rPr>
        <w:br/>
        <w:t>getCollateralBought không được đánh dấu là chế độ xem vì nó đọc (và cũng cập nhật)</w:t>
      </w:r>
      <w:r w:rsidR="00257EF1">
        <w:rPr>
          <w:rFonts w:eastAsia="Times New Roman"/>
        </w:rPr>
        <w:t xml:space="preserve"> </w:t>
      </w:r>
      <w:r w:rsidR="00446A1C">
        <w:rPr>
          <w:rFonts w:eastAsia="Times New Roman"/>
        </w:rPr>
        <w:t xml:space="preserve"> </w:t>
      </w:r>
      <w:r w:rsidR="00446A1C" w:rsidRPr="00446A1C">
        <w:rPr>
          <w:rFonts w:eastAsia="Times New Roman"/>
        </w:rPr>
        <w:t>sự mua lại</w:t>
      </w:r>
      <w:r w:rsidR="00A90DB1">
        <w:rPr>
          <w:rFonts w:eastAsia="Times New Roman"/>
        </w:rPr>
        <w:t xml:space="preserve"> </w:t>
      </w:r>
      <w:r w:rsidR="00001D98">
        <w:rPr>
          <w:rFonts w:eastAsia="Times New Roman"/>
        </w:rPr>
        <w:t xml:space="preserve">    </w:t>
      </w:r>
      <w:r w:rsidR="00505890" w:rsidRPr="00C54EA4">
        <w:rPr>
          <w:rFonts w:eastAsia="Times New Roman"/>
          <w:sz w:val="18"/>
          <w:szCs w:val="18"/>
        </w:rPr>
        <w:t>từ trình chuyển tiếp tiên tri trong khi</w:t>
      </w:r>
      <w:r w:rsidR="005C09FB" w:rsidRPr="00C54EA4">
        <w:rPr>
          <w:rFonts w:eastAsia="Times New Roman"/>
          <w:sz w:val="18"/>
          <w:szCs w:val="18"/>
        </w:rPr>
        <w:t xml:space="preserve">  </w:t>
      </w:r>
      <w:r w:rsidR="00E65D5E" w:rsidRPr="00C54EA4">
        <w:rPr>
          <w:rFonts w:eastAsia="Times New Roman"/>
          <w:sz w:val="18"/>
          <w:szCs w:val="18"/>
        </w:rPr>
        <w:t xml:space="preserve">  </w:t>
      </w:r>
      <w:r w:rsidR="00A46476" w:rsidRPr="00A46476">
        <w:rPr>
          <w:rFonts w:eastAsia="Times New Roman"/>
        </w:rPr>
        <w:t>getApproximateCollateralBought</w:t>
      </w:r>
      <w:r w:rsidR="00A46476">
        <w:rPr>
          <w:rFonts w:eastAsia="Times New Roman"/>
        </w:rPr>
        <w:t xml:space="preserve"> </w:t>
      </w:r>
      <w:r w:rsidR="00C46F14">
        <w:rPr>
          <w:rFonts w:eastAsia="Times New Roman"/>
        </w:rPr>
        <w:t xml:space="preserve">  </w:t>
      </w:r>
      <w:r w:rsidR="00720937" w:rsidRPr="00720937">
        <w:rPr>
          <w:rFonts w:eastAsia="Times New Roman"/>
        </w:rPr>
        <w:t>sử dụng</w:t>
      </w:r>
      <w:r w:rsidR="000525A5">
        <w:rPr>
          <w:rFonts w:eastAsia="Times New Roman"/>
        </w:rPr>
        <w:t xml:space="preserve"> </w:t>
      </w:r>
      <w:r w:rsidR="001F4EA1" w:rsidRPr="001F4EA1">
        <w:rPr>
          <w:rFonts w:eastAsia="Times New Roman"/>
        </w:rPr>
        <w:t>lastReadRedemptionPrice</w:t>
      </w:r>
      <w:r w:rsidR="00897C4B">
        <w:rPr>
          <w:rFonts w:eastAsia="Times New Roman"/>
        </w:rPr>
        <w:t xml:space="preserve"> .</w:t>
      </w:r>
    </w:p>
    <w:p w:rsidR="006F42DC" w:rsidRPr="006F42DC" w:rsidRDefault="00292C84">
      <w:pPr>
        <w:rPr>
          <w:rFonts w:eastAsia="Times New Roman"/>
          <w:sz w:val="28"/>
          <w:szCs w:val="28"/>
        </w:rPr>
      </w:pPr>
      <w:r w:rsidRPr="006F42DC">
        <w:rPr>
          <w:rFonts w:eastAsia="Times New Roman"/>
          <w:sz w:val="28"/>
          <w:szCs w:val="28"/>
        </w:rPr>
        <w:t>Đấu giá Nợ</w:t>
      </w:r>
    </w:p>
    <w:p w:rsidR="000525A5" w:rsidRDefault="00292C84">
      <w:pPr>
        <w:rPr>
          <w:rFonts w:ascii="Tahoma" w:eastAsia="Times New Roman" w:hAnsi="Tahoma" w:cs="Tahoma"/>
        </w:rPr>
      </w:pPr>
      <w:r>
        <w:rPr>
          <w:rFonts w:eastAsia="Times New Roman"/>
        </w:rPr>
        <w:br/>
        <w:t xml:space="preserve">Trong trường hợp đấu giá tài sản đảm bảo không thể bao gồm tất cả các khoản nợ xấu một cách AN TOÀN và </w:t>
      </w:r>
      <w:r>
        <w:rPr>
          <w:rFonts w:eastAsia="Times New Roman"/>
        </w:rPr>
        <w:br/>
        <w:t>nếu hệ thống không có bất kỳ khoản dự trữ thặng dư nào, thì bất kỳ ai cũng có thể kích hoạt đấu giá n</w:t>
      </w:r>
      <w:r>
        <w:rPr>
          <w:rFonts w:ascii="Tahoma" w:eastAsia="Times New Roman" w:hAnsi="Tahoma" w:cs="Tahoma"/>
        </w:rPr>
        <w:t>ợ</w:t>
      </w:r>
      <w:r w:rsidR="004D5849">
        <w:rPr>
          <w:rFonts w:ascii="Tahoma" w:eastAsia="Times New Roman" w:hAnsi="Tahoma" w:cs="Tahoma"/>
        </w:rPr>
        <w:t xml:space="preserve"> </w:t>
      </w:r>
      <w:r w:rsidR="008C3460">
        <w:rPr>
          <w:rFonts w:ascii="Tahoma" w:eastAsia="Times New Roman" w:hAnsi="Tahoma" w:cs="Tahoma"/>
        </w:rPr>
        <w:t>.</w:t>
      </w:r>
    </w:p>
    <w:p w:rsidR="002A1265" w:rsidRDefault="002A1265">
      <w:pPr>
        <w:rPr>
          <w:rFonts w:eastAsia="Times New Roman"/>
        </w:rPr>
      </w:pPr>
      <w:r>
        <w:rPr>
          <w:rFonts w:eastAsia="Times New Roman"/>
        </w:rPr>
        <w:t xml:space="preserve">Đấu giá nợ có nghĩa là để đúc nhiều mã thông báo giao thức hơn (Phần 10) và bán chúng cho các chỉ </w:t>
      </w:r>
      <w:r>
        <w:rPr>
          <w:rFonts w:eastAsia="Times New Roman"/>
        </w:rPr>
        <w:br/>
        <w:t>mục có thể vô hiệu hóa khoản nợ xấu còn lại của hệ thống.</w:t>
      </w:r>
      <w:r>
        <w:rPr>
          <w:rFonts w:eastAsia="Times New Roman"/>
        </w:rPr>
        <w:br/>
        <w:t>Để bắt đầu đấu giá khoản nợ, hệ thống cần sử dụng hai tham số:</w:t>
      </w:r>
      <w:r>
        <w:rPr>
          <w:rFonts w:eastAsia="Times New Roman"/>
        </w:rPr>
        <w:br/>
        <w:t>● InitialDebtAuctionAmount : số lượng mã thông báo giao thức ban đầu để đúc</w:t>
      </w:r>
      <w:r>
        <w:rPr>
          <w:rFonts w:eastAsia="Times New Roman"/>
        </w:rPr>
        <w:br/>
        <w:t>hậu đấu giá</w:t>
      </w:r>
    </w:p>
    <w:p w:rsidR="00EE29F8" w:rsidRDefault="002A1265">
      <w:pPr>
        <w:rPr>
          <w:rFonts w:eastAsia="Times New Roman"/>
        </w:rPr>
      </w:pPr>
      <w:r>
        <w:rPr>
          <w:rFonts w:eastAsia="Times New Roman"/>
        </w:rPr>
        <w:br/>
        <w:t>● NợAuctionBidSize : kích thước giá thầu ban đầu (có bao nhiêu chỉ mục phải được cung cấp trong</w:t>
      </w:r>
      <w:r>
        <w:rPr>
          <w:rFonts w:eastAsia="Times New Roman"/>
        </w:rPr>
        <w:br/>
        <w:t>đổi lấyInitialDebtAuctionAmount mã thông báo giao thức)</w:t>
      </w:r>
      <w:r>
        <w:rPr>
          <w:rFonts w:eastAsia="Times New Roman"/>
        </w:rPr>
        <w:br/>
      </w:r>
    </w:p>
    <w:p w:rsidR="00EE29F8" w:rsidRPr="00F62DD0" w:rsidRDefault="002A1265">
      <w:pPr>
        <w:rPr>
          <w:rFonts w:eastAsia="Times New Roman"/>
          <w:sz w:val="28"/>
          <w:szCs w:val="28"/>
        </w:rPr>
      </w:pPr>
      <w:r w:rsidRPr="00F62DD0">
        <w:rPr>
          <w:rFonts w:eastAsia="Times New Roman"/>
          <w:sz w:val="28"/>
          <w:szCs w:val="28"/>
        </w:rPr>
        <w:t>Cài đặt thông số đấu giá nợ tự chủ</w:t>
      </w:r>
    </w:p>
    <w:p w:rsidR="009F1B3B" w:rsidRDefault="002A1265">
      <w:pPr>
        <w:rPr>
          <w:rFonts w:eastAsia="Times New Roman"/>
        </w:rPr>
      </w:pPr>
      <w:r>
        <w:rPr>
          <w:rFonts w:eastAsia="Times New Roman"/>
        </w:rPr>
        <w:br/>
        <w:t xml:space="preserve">Số lượng mã thông báo giao thức ban đầu được tạo ra trong một cuộc đấu giá nợ có thể </w:t>
      </w:r>
      <w:r>
        <w:rPr>
          <w:rFonts w:eastAsia="Times New Roman"/>
        </w:rPr>
        <w:br/>
        <w:t xml:space="preserve">được thiết lập thông qua một cuộc bỏ phiếu quản trị hoặc nó có thể được hệ thống tự động </w:t>
      </w:r>
      <w:r>
        <w:rPr>
          <w:rFonts w:eastAsia="Times New Roman"/>
        </w:rPr>
        <w:br/>
        <w:t xml:space="preserve">điều chỉnh. Một phiên bản tự động sẽ cần được tích hợp với oracles (Phần 6) mà từ đó hệ </w:t>
      </w:r>
      <w:r>
        <w:rPr>
          <w:rFonts w:eastAsia="Times New Roman"/>
        </w:rPr>
        <w:br/>
        <w:t xml:space="preserve">thống sẽ đọc mã thông báo giao thức và phản ánh giá thị trường của chỉ số. Sau đó, hệ </w:t>
      </w:r>
      <w:r>
        <w:rPr>
          <w:rFonts w:eastAsia="Times New Roman"/>
        </w:rPr>
        <w:br/>
        <w:t xml:space="preserve">thống sẽ đặt số lượng mã thông báo giao thức ban đầu (InitialDebtAuctionAmount) sẽ được </w:t>
      </w:r>
      <w:r>
        <w:rPr>
          <w:rFonts w:eastAsia="Times New Roman"/>
        </w:rPr>
        <w:br/>
        <w:t xml:space="preserve">đúc choNợAuctionBidSize các chỉ mục. ỞInitialDebtAuctionAmountcó thể được đặt ở mức </w:t>
      </w:r>
      <w:r>
        <w:rPr>
          <w:rFonts w:eastAsia="Times New Roman"/>
        </w:rPr>
        <w:br/>
        <w:t>chiết khấu so với giá thị trường PROTOCOL / INDEX thực tế để khuyến khích đặt giá thầu.</w:t>
      </w:r>
      <w:r>
        <w:rPr>
          <w:rFonts w:eastAsia="Times New Roman"/>
        </w:rPr>
        <w:br/>
      </w:r>
    </w:p>
    <w:p w:rsidR="0084738D" w:rsidRDefault="002A1265">
      <w:pPr>
        <w:rPr>
          <w:rFonts w:ascii="Tahoma" w:eastAsia="Times New Roman" w:hAnsi="Tahoma" w:cs="Tahoma"/>
          <w:sz w:val="28"/>
          <w:szCs w:val="28"/>
        </w:rPr>
      </w:pPr>
      <w:r w:rsidRPr="00AE0EB5">
        <w:rPr>
          <w:rFonts w:eastAsia="Times New Roman"/>
          <w:sz w:val="28"/>
          <w:szCs w:val="28"/>
        </w:rPr>
        <w:t>Các thông số đấu giá n</w:t>
      </w:r>
      <w:r w:rsidRPr="00AE0EB5">
        <w:rPr>
          <w:rFonts w:ascii="Tahoma" w:eastAsia="Times New Roman" w:hAnsi="Tahoma" w:cs="Tahoma"/>
          <w:sz w:val="28"/>
          <w:szCs w:val="28"/>
        </w:rPr>
        <w:t>ợ</w:t>
      </w:r>
      <w:r w:rsidR="00AD547C">
        <w:rPr>
          <w:rFonts w:ascii="Tahoma" w:eastAsia="Times New Roman" w:hAnsi="Tahoma" w:cs="Tahoma"/>
          <w:sz w:val="28"/>
          <w:szCs w:val="28"/>
        </w:rPr>
        <w:t xml:space="preserve"> </w:t>
      </w:r>
    </w:p>
    <w:p w:rsidR="0037224A" w:rsidRDefault="009F325A">
      <w:pPr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331660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372" w:rsidRDefault="00AE3925">
      <w:pPr>
        <w:rPr>
          <w:rFonts w:ascii="Tahoma" w:eastAsia="Times New Roman" w:hAnsi="Tahoma" w:cs="Tahoma"/>
          <w:sz w:val="28"/>
          <w:szCs w:val="28"/>
        </w:rPr>
      </w:pPr>
      <w:r w:rsidRPr="002A30DD">
        <w:rPr>
          <w:rFonts w:eastAsia="Times New Roman"/>
          <w:sz w:val="28"/>
          <w:szCs w:val="28"/>
        </w:rPr>
        <w:t>Cơ chế đấu giá n</w:t>
      </w:r>
      <w:r w:rsidRPr="002A30DD">
        <w:rPr>
          <w:rFonts w:ascii="Tahoma" w:eastAsia="Times New Roman" w:hAnsi="Tahoma" w:cs="Tahoma"/>
          <w:sz w:val="28"/>
          <w:szCs w:val="28"/>
        </w:rPr>
        <w:t>ợ</w:t>
      </w:r>
    </w:p>
    <w:p w:rsidR="002A30DD" w:rsidRDefault="00D913EB">
      <w:pPr>
        <w:rPr>
          <w:rFonts w:eastAsia="Times New Roman"/>
          <w:sz w:val="20"/>
          <w:szCs w:val="20"/>
        </w:rPr>
      </w:pPr>
      <w:r w:rsidRPr="00D913EB">
        <w:rPr>
          <w:rFonts w:eastAsia="Times New Roman"/>
          <w:sz w:val="20"/>
          <w:szCs w:val="20"/>
        </w:rPr>
        <w:t>Các cuộc đấu giá thặng dư chỉ có một giai đoạn:</w:t>
      </w:r>
    </w:p>
    <w:p w:rsidR="00AA77FF" w:rsidRDefault="00522136">
      <w:pPr>
        <w:rPr>
          <w:rFonts w:eastAsia="Times New Roman"/>
          <w:sz w:val="20"/>
          <w:szCs w:val="20"/>
        </w:rPr>
      </w:pPr>
      <w:r w:rsidRPr="00522136">
        <w:rPr>
          <w:rFonts w:eastAsia="Times New Roman"/>
          <w:sz w:val="20"/>
          <w:szCs w:val="20"/>
        </w:rPr>
        <w:t>tăngBidSize (id gợi ý, số tiền gợi ýToBuy, giá thầu gợi ý</w:t>
      </w:r>
      <w:r w:rsidR="007035DA">
        <w:rPr>
          <w:rFonts w:eastAsia="Times New Roman"/>
          <w:sz w:val="20"/>
          <w:szCs w:val="20"/>
        </w:rPr>
        <w:t xml:space="preserve"> : </w:t>
      </w:r>
      <w:r w:rsidR="00A20380">
        <w:rPr>
          <w:rFonts w:eastAsia="Times New Roman"/>
        </w:rPr>
        <w:t>bất kỳ ai cũng có thể đặt giá thầu cao hơn</w:t>
      </w:r>
      <w:r w:rsidR="00A20380">
        <w:rPr>
          <w:rFonts w:eastAsia="Times New Roman"/>
        </w:rPr>
        <w:br/>
        <w:t xml:space="preserve">mã thông báo giao thức cho cùng một lượng chỉ mục (thặng dư). Mọi giá thầu mới cần phải </w:t>
      </w:r>
      <w:r w:rsidR="00A20380">
        <w:rPr>
          <w:rFonts w:eastAsia="Times New Roman"/>
        </w:rPr>
        <w:br/>
        <w:t>cao hơn hoặc bằnglastBid *bidIncrease / 100. Cuộc đấu giá sẽ kết thúc sau thời gian tối đa</w:t>
      </w:r>
      <w:r w:rsidR="00A20380">
        <w:rPr>
          <w:rFonts w:eastAsia="Times New Roman"/>
        </w:rPr>
        <w:br/>
        <w:t xml:space="preserve">totalAuctionLength giây hoặc saubidDuration giây đã trôi qua kể từ giá thầu mới nhất và </w:t>
      </w:r>
      <w:r w:rsidR="00A20380">
        <w:rPr>
          <w:rFonts w:eastAsia="Times New Roman"/>
        </w:rPr>
        <w:br/>
        <w:t>không có giá thầu mới nào được gửi trong thời gian chờ đợi.</w:t>
      </w:r>
      <w:r w:rsidR="00A20380">
        <w:rPr>
          <w:rFonts w:eastAsia="Times New Roman"/>
        </w:rPr>
        <w:br/>
        <w:t xml:space="preserve">Một cuộc đấu giá sẽ bắt đầu lại nếu nó không có giá thầu. Mặt khác, nếu phiên đấu giá có ít nhất một giá </w:t>
      </w:r>
      <w:r w:rsidR="00A20380">
        <w:rPr>
          <w:rFonts w:eastAsia="Times New Roman"/>
        </w:rPr>
        <w:br/>
        <w:t xml:space="preserve">thầu, hệ thống sẽ cung cấp thặng dư cho người trả giá cao nhất và sau đó sẽ đốt tất cả các mã thông báo </w:t>
      </w:r>
      <w:r w:rsidR="00A20380">
        <w:rPr>
          <w:rFonts w:eastAsia="Times New Roman"/>
        </w:rPr>
        <w:br/>
        <w:t>giao thức đã thu thập được.</w:t>
      </w:r>
      <w:r w:rsidR="00A20380">
        <w:rPr>
          <w:rFonts w:eastAsia="Times New Roman"/>
        </w:rPr>
        <w:br/>
      </w:r>
    </w:p>
    <w:p w:rsidR="008D68FE" w:rsidRPr="008D68FE" w:rsidRDefault="008D68FE">
      <w:pPr>
        <w:rPr>
          <w:rFonts w:eastAsia="Times New Roman"/>
          <w:sz w:val="28"/>
          <w:szCs w:val="28"/>
        </w:rPr>
      </w:pPr>
      <w:r w:rsidRPr="008D68FE">
        <w:rPr>
          <w:rFonts w:eastAsia="Times New Roman"/>
          <w:sz w:val="28"/>
          <w:szCs w:val="28"/>
        </w:rPr>
        <w:t>Quản lý chỉ số thặng dư</w:t>
      </w:r>
    </w:p>
    <w:p w:rsidR="008D68FE" w:rsidRDefault="008D68FE">
      <w:pPr>
        <w:rPr>
          <w:rFonts w:eastAsia="Times New Roman"/>
        </w:rPr>
      </w:pPr>
      <w:r>
        <w:rPr>
          <w:rFonts w:eastAsia="Times New Roman"/>
        </w:rPr>
        <w:br/>
        <w:t xml:space="preserve">Mỗi khi người dùng tạo chỉ mục và ngầm tạo nợ, hệ thống sẽ bắt đầu áp dụng tỷ lệ đi </w:t>
      </w:r>
      <w:r>
        <w:rPr>
          <w:rFonts w:eastAsia="Times New Roman"/>
        </w:rPr>
        <w:br/>
        <w:t xml:space="preserve">vay cho AN TOÀN của người dùng. Tiền lãi tích lũy được gộp trong hai hợp đồng thông </w:t>
      </w:r>
      <w:r>
        <w:rPr>
          <w:rFonts w:eastAsia="Times New Roman"/>
        </w:rPr>
        <w:br/>
        <w:t>minh khác nhau:</w:t>
      </w:r>
      <w:r>
        <w:rPr>
          <w:rFonts w:eastAsia="Times New Roman"/>
        </w:rPr>
        <w:br/>
        <w:t>● Cáccông cụ kế toánđược sử dụng để kích hoạt nợ (Phần 9.2) và thặng dư (Phần</w:t>
      </w:r>
      <w:r>
        <w:rPr>
          <w:rFonts w:eastAsia="Times New Roman"/>
        </w:rPr>
        <w:br/>
        <w:t>10.1) đấu giá</w:t>
      </w:r>
    </w:p>
    <w:p w:rsidR="00EF5B10" w:rsidRDefault="008D68FE">
      <w:pPr>
        <w:rPr>
          <w:rFonts w:eastAsia="Times New Roman"/>
        </w:rPr>
      </w:pPr>
      <w:r>
        <w:rPr>
          <w:rFonts w:eastAsia="Times New Roman"/>
        </w:rPr>
        <w:br/>
        <w:t xml:space="preserve">● Các kho bạc thặng dư được sử dụng để tài trợ cho các thành phần cơ sở hạ tầng cốt lõi và </w:t>
      </w:r>
      <w:r>
        <w:rPr>
          <w:rFonts w:eastAsia="Times New Roman"/>
        </w:rPr>
        <w:br/>
        <w:t>khuyến khích các tác nhân bên ngoài để duy trì hệ thống</w:t>
      </w:r>
      <w:r>
        <w:rPr>
          <w:rFonts w:eastAsia="Times New Roman"/>
        </w:rPr>
        <w:br/>
        <w:t>Kho bạc thặng dư chịu trách nhiệm cấp vốn cho ba thành phần hệ thống cốt lõi:</w:t>
      </w:r>
    </w:p>
    <w:p w:rsidR="00EF5B10" w:rsidRDefault="00EF5B10">
      <w:pPr>
        <w:rPr>
          <w:rFonts w:eastAsia="Times New Roman"/>
        </w:rPr>
      </w:pPr>
      <w:r>
        <w:rPr>
          <w:rFonts w:eastAsia="Times New Roman"/>
        </w:rPr>
        <w:t xml:space="preserve">Mô-đun Oracle (Phần 6). Tùy thuộc vào cách một nhà tiên tri được cấu trúc, kho bạc hoặc thanh </w:t>
      </w:r>
      <w:r>
        <w:rPr>
          <w:rFonts w:eastAsia="Times New Roman"/>
        </w:rPr>
        <w:br/>
        <w:t xml:space="preserve">toán cho ban quản trị trong danh sách trắng, các nhà tiên tri ngoài chuỗi hoặc trả tiền cho các </w:t>
      </w:r>
      <w:r>
        <w:rPr>
          <w:rFonts w:eastAsia="Times New Roman"/>
        </w:rPr>
        <w:br/>
        <w:t xml:space="preserve">cuộc gọi đến các mạng lưới nhà tiên tri. Kho bạc cũng có thể được thiết lập để thanh toán các địa </w:t>
      </w:r>
      <w:r>
        <w:rPr>
          <w:rFonts w:eastAsia="Times New Roman"/>
        </w:rPr>
        <w:br/>
        <w:t>chỉ đã tiêu tiền xăng để gọi một tiên tri và cập nhật nó</w:t>
      </w:r>
    </w:p>
    <w:p w:rsidR="00D47D0C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● Trong một số trường hợp, các nhóm độc lập duy trì hệ thống. Ví dụ như các nhóm đưa vào </w:t>
      </w:r>
      <w:r>
        <w:rPr>
          <w:rFonts w:eastAsia="Times New Roman"/>
        </w:rPr>
        <w:br/>
        <w:t xml:space="preserve">danh sách trắng các loại tài sản thế chấp mới hoặc tinh chỉnh bộ định giá của hệ thống (Phần </w:t>
      </w:r>
      <w:r>
        <w:rPr>
          <w:rFonts w:eastAsia="Times New Roman"/>
        </w:rPr>
        <w:br/>
        <w:t>4.2)</w:t>
      </w:r>
    </w:p>
    <w:p w:rsidR="006A639E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Kho bạc có thể được thiết lập để một số người nhận thặng dư sẽ tự động bị từ chối cấp </w:t>
      </w:r>
      <w:r>
        <w:rPr>
          <w:rFonts w:eastAsia="Times New Roman"/>
        </w:rPr>
        <w:br/>
        <w:t>vốn trong tương lai và những người khác có thể thế chỗ.</w:t>
      </w:r>
      <w:r>
        <w:rPr>
          <w:rFonts w:eastAsia="Times New Roman"/>
        </w:rPr>
        <w:br/>
      </w:r>
    </w:p>
    <w:p w:rsidR="006A639E" w:rsidRDefault="00EF5B10">
      <w:pPr>
        <w:rPr>
          <w:rFonts w:eastAsia="Times New Roman"/>
        </w:rPr>
      </w:pPr>
      <w:r>
        <w:rPr>
          <w:rFonts w:eastAsia="Times New Roman"/>
        </w:rPr>
        <w:t>Tác nhân bên ngoài</w:t>
      </w:r>
    </w:p>
    <w:p w:rsidR="00CC7987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Hệ thống phụ thuộc vào các tác nhân bên ngoài để hoạt động bình thường. Các tác nhân </w:t>
      </w:r>
      <w:r>
        <w:rPr>
          <w:rFonts w:eastAsia="Times New Roman"/>
        </w:rPr>
        <w:br/>
        <w:t xml:space="preserve">này được khuyến khích về mặt kinh tế để tham gia vào các lĩnh vực như đấu giá, xử lý thanh </w:t>
      </w:r>
      <w:r>
        <w:rPr>
          <w:rFonts w:eastAsia="Times New Roman"/>
        </w:rPr>
        <w:br/>
        <w:t xml:space="preserve">toán toàn cầu, xây dựng thị trường và cập nhật nguồn cấp dữ liệu giá để duy trì tình trạng </w:t>
      </w:r>
      <w:r>
        <w:rPr>
          <w:rFonts w:eastAsia="Times New Roman"/>
        </w:rPr>
        <w:br/>
        <w:t>của hệ thống.</w:t>
      </w:r>
      <w:r>
        <w:rPr>
          <w:rFonts w:eastAsia="Times New Roman"/>
        </w:rPr>
        <w:br/>
        <w:t xml:space="preserve">Chúng tôi sẽ cung cấp giao diện người dùng ban đầu và các tập lệnh tự động để cho phép </w:t>
      </w:r>
      <w:r>
        <w:rPr>
          <w:rFonts w:eastAsia="Times New Roman"/>
        </w:rPr>
        <w:br/>
        <w:t>nhiều người nhất có thể giữ giao thức an toàn.</w:t>
      </w:r>
      <w:r>
        <w:rPr>
          <w:rFonts w:eastAsia="Times New Roman"/>
        </w:rPr>
        <w:br/>
      </w:r>
    </w:p>
    <w:p w:rsidR="00CC7987" w:rsidRPr="00B9772F" w:rsidRDefault="00EF5B10">
      <w:pPr>
        <w:rPr>
          <w:rFonts w:eastAsia="Times New Roman"/>
          <w:sz w:val="28"/>
          <w:szCs w:val="28"/>
        </w:rPr>
      </w:pPr>
      <w:r w:rsidRPr="00B9772F">
        <w:rPr>
          <w:rFonts w:eastAsia="Times New Roman"/>
          <w:sz w:val="28"/>
          <w:szCs w:val="28"/>
        </w:rPr>
        <w:t>Thị trường địa chỉ</w:t>
      </w:r>
    </w:p>
    <w:p w:rsidR="00DF312A" w:rsidRDefault="00EF5B10">
      <w:pPr>
        <w:rPr>
          <w:rFonts w:eastAsia="Times New Roman"/>
        </w:rPr>
      </w:pPr>
      <w:r>
        <w:rPr>
          <w:rFonts w:eastAsia="Times New Roman"/>
        </w:rPr>
        <w:br/>
        <w:t>Chúng tôi thấy RAI hữu ích trong hai lĩnh vực chính:</w:t>
      </w:r>
      <w:r>
        <w:rPr>
          <w:rFonts w:eastAsia="Times New Roman"/>
        </w:rPr>
        <w:br/>
      </w:r>
    </w:p>
    <w:p w:rsidR="00DF312A" w:rsidRDefault="00EF5B10">
      <w:pPr>
        <w:rPr>
          <w:rFonts w:eastAsia="Times New Roman"/>
        </w:rPr>
      </w:pPr>
      <w:r>
        <w:rPr>
          <w:rFonts w:eastAsia="Times New Roman"/>
        </w:rPr>
        <w:t xml:space="preserve">● Đa dạng hóa danh mục đầu tư: Các nhà đầu tư sử dụng RAI để giảm tiếp xúc với một tài sản </w:t>
      </w:r>
      <w:r>
        <w:rPr>
          <w:rFonts w:eastAsia="Times New Roman"/>
        </w:rPr>
        <w:br/>
        <w:t>như ETH mà không có toàn bộ rủi ro khi thực sự nắm giữ ether</w:t>
      </w:r>
    </w:p>
    <w:p w:rsidR="00F946F6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● Tài sản đảm bảo tổng hợp: RAI có thể cung cấp cho các giao thức như UMA, MakerDAO và </w:t>
      </w:r>
      <w:r>
        <w:rPr>
          <w:rFonts w:eastAsia="Times New Roman"/>
        </w:rPr>
        <w:br/>
        <w:t xml:space="preserve">Synthetix khả năng tiếp xúc với thị trường tiền điện tử thấp hơn và cung cấp cho người dùng </w:t>
      </w:r>
      <w:r>
        <w:rPr>
          <w:rFonts w:eastAsia="Times New Roman"/>
        </w:rPr>
        <w:br/>
        <w:t xml:space="preserve">nhiều thời gian hơn để thoát khỏi vị trí của họ trong trường hợp xảy ra các tình huống như </w:t>
      </w:r>
      <w:r>
        <w:rPr>
          <w:rFonts w:eastAsia="Times New Roman"/>
        </w:rPr>
        <w:br/>
        <w:t>Thứ Năm Đen từ tháng 3 năm 2020 khi tài sản tiền điện tử trị giá hàng triệu đô la thanh lý</w:t>
      </w:r>
      <w:r>
        <w:rPr>
          <w:rFonts w:eastAsia="Times New Roman"/>
        </w:rPr>
        <w:br/>
        <w:t>Nghiên cứu trong tương lai</w:t>
      </w:r>
      <w:r w:rsidR="00DF312A">
        <w:rPr>
          <w:rFonts w:eastAsia="Times New Roman"/>
        </w:rPr>
        <w:t xml:space="preserve"> </w:t>
      </w:r>
    </w:p>
    <w:p w:rsidR="00EA32E4" w:rsidRDefault="00EA32E4" w:rsidP="001D5355">
      <w:pPr>
        <w:rPr>
          <w:rFonts w:eastAsia="Times New Roman"/>
        </w:rPr>
      </w:pPr>
    </w:p>
    <w:p w:rsidR="00883456" w:rsidRDefault="00435857">
      <w:pPr>
        <w:rPr>
          <w:rFonts w:eastAsia="Times New Roman"/>
        </w:rPr>
      </w:pPr>
      <w:r>
        <w:rPr>
          <w:rFonts w:eastAsia="Times New Roman"/>
        </w:rPr>
        <w:t>Nghiên cứu trong tương lai</w:t>
      </w:r>
    </w:p>
    <w:p w:rsidR="00435857" w:rsidRDefault="00435857">
      <w:pPr>
        <w:rPr>
          <w:rFonts w:eastAsia="Times New Roman"/>
        </w:rPr>
      </w:pP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t xml:space="preserve">Để thúc đẩy ranh giới của tiền phi tập trung và mang lại sự đổi mới hơn nữa trong lĩnh vực </w:t>
      </w:r>
      <w:r>
        <w:rPr>
          <w:rFonts w:eastAsia="Times New Roman"/>
        </w:rPr>
        <w:br/>
        <w:t xml:space="preserve">tài chính phi tập trung, chúng tôi sẽ tiếp tục tìm kiếm các giải pháp thay thế trong các lĩnh </w:t>
      </w:r>
      <w:r>
        <w:rPr>
          <w:rFonts w:eastAsia="Times New Roman"/>
        </w:rPr>
        <w:br/>
        <w:t>vực cốt lõi như giảm thiểu quản trị và cơ chế thanh lý.</w:t>
      </w:r>
      <w:r>
        <w:rPr>
          <w:rFonts w:eastAsia="Times New Roman"/>
        </w:rPr>
        <w:br/>
        <w:t xml:space="preserve">Trước tiên, chúng tôi muốn đặt nền tảng cho các tiêu chuẩn trong tương lai xung quanh các giao </w:t>
      </w:r>
      <w:r>
        <w:rPr>
          <w:rFonts w:eastAsia="Times New Roman"/>
        </w:rPr>
        <w:br/>
        <w:t xml:space="preserve">thức tự khóa mình khỏi sự kiểm soát từ bên ngoài và cho những “rô bốt tiền tệ” thực sự thích </w:t>
      </w:r>
      <w:r>
        <w:rPr>
          <w:rFonts w:eastAsia="Times New Roman"/>
        </w:rPr>
        <w:br/>
        <w:t xml:space="preserve">ứng với các lực lượng thị trường. Sau đó, chúng tôi mời cộng đồng Ethereum tranh luận và thiết </w:t>
      </w:r>
      <w:r>
        <w:rPr>
          <w:rFonts w:eastAsia="Times New Roman"/>
        </w:rPr>
        <w:br/>
        <w:t xml:space="preserve">kế các cải tiến xung quanh các đề xuất của chúng tôi với trọng tâm cụ thể là đấu giá tài sản thế </w:t>
      </w:r>
      <w:r>
        <w:rPr>
          <w:rFonts w:eastAsia="Times New Roman"/>
        </w:rPr>
        <w:br/>
        <w:t>chấp và nợ.</w:t>
      </w:r>
      <w:r>
        <w:rPr>
          <w:rFonts w:eastAsia="Times New Roman"/>
        </w:rPr>
        <w:br/>
        <w:t>Rủi ro và Giảm thiểu</w:t>
      </w:r>
      <w:r>
        <w:rPr>
          <w:rFonts w:eastAsia="Times New Roman"/>
        </w:rPr>
        <w:br/>
        <w:t xml:space="preserve">Có một số rủi ro liên quan đến việc phát triển và khởi chạy chỉ số phản xạ, cũng như các hệ </w:t>
      </w:r>
      <w:r>
        <w:rPr>
          <w:rFonts w:eastAsia="Times New Roman"/>
        </w:rPr>
        <w:br/>
        <w:t>thống tiếp theo được xây dựng trên cơ sở:</w:t>
      </w: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8773E7">
        <w:rPr>
          <w:rFonts w:ascii="Arial Black" w:eastAsia="Times New Roman" w:hAnsi="Arial Black"/>
        </w:rPr>
        <w:t>● L</w:t>
      </w:r>
      <w:r w:rsidRPr="008773E7">
        <w:rPr>
          <w:rFonts w:ascii="Arial" w:eastAsia="Times New Roman" w:hAnsi="Arial" w:cs="Arial"/>
        </w:rPr>
        <w:t>ỗ</w:t>
      </w:r>
      <w:r w:rsidRPr="008773E7">
        <w:rPr>
          <w:rFonts w:ascii="Arial Black" w:eastAsia="Times New Roman" w:hAnsi="Arial Black"/>
        </w:rPr>
        <w:t>i h</w:t>
      </w:r>
      <w:r w:rsidRPr="008773E7">
        <w:rPr>
          <w:rFonts w:ascii="Arial" w:eastAsia="Times New Roman" w:hAnsi="Arial" w:cs="Arial"/>
        </w:rPr>
        <w:t>ợ</w:t>
      </w:r>
      <w:r w:rsidRPr="008773E7">
        <w:rPr>
          <w:rFonts w:ascii="Arial Black" w:eastAsia="Times New Roman" w:hAnsi="Arial Black"/>
        </w:rPr>
        <w:t>p đ</w:t>
      </w:r>
      <w:r w:rsidRPr="008773E7">
        <w:rPr>
          <w:rFonts w:ascii="Arial" w:eastAsia="Times New Roman" w:hAnsi="Arial" w:cs="Arial"/>
        </w:rPr>
        <w:t>ồ</w:t>
      </w:r>
      <w:r w:rsidRPr="008773E7">
        <w:rPr>
          <w:rFonts w:ascii="Arial Black" w:eastAsia="Times New Roman" w:hAnsi="Arial Black"/>
        </w:rPr>
        <w:t>ng thông minh</w:t>
      </w:r>
      <w:r>
        <w:rPr>
          <w:rFonts w:eastAsia="Times New Roman"/>
        </w:rPr>
        <w:t xml:space="preserve">: Rủi ro lớn nhất gây ra cho hệ thống là khả năng xảy ra lỗi cho phép </w:t>
      </w:r>
      <w:r>
        <w:rPr>
          <w:rFonts w:eastAsia="Times New Roman"/>
        </w:rPr>
        <w:br/>
        <w:t xml:space="preserve">bất kỳ ai trích xuất tất cả tài sản thế chấp hoặc khóa giao thức ở trạng thái mà nó không thể khôi </w:t>
      </w:r>
      <w:r>
        <w:rPr>
          <w:rFonts w:eastAsia="Times New Roman"/>
        </w:rPr>
        <w:br/>
        <w:t xml:space="preserve">phục. Chúng tôi có kế hoạch để nhiều nhà nghiên cứu bảo mật xem xét mã của mình và khởi chạy </w:t>
      </w:r>
      <w:r>
        <w:rPr>
          <w:rFonts w:eastAsia="Times New Roman"/>
        </w:rPr>
        <w:br/>
        <w:t xml:space="preserve">hệ thống trên một mạng thử nghiệm trước khi chúng tôi cam kết triển khai nó trong phiên bản </w:t>
      </w:r>
      <w:r>
        <w:rPr>
          <w:rFonts w:eastAsia="Times New Roman"/>
        </w:rPr>
        <w:br/>
        <w:t>sản xuất</w:t>
      </w: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160709">
        <w:rPr>
          <w:rFonts w:ascii="Arial Black" w:eastAsia="Times New Roman" w:hAnsi="Arial Black"/>
        </w:rPr>
        <w:t>● Oracle th</w:t>
      </w:r>
      <w:r w:rsidRPr="00160709">
        <w:rPr>
          <w:rFonts w:ascii="Arial" w:eastAsia="Times New Roman" w:hAnsi="Arial" w:cs="Arial"/>
        </w:rPr>
        <w:t>ấ</w:t>
      </w:r>
      <w:r w:rsidRPr="00160709">
        <w:rPr>
          <w:rFonts w:ascii="Arial Black" w:eastAsia="Times New Roman" w:hAnsi="Arial Black"/>
        </w:rPr>
        <w:t>t b</w:t>
      </w:r>
      <w:r w:rsidRPr="00160709">
        <w:rPr>
          <w:rFonts w:ascii="Arial" w:eastAsia="Times New Roman" w:hAnsi="Arial" w:cs="Arial"/>
        </w:rPr>
        <w:t>ạ</w:t>
      </w:r>
      <w:r w:rsidRPr="00160709">
        <w:rPr>
          <w:rFonts w:ascii="Arial Black" w:eastAsia="Times New Roman" w:hAnsi="Arial Black"/>
        </w:rPr>
        <w:t>i</w:t>
      </w:r>
      <w:r>
        <w:rPr>
          <w:rFonts w:eastAsia="Times New Roman"/>
        </w:rPr>
        <w:t xml:space="preserve">: Chúng tôi sẽ tổng hợp các nguồn cấp dữ liệu từ nhiều mạng </w:t>
      </w:r>
      <w:r>
        <w:rPr>
          <w:rFonts w:eastAsia="Times New Roman"/>
        </w:rPr>
        <w:br/>
        <w:t xml:space="preserve">oracle và sẽ có các quy tắc nghiêm ngặt để chỉ nâng cấp một oracle tại một thời </w:t>
      </w:r>
      <w:r>
        <w:rPr>
          <w:rFonts w:eastAsia="Times New Roman"/>
        </w:rPr>
        <w:br/>
        <w:t>điểm để quản trị độc hại không thể dễ dàng đưa ra giá sai</w:t>
      </w:r>
    </w:p>
    <w:p w:rsidR="00E968E3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160709">
        <w:rPr>
          <w:rFonts w:ascii="Arial Black" w:eastAsia="Times New Roman" w:hAnsi="Arial Black"/>
        </w:rPr>
        <w:t>● S</w:t>
      </w:r>
      <w:r w:rsidRPr="00160709">
        <w:rPr>
          <w:rFonts w:ascii="Arial" w:eastAsia="Times New Roman" w:hAnsi="Arial" w:cs="Arial"/>
        </w:rPr>
        <w:t>ự</w:t>
      </w:r>
      <w:r w:rsidRPr="00160709">
        <w:rPr>
          <w:rFonts w:ascii="Arial Black" w:eastAsia="Times New Roman" w:hAnsi="Arial Black"/>
        </w:rPr>
        <w:t xml:space="preserve"> ki</w:t>
      </w:r>
      <w:r w:rsidRPr="00160709">
        <w:rPr>
          <w:rFonts w:ascii="Arial" w:eastAsia="Times New Roman" w:hAnsi="Arial" w:cs="Arial"/>
        </w:rPr>
        <w:t>ệ</w:t>
      </w:r>
      <w:r w:rsidRPr="00160709">
        <w:rPr>
          <w:rFonts w:ascii="Arial Black" w:eastAsia="Times New Roman" w:hAnsi="Arial Black"/>
        </w:rPr>
        <w:t>n thiên nga đen th</w:t>
      </w:r>
      <w:r w:rsidRPr="00160709">
        <w:rPr>
          <w:rFonts w:ascii="Arial" w:eastAsia="Times New Roman" w:hAnsi="Arial" w:cs="Arial"/>
        </w:rPr>
        <w:t>ế</w:t>
      </w:r>
      <w:r w:rsidRPr="00160709">
        <w:rPr>
          <w:rFonts w:ascii="Arial Black" w:eastAsia="Times New Roman" w:hAnsi="Arial Black"/>
        </w:rPr>
        <w:t xml:space="preserve"> ch</w:t>
      </w:r>
      <w:r w:rsidRPr="00160709">
        <w:rPr>
          <w:rFonts w:ascii="Arial" w:eastAsia="Times New Roman" w:hAnsi="Arial" w:cs="Arial"/>
        </w:rPr>
        <w:t>ấ</w:t>
      </w:r>
      <w:r w:rsidRPr="00160709">
        <w:rPr>
          <w:rFonts w:ascii="Arial Black" w:eastAsia="Times New Roman" w:hAnsi="Arial Black"/>
        </w:rPr>
        <w:t>p</w:t>
      </w:r>
      <w:r>
        <w:rPr>
          <w:rFonts w:eastAsia="Times New Roman"/>
        </w:rPr>
        <w:t xml:space="preserve">: Có nguy cơ xảy ra sự kiện thiên nga đen trong tài sản </w:t>
      </w:r>
      <w:r>
        <w:rPr>
          <w:rFonts w:eastAsia="Times New Roman"/>
        </w:rPr>
        <w:br/>
        <w:t xml:space="preserve">thế chấp cơ bản có thể dẫn đến lượng SAFE thanh lý cao. Các khoản thanh lý có thể </w:t>
      </w:r>
      <w:r>
        <w:rPr>
          <w:rFonts w:eastAsia="Times New Roman"/>
        </w:rPr>
        <w:br/>
        <w:t xml:space="preserve">không đủ khả năng trang trải toàn bộ khoản nợ khó đòi tồn đọng và do đó hệ thống sẽ </w:t>
      </w:r>
      <w:r>
        <w:rPr>
          <w:rFonts w:eastAsia="Times New Roman"/>
        </w:rPr>
        <w:br/>
        <w:t xml:space="preserve">liên tục thay đổi vùng đệm thặng dư của mình để trang trải một lượng nợ đã phát hành </w:t>
      </w:r>
      <w:r>
        <w:rPr>
          <w:rFonts w:eastAsia="Times New Roman"/>
        </w:rPr>
        <w:br/>
        <w:t>tương đối và chịu được các cú sốc thị trường</w:t>
      </w:r>
      <w:r w:rsidR="00E968E3">
        <w:rPr>
          <w:rFonts w:eastAsia="Times New Roman"/>
        </w:rPr>
        <w:t xml:space="preserve"> </w:t>
      </w:r>
    </w:p>
    <w:p w:rsidR="0043585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6C6FB9">
        <w:rPr>
          <w:rFonts w:ascii="Arial Black" w:eastAsia="Times New Roman" w:hAnsi="Arial Black"/>
        </w:rPr>
        <w:t>● Các thông s</w:t>
      </w:r>
      <w:r w:rsidRPr="006C6FB9">
        <w:rPr>
          <w:rFonts w:ascii="Arial" w:eastAsia="Times New Roman" w:hAnsi="Arial" w:cs="Arial"/>
        </w:rPr>
        <w:t>ố</w:t>
      </w:r>
      <w:r w:rsidRPr="006C6FB9">
        <w:rPr>
          <w:rFonts w:ascii="Arial Black" w:eastAsia="Times New Roman" w:hAnsi="Arial Black"/>
        </w:rPr>
        <w:t xml:space="preserve"> c</w:t>
      </w:r>
      <w:r w:rsidRPr="006C6FB9">
        <w:rPr>
          <w:rFonts w:ascii="Arial" w:eastAsia="Times New Roman" w:hAnsi="Arial" w:cs="Arial"/>
        </w:rPr>
        <w:t>ủ</w:t>
      </w:r>
      <w:r w:rsidRPr="006C6FB9">
        <w:rPr>
          <w:rFonts w:ascii="Arial Black" w:eastAsia="Times New Roman" w:hAnsi="Arial Black"/>
        </w:rPr>
        <w:t>a b</w:t>
      </w:r>
      <w:r w:rsidRPr="006C6FB9">
        <w:rPr>
          <w:rFonts w:ascii="Arial" w:eastAsia="Times New Roman" w:hAnsi="Arial" w:cs="Arial"/>
        </w:rPr>
        <w:t>ộ</w:t>
      </w:r>
      <w:r w:rsidRPr="006C6FB9">
        <w:rPr>
          <w:rFonts w:ascii="Arial Black" w:eastAsia="Times New Roman" w:hAnsi="Arial Black"/>
        </w:rPr>
        <w:t xml:space="preserve"> cài đ</w:t>
      </w:r>
      <w:r w:rsidRPr="006C6FB9">
        <w:rPr>
          <w:rFonts w:ascii="Arial" w:eastAsia="Times New Roman" w:hAnsi="Arial" w:cs="Arial"/>
        </w:rPr>
        <w:t>ặ</w:t>
      </w:r>
      <w:r w:rsidRPr="006C6FB9">
        <w:rPr>
          <w:rFonts w:ascii="Arial Black" w:eastAsia="Times New Roman" w:hAnsi="Arial Black"/>
        </w:rPr>
        <w:t>t t</w:t>
      </w:r>
      <w:r w:rsidRPr="006C6FB9">
        <w:rPr>
          <w:rFonts w:ascii="Arial" w:eastAsia="Times New Roman" w:hAnsi="Arial" w:cs="Arial"/>
        </w:rPr>
        <w:t>ỷ</w:t>
      </w:r>
      <w:r w:rsidRPr="006C6FB9">
        <w:rPr>
          <w:rFonts w:ascii="Arial Black" w:eastAsia="Times New Roman" w:hAnsi="Arial Black"/>
        </w:rPr>
        <w:t xml:space="preserve"> l</w:t>
      </w:r>
      <w:r w:rsidRPr="006C6FB9">
        <w:rPr>
          <w:rFonts w:ascii="Arial" w:eastAsia="Times New Roman" w:hAnsi="Arial" w:cs="Arial"/>
        </w:rPr>
        <w:t>ệ</w:t>
      </w:r>
      <w:r w:rsidRPr="006C6FB9">
        <w:rPr>
          <w:rFonts w:ascii="Arial Black" w:eastAsia="Times New Roman" w:hAnsi="Arial Black"/>
        </w:rPr>
        <w:t xml:space="preserve"> không đúng</w:t>
      </w:r>
      <w:r>
        <w:rPr>
          <w:rFonts w:eastAsia="Times New Roman"/>
        </w:rPr>
        <w:t xml:space="preserve">: Các cơ chế phản hồi tự động mang tính thử </w:t>
      </w:r>
      <w:r>
        <w:rPr>
          <w:rFonts w:eastAsia="Times New Roman"/>
        </w:rPr>
        <w:br/>
        <w:t xml:space="preserve">nghiệm cao và có thể không hoạt động chính xác như chúng tôi dự đoán trong quá trình mô </w:t>
      </w:r>
      <w:r>
        <w:rPr>
          <w:rFonts w:eastAsia="Times New Roman"/>
        </w:rPr>
        <w:br/>
        <w:t xml:space="preserve">phỏng. Chúng tôi có kế hoạch cho phép ban quản trị tinh chỉnh thành phần này (trong khi </w:t>
      </w:r>
      <w:r>
        <w:rPr>
          <w:rFonts w:eastAsia="Times New Roman"/>
        </w:rPr>
        <w:br/>
        <w:t>vẫn bị giới hạn) để tránh các trường hợp không mong muốn</w:t>
      </w:r>
    </w:p>
    <w:p w:rsidR="00D74D85" w:rsidRDefault="00D74D85">
      <w:pPr>
        <w:rPr>
          <w:rFonts w:eastAsia="Times New Roman"/>
        </w:rPr>
      </w:pPr>
    </w:p>
    <w:p w:rsidR="008836BC" w:rsidRDefault="00422825">
      <w:pPr>
        <w:rPr>
          <w:rFonts w:eastAsia="Times New Roman"/>
        </w:rPr>
      </w:pPr>
      <w:r w:rsidRPr="00422825">
        <w:rPr>
          <w:rFonts w:ascii="Arial Black" w:eastAsia="Times New Roman" w:hAnsi="Arial Black"/>
        </w:rPr>
        <w:t>● Không kh</w:t>
      </w:r>
      <w:r w:rsidRPr="00422825">
        <w:rPr>
          <w:rFonts w:ascii="Arial" w:eastAsia="Times New Roman" w:hAnsi="Arial" w:cs="Arial"/>
        </w:rPr>
        <w:t>ở</w:t>
      </w:r>
      <w:r w:rsidRPr="00422825">
        <w:rPr>
          <w:rFonts w:ascii="Arial Black" w:eastAsia="Times New Roman" w:hAnsi="Arial Black"/>
        </w:rPr>
        <w:t>i đ</w:t>
      </w:r>
      <w:r w:rsidRPr="00422825">
        <w:rPr>
          <w:rFonts w:ascii="Arial" w:eastAsia="Times New Roman" w:hAnsi="Arial" w:cs="Arial"/>
        </w:rPr>
        <w:t>ộ</w:t>
      </w:r>
      <w:r w:rsidRPr="00422825">
        <w:rPr>
          <w:rFonts w:ascii="Arial Black" w:eastAsia="Times New Roman" w:hAnsi="Arial Black"/>
        </w:rPr>
        <w:t>ng đ</w:t>
      </w:r>
      <w:r w:rsidRPr="00422825">
        <w:rPr>
          <w:rFonts w:ascii="Arial" w:eastAsia="Times New Roman" w:hAnsi="Arial" w:cs="Arial"/>
        </w:rPr>
        <w:t>ượ</w:t>
      </w:r>
      <w:r w:rsidRPr="00422825">
        <w:rPr>
          <w:rFonts w:ascii="Arial Black" w:eastAsia="Times New Roman" w:hAnsi="Arial Black"/>
        </w:rPr>
        <w:t>c m</w:t>
      </w:r>
      <w:r w:rsidRPr="00422825">
        <w:rPr>
          <w:rFonts w:ascii="Arial" w:eastAsia="Times New Roman" w:hAnsi="Arial" w:cs="Arial"/>
        </w:rPr>
        <w:t>ộ</w:t>
      </w:r>
      <w:r w:rsidRPr="00422825">
        <w:rPr>
          <w:rFonts w:ascii="Arial Black" w:eastAsia="Times New Roman" w:hAnsi="Arial Black"/>
        </w:rPr>
        <w:t>t th</w:t>
      </w:r>
      <w:r w:rsidRPr="00422825">
        <w:rPr>
          <w:rFonts w:ascii="Arial" w:eastAsia="Times New Roman" w:hAnsi="Arial" w:cs="Arial"/>
        </w:rPr>
        <w:t>ị</w:t>
      </w:r>
      <w:r w:rsidRPr="00422825">
        <w:rPr>
          <w:rFonts w:ascii="Arial Black" w:eastAsia="Times New Roman" w:hAnsi="Arial Black"/>
        </w:rPr>
        <w:t xml:space="preserve"> tr</w:t>
      </w:r>
      <w:r w:rsidRPr="00422825">
        <w:rPr>
          <w:rFonts w:ascii="Arial" w:eastAsia="Times New Roman" w:hAnsi="Arial" w:cs="Arial"/>
        </w:rPr>
        <w:t>ườ</w:t>
      </w:r>
      <w:r w:rsidRPr="00422825">
        <w:rPr>
          <w:rFonts w:ascii="Arial Black" w:eastAsia="Times New Roman" w:hAnsi="Arial Black"/>
        </w:rPr>
        <w:t>ng thanh lý lành m</w:t>
      </w:r>
      <w:r w:rsidRPr="00422825">
        <w:rPr>
          <w:rFonts w:ascii="Arial" w:eastAsia="Times New Roman" w:hAnsi="Arial" w:cs="Arial"/>
        </w:rPr>
        <w:t>ạ</w:t>
      </w:r>
      <w:r w:rsidRPr="00422825">
        <w:rPr>
          <w:rFonts w:ascii="Arial Black" w:eastAsia="Times New Roman" w:hAnsi="Arial Black"/>
        </w:rPr>
        <w:t>nh</w:t>
      </w:r>
      <w:r>
        <w:rPr>
          <w:rFonts w:eastAsia="Times New Roman"/>
        </w:rPr>
        <w:t xml:space="preserve">: Người thanh lý là những tác nhân </w:t>
      </w:r>
      <w:r>
        <w:rPr>
          <w:rFonts w:eastAsia="Times New Roman"/>
        </w:rPr>
        <w:br/>
        <w:t xml:space="preserve">quan trọng đảm bảo rằng tất cả các khoản nợ đã phát hành được bao phủ bởi tài sản thế chấp. </w:t>
      </w:r>
      <w:r>
        <w:rPr>
          <w:rFonts w:eastAsia="Times New Roman"/>
        </w:rPr>
        <w:br/>
        <w:t xml:space="preserve">Chúng tôi có kế hoạch tạo giao diện và tập lệnh tự động để càng nhiều người càng tốt có thể tham </w:t>
      </w:r>
      <w:r>
        <w:rPr>
          <w:rFonts w:eastAsia="Times New Roman"/>
        </w:rPr>
        <w:br/>
        <w:t>gia vào việc giữ an toàn cho hệ thống.</w:t>
      </w:r>
    </w:p>
    <w:p w:rsidR="008836BC" w:rsidRDefault="00422825">
      <w:pPr>
        <w:rPr>
          <w:rFonts w:eastAsia="Times New Roman"/>
        </w:rPr>
      </w:pPr>
      <w:r>
        <w:rPr>
          <w:rFonts w:eastAsia="Times New Roman"/>
        </w:rPr>
        <w:br/>
        <w:t>Bản tóm tắt</w:t>
      </w:r>
    </w:p>
    <w:p w:rsidR="00D74D85" w:rsidRDefault="00422825">
      <w:pPr>
        <w:rPr>
          <w:rFonts w:eastAsia="Times New Roman"/>
        </w:rPr>
      </w:pPr>
      <w:r>
        <w:rPr>
          <w:rFonts w:eastAsia="Times New Roman"/>
        </w:rPr>
        <w:br/>
        <w:t xml:space="preserve">Chúng tôi đã đề xuất một giao thức tự khóa dần dần khỏi sự kiểm soát của con người và tạo </w:t>
      </w:r>
      <w:r>
        <w:rPr>
          <w:rFonts w:eastAsia="Times New Roman"/>
        </w:rPr>
        <w:br/>
        <w:t xml:space="preserve">ra một tài sản thế chấp có độ biến động thấp được gọi là chỉ số phản xạ. Trước tiên, chúng </w:t>
      </w:r>
      <w:r>
        <w:rPr>
          <w:rFonts w:eastAsia="Times New Roman"/>
        </w:rPr>
        <w:br/>
        <w:t xml:space="preserve">tôi đã trình bày cơ chế tự quản nhằm tác động đến giá thị trường của chỉ số và sau đó mô tả </w:t>
      </w:r>
      <w:r>
        <w:rPr>
          <w:rFonts w:eastAsia="Times New Roman"/>
        </w:rPr>
        <w:br/>
        <w:t xml:space="preserve">cách một số hợp đồng thông minh có thể hạn chế quyền lực của chủ sở hữu mã thông báo </w:t>
      </w:r>
      <w:r>
        <w:rPr>
          <w:rFonts w:eastAsia="Times New Roman"/>
        </w:rPr>
        <w:br/>
        <w:t xml:space="preserve">đối với hệ thống. Chúng tôi đã phác thảo một kế hoạch tự duy trì để trung gian hóa nguồn </w:t>
      </w:r>
      <w:r>
        <w:rPr>
          <w:rFonts w:eastAsia="Times New Roman"/>
        </w:rPr>
        <w:br/>
        <w:t xml:space="preserve">cấp dữ liệu giá từ nhiều mạng lưới tiên tri độc lập và sau đó hoàn thành bằng cách trình bày </w:t>
      </w:r>
      <w:r>
        <w:rPr>
          <w:rFonts w:eastAsia="Times New Roman"/>
        </w:rPr>
        <w:br/>
        <w:t>cơ chế chung để tạo chỉ mục và thanh lý SAFE.</w:t>
      </w:r>
    </w:p>
    <w:p w:rsidR="00546431" w:rsidRDefault="002E1058">
      <w:pPr>
        <w:rPr>
          <w:rFonts w:eastAsia="Times New Roman"/>
        </w:rPr>
      </w:pPr>
      <w:r>
        <w:rPr>
          <w:rFonts w:eastAsia="Times New Roman"/>
        </w:rPr>
        <w:t>Người giới thiệu</w:t>
      </w:r>
    </w:p>
    <w:p w:rsidR="002E1058" w:rsidRDefault="002E1058">
      <w:pPr>
        <w:rPr>
          <w:rFonts w:eastAsia="Times New Roman"/>
        </w:rPr>
      </w:pPr>
      <w:r>
        <w:rPr>
          <w:rFonts w:eastAsia="Times New Roman"/>
        </w:rPr>
        <w:br/>
        <w:t>[1] “Giao thức Maker: Hệ thống đa tài sản thế chấp Dai (MCD) của MakerDAO”,</w:t>
      </w:r>
      <w:r>
        <w:rPr>
          <w:rFonts w:eastAsia="Times New Roman"/>
        </w:rPr>
        <w:br/>
        <w:t>https://bit.ly/2YL5S6j</w:t>
      </w:r>
      <w:r>
        <w:rPr>
          <w:rFonts w:eastAsia="Times New Roman"/>
        </w:rPr>
        <w:br/>
        <w:t>[2] “UMA: Nền tảng hợp đồng tài chính phi tập trung”,https://bit.ly/2Wgx7E1</w:t>
      </w:r>
      <w:r>
        <w:rPr>
          <w:rFonts w:eastAsia="Times New Roman"/>
        </w:rPr>
        <w:br/>
        <w:t>[3] Giấy Litepaper Synthetix,https://bit.ly/2SNHxZO</w:t>
      </w:r>
      <w:r>
        <w:rPr>
          <w:rFonts w:eastAsia="Times New Roman"/>
        </w:rPr>
        <w:br/>
        <w:t xml:space="preserve">[4] KJ Åström, RM Murray, “Hệ thống phản hồi: Giới thiệu cho các nhà khoa học và </w:t>
      </w:r>
      <w:r>
        <w:rPr>
          <w:rFonts w:eastAsia="Times New Roman"/>
        </w:rPr>
        <w:br/>
        <w:t>kỹ sư”, Ởhttps://bit.ly/3bHwnMC</w:t>
      </w:r>
      <w:r>
        <w:rPr>
          <w:rFonts w:eastAsia="Times New Roman"/>
        </w:rPr>
        <w:br/>
        <w:t>[5] RJ Hawkins, JK Speakes, DE Hamilton, “Chính sách tiền tệ và kiểm soát PID”,</w:t>
      </w:r>
      <w:r>
        <w:rPr>
          <w:rFonts w:eastAsia="Times New Roman"/>
        </w:rPr>
        <w:br/>
        <w:t>https://bit.ly/2TeQZFO</w:t>
      </w:r>
      <w:r>
        <w:rPr>
          <w:rFonts w:eastAsia="Times New Roman"/>
        </w:rPr>
        <w:br/>
        <w:t xml:space="preserve">[6] H. Karp, R. Melbardis, “Một tương hỗ tùy ý ngang hàng trên chuỗi khối </w:t>
      </w:r>
      <w:r>
        <w:rPr>
          <w:rFonts w:eastAsia="Times New Roman"/>
        </w:rPr>
        <w:br/>
        <w:t>Ethereum”,https://bit.ly/3du8TMy</w:t>
      </w:r>
      <w:r>
        <w:rPr>
          <w:rFonts w:eastAsia="Times New Roman"/>
        </w:rPr>
        <w:br/>
        <w:t>[7] H. Adams, N. Zinsmeister, D. Robinson, “Uniswap V2 Core”, https://bit.ly/</w:t>
      </w:r>
      <w:r>
        <w:rPr>
          <w:rFonts w:eastAsia="Times New Roman"/>
        </w:rPr>
        <w:br/>
        <w:t xml:space="preserve">3dqzNEU  </w:t>
      </w:r>
    </w:p>
    <w:p w:rsidR="00B1300D" w:rsidRDefault="00B1300D">
      <w:pPr>
        <w:rPr>
          <w:rFonts w:eastAsia="Times New Roman"/>
        </w:rPr>
      </w:pPr>
    </w:p>
    <w:p w:rsidR="00B1300D" w:rsidRDefault="00B1300D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0B65E8" w:rsidRDefault="000B65E8">
      <w:pPr>
        <w:rPr>
          <w:rFonts w:eastAsia="Times New Roman"/>
        </w:rPr>
      </w:pPr>
      <w:r>
        <w:rPr>
          <w:rFonts w:eastAsia="Times New Roman"/>
        </w:rPr>
        <w:t>Bảng chú giải</w:t>
      </w:r>
    </w:p>
    <w:p w:rsidR="00CE3ED8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2D3EF4">
        <w:rPr>
          <w:rFonts w:ascii="Arial Black" w:eastAsia="Times New Roman" w:hAnsi="Arial Black"/>
        </w:rPr>
        <w:t>Ch</w:t>
      </w:r>
      <w:r w:rsidRPr="002D3EF4">
        <w:rPr>
          <w:rFonts w:ascii="Arial" w:eastAsia="Times New Roman" w:hAnsi="Arial" w:cs="Arial"/>
        </w:rPr>
        <w:t>ỉ</w:t>
      </w:r>
      <w:r w:rsidRPr="002D3EF4">
        <w:rPr>
          <w:rFonts w:ascii="Arial Black" w:eastAsia="Times New Roman" w:hAnsi="Arial Black"/>
        </w:rPr>
        <w:t xml:space="preserve"> s</w:t>
      </w:r>
      <w:r w:rsidRPr="002D3EF4">
        <w:rPr>
          <w:rFonts w:ascii="Arial" w:eastAsia="Times New Roman" w:hAnsi="Arial" w:cs="Arial"/>
        </w:rPr>
        <w:t>ố</w:t>
      </w:r>
      <w:r w:rsidRPr="002D3EF4">
        <w:rPr>
          <w:rFonts w:ascii="Arial Black" w:eastAsia="Times New Roman" w:hAnsi="Arial Black"/>
        </w:rPr>
        <w:t xml:space="preserve"> ph</w:t>
      </w:r>
      <w:r w:rsidRPr="002D3EF4">
        <w:rPr>
          <w:rFonts w:ascii="Arial" w:eastAsia="Times New Roman" w:hAnsi="Arial" w:cs="Arial"/>
        </w:rPr>
        <w:t>ả</w:t>
      </w:r>
      <w:r w:rsidRPr="002D3EF4">
        <w:rPr>
          <w:rFonts w:ascii="Arial Black" w:eastAsia="Times New Roman" w:hAnsi="Arial Black"/>
        </w:rPr>
        <w:t>n x</w:t>
      </w:r>
      <w:r w:rsidRPr="002D3EF4">
        <w:rPr>
          <w:rFonts w:ascii="Arial" w:eastAsia="Times New Roman" w:hAnsi="Arial" w:cs="Arial"/>
        </w:rPr>
        <w:t>ạ</w:t>
      </w:r>
      <w:r>
        <w:rPr>
          <w:rFonts w:eastAsia="Times New Roman"/>
        </w:rPr>
        <w:t>: Một tài sản thế chấp làm giảm bớt sự biến động của nó</w:t>
      </w:r>
    </w:p>
    <w:p w:rsidR="00CE3ED8" w:rsidRPr="00FA4537" w:rsidRDefault="000B65E8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FA4537">
        <w:rPr>
          <w:rFonts w:ascii="Arial Black" w:eastAsia="Times New Roman" w:hAnsi="Arial Black"/>
          <w:sz w:val="18"/>
          <w:szCs w:val="18"/>
        </w:rPr>
        <w:t>RAI</w:t>
      </w:r>
      <w:r w:rsidRPr="00FA4537">
        <w:rPr>
          <w:rFonts w:eastAsia="Times New Roman"/>
          <w:sz w:val="18"/>
          <w:szCs w:val="18"/>
        </w:rPr>
        <w:t>: Chỉ số phản xạ đầu tiên của chúng tôi</w:t>
      </w:r>
    </w:p>
    <w:p w:rsidR="00F2096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3689B">
        <w:rPr>
          <w:rFonts w:ascii="Arial Black" w:eastAsia="Times New Roman" w:hAnsi="Arial Black"/>
        </w:rPr>
        <w:t>Giá mua l</w:t>
      </w:r>
      <w:r w:rsidRPr="00B3689B">
        <w:rPr>
          <w:rFonts w:ascii="Arial" w:eastAsia="Times New Roman" w:hAnsi="Arial" w:cs="Arial"/>
        </w:rPr>
        <w:t>ạ</w:t>
      </w:r>
      <w:r w:rsidRPr="00B3689B">
        <w:rPr>
          <w:rFonts w:ascii="Arial Black" w:eastAsia="Times New Roman" w:hAnsi="Arial Black"/>
        </w:rPr>
        <w:t>i</w:t>
      </w:r>
      <w:r>
        <w:rPr>
          <w:rFonts w:eastAsia="Times New Roman"/>
        </w:rPr>
        <w:t xml:space="preserve">: Giá mà hệ thống muốn chỉ số có. Nó thay đổi, chịu ảnh hưởng của tỷ lệ mua lại </w:t>
      </w:r>
      <w:r>
        <w:rPr>
          <w:rFonts w:eastAsia="Times New Roman"/>
        </w:rPr>
        <w:br/>
        <w:t xml:space="preserve">(được tính toán bởi RRFM), trong trường hợp giá thị trường không gần với nó. Có nghĩa là </w:t>
      </w:r>
      <w:r>
        <w:rPr>
          <w:rFonts w:eastAsia="Times New Roman"/>
        </w:rPr>
        <w:br/>
        <w:t>tác động đến những người sáng tạo SAFE để tạo ra nhiều hơn hoặc trả một phần nợ của họ</w:t>
      </w:r>
      <w:r>
        <w:rPr>
          <w:rFonts w:eastAsia="Times New Roman"/>
        </w:rPr>
        <w:br/>
        <w:t>Lãi suất vay: Lãi suất hàng năm áp dụng cho tất cả các SAFE có nợ chưa thanh toán</w:t>
      </w:r>
    </w:p>
    <w:p w:rsidR="00C235A6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2715E6">
        <w:rPr>
          <w:rFonts w:ascii="Arial Black" w:eastAsia="Times New Roman" w:hAnsi="Arial Black"/>
        </w:rPr>
        <w:t>C</w:t>
      </w:r>
      <w:r w:rsidRPr="002715E6">
        <w:rPr>
          <w:rFonts w:ascii="Arial" w:eastAsia="Times New Roman" w:hAnsi="Arial" w:cs="Arial"/>
        </w:rPr>
        <w:t>ơ</w:t>
      </w:r>
      <w:r w:rsidRPr="002715E6">
        <w:rPr>
          <w:rFonts w:ascii="Arial Black" w:eastAsia="Times New Roman" w:hAnsi="Arial Black"/>
        </w:rPr>
        <w:t xml:space="preserve"> ch</w:t>
      </w:r>
      <w:r w:rsidRPr="002715E6">
        <w:rPr>
          <w:rFonts w:ascii="Arial" w:eastAsia="Times New Roman" w:hAnsi="Arial" w:cs="Arial"/>
        </w:rPr>
        <w:t>ế</w:t>
      </w:r>
      <w:r w:rsidRPr="002715E6">
        <w:rPr>
          <w:rFonts w:ascii="Arial Black" w:eastAsia="Times New Roman" w:hAnsi="Arial Black"/>
        </w:rPr>
        <w:t xml:space="preserve"> ph</w:t>
      </w:r>
      <w:r w:rsidRPr="002715E6">
        <w:rPr>
          <w:rFonts w:ascii="Arial" w:eastAsia="Times New Roman" w:hAnsi="Arial" w:cs="Arial"/>
        </w:rPr>
        <w:t>ả</w:t>
      </w:r>
      <w:r w:rsidRPr="002715E6">
        <w:rPr>
          <w:rFonts w:ascii="Arial Black" w:eastAsia="Times New Roman" w:hAnsi="Arial Black"/>
        </w:rPr>
        <w:t>n h</w:t>
      </w:r>
      <w:r w:rsidRPr="002715E6">
        <w:rPr>
          <w:rFonts w:ascii="Arial" w:eastAsia="Times New Roman" w:hAnsi="Arial" w:cs="Arial"/>
        </w:rPr>
        <w:t>ồ</w:t>
      </w:r>
      <w:r w:rsidRPr="002715E6">
        <w:rPr>
          <w:rFonts w:ascii="Arial Black" w:eastAsia="Times New Roman" w:hAnsi="Arial Black"/>
        </w:rPr>
        <w:t>i v</w:t>
      </w:r>
      <w:r w:rsidRPr="002715E6">
        <w:rPr>
          <w:rFonts w:ascii="Arial" w:eastAsia="Times New Roman" w:hAnsi="Arial" w:cs="Arial"/>
        </w:rPr>
        <w:t>ề</w:t>
      </w:r>
      <w:r w:rsidRPr="002715E6">
        <w:rPr>
          <w:rFonts w:ascii="Arial Black" w:eastAsia="Times New Roman" w:hAnsi="Arial Black"/>
        </w:rPr>
        <w:t xml:space="preserve"> t</w:t>
      </w:r>
      <w:r w:rsidRPr="002715E6">
        <w:rPr>
          <w:rFonts w:ascii="Arial" w:eastAsia="Times New Roman" w:hAnsi="Arial" w:cs="Arial"/>
        </w:rPr>
        <w:t>ỷ</w:t>
      </w:r>
      <w:r w:rsidRPr="002715E6">
        <w:rPr>
          <w:rFonts w:ascii="Arial Black" w:eastAsia="Times New Roman" w:hAnsi="Arial Black"/>
        </w:rPr>
        <w:t xml:space="preserve"> l</w:t>
      </w:r>
      <w:r w:rsidRPr="002715E6">
        <w:rPr>
          <w:rFonts w:ascii="Arial" w:eastAsia="Times New Roman" w:hAnsi="Arial" w:cs="Arial"/>
        </w:rPr>
        <w:t>ệ</w:t>
      </w:r>
      <w:r w:rsidRPr="002715E6">
        <w:rPr>
          <w:rFonts w:ascii="Arial Black" w:eastAsia="Times New Roman" w:hAnsi="Arial Black"/>
        </w:rPr>
        <w:t xml:space="preserve"> đ</w:t>
      </w:r>
      <w:r w:rsidRPr="002715E6">
        <w:rPr>
          <w:rFonts w:ascii="Arial" w:eastAsia="Times New Roman" w:hAnsi="Arial" w:cs="Arial"/>
        </w:rPr>
        <w:t>ổ</w:t>
      </w:r>
      <w:r w:rsidRPr="002715E6">
        <w:rPr>
          <w:rFonts w:ascii="Arial Black" w:eastAsia="Times New Roman" w:hAnsi="Arial Black"/>
        </w:rPr>
        <w:t>i th</w:t>
      </w:r>
      <w:r w:rsidRPr="002715E6">
        <w:rPr>
          <w:rFonts w:ascii="Arial" w:eastAsia="Times New Roman" w:hAnsi="Arial" w:cs="Arial"/>
        </w:rPr>
        <w:t>ưở</w:t>
      </w:r>
      <w:r w:rsidRPr="002715E6">
        <w:rPr>
          <w:rFonts w:ascii="Arial Black" w:eastAsia="Times New Roman" w:hAnsi="Arial Black"/>
        </w:rPr>
        <w:t>ng (RRFM)</w:t>
      </w:r>
      <w:r>
        <w:rPr>
          <w:rFonts w:eastAsia="Times New Roman"/>
        </w:rPr>
        <w:t xml:space="preserve">: Một cơ chế tự quản so sánh </w:t>
      </w:r>
      <w:r>
        <w:rPr>
          <w:rFonts w:eastAsia="Times New Roman"/>
        </w:rPr>
        <w:br/>
        <w:t xml:space="preserve">thị trường và giá mua lại của một chỉ số phản xạ, sau đó tính toán tỷ lệ mua </w:t>
      </w:r>
      <w:r>
        <w:rPr>
          <w:rFonts w:eastAsia="Times New Roman"/>
        </w:rPr>
        <w:br/>
        <w:t xml:space="preserve">lại có ảnh hưởng từ từ đến người tạo SAFE để tạo ra nhiều hoặc ít nợ hơn (và </w:t>
      </w:r>
      <w:r>
        <w:rPr>
          <w:rFonts w:eastAsia="Times New Roman"/>
        </w:rPr>
        <w:br/>
        <w:t>ngầm cố gắng giảm thiểu độ lệch thị trường / giá mua lại)</w:t>
      </w:r>
    </w:p>
    <w:p w:rsidR="00C235A6" w:rsidRDefault="000B65E8">
      <w:pPr>
        <w:rPr>
          <w:rFonts w:eastAsia="Times New Roman"/>
        </w:rPr>
      </w:pPr>
      <w:r w:rsidRPr="002715E6">
        <w:rPr>
          <w:rFonts w:ascii="Arial Black" w:eastAsia="Times New Roman" w:hAnsi="Arial Black"/>
        </w:rPr>
        <w:br/>
        <w:t>Công c</w:t>
      </w:r>
      <w:r w:rsidRPr="002715E6">
        <w:rPr>
          <w:rFonts w:ascii="Arial" w:eastAsia="Times New Roman" w:hAnsi="Arial" w:cs="Arial"/>
        </w:rPr>
        <w:t>ụ</w:t>
      </w:r>
      <w:r w:rsidRPr="002715E6">
        <w:rPr>
          <w:rFonts w:ascii="Arial Black" w:eastAsia="Times New Roman" w:hAnsi="Arial Black"/>
        </w:rPr>
        <w:t xml:space="preserve"> đ</w:t>
      </w:r>
      <w:r w:rsidRPr="002715E6">
        <w:rPr>
          <w:rFonts w:ascii="Arial" w:eastAsia="Times New Roman" w:hAnsi="Arial" w:cs="Arial"/>
        </w:rPr>
        <w:t>ị</w:t>
      </w:r>
      <w:r w:rsidRPr="002715E6">
        <w:rPr>
          <w:rFonts w:ascii="Arial Black" w:eastAsia="Times New Roman" w:hAnsi="Arial Black"/>
        </w:rPr>
        <w:t>nh giá th</w:t>
      </w:r>
      <w:r w:rsidRPr="002715E6">
        <w:rPr>
          <w:rFonts w:ascii="Arial" w:eastAsia="Times New Roman" w:hAnsi="Arial" w:cs="Arial"/>
        </w:rPr>
        <w:t>ị</w:t>
      </w:r>
      <w:r w:rsidRPr="002715E6">
        <w:rPr>
          <w:rFonts w:ascii="Arial Black" w:eastAsia="Times New Roman" w:hAnsi="Arial Black"/>
        </w:rPr>
        <w:t xml:space="preserve"> tr</w:t>
      </w:r>
      <w:r w:rsidRPr="002715E6">
        <w:rPr>
          <w:rFonts w:ascii="Arial" w:eastAsia="Times New Roman" w:hAnsi="Arial" w:cs="Arial"/>
        </w:rPr>
        <w:t>ườ</w:t>
      </w:r>
      <w:r w:rsidRPr="002715E6">
        <w:rPr>
          <w:rFonts w:ascii="Arial Black" w:eastAsia="Times New Roman" w:hAnsi="Arial Black"/>
        </w:rPr>
        <w:t>ng ti</w:t>
      </w:r>
      <w:r w:rsidRPr="002715E6">
        <w:rPr>
          <w:rFonts w:ascii="Arial" w:eastAsia="Times New Roman" w:hAnsi="Arial" w:cs="Arial"/>
        </w:rPr>
        <w:t>ề</w:t>
      </w:r>
      <w:r w:rsidRPr="002715E6">
        <w:rPr>
          <w:rFonts w:ascii="Arial Black" w:eastAsia="Times New Roman" w:hAnsi="Arial Black"/>
        </w:rPr>
        <w:t>n t</w:t>
      </w:r>
      <w:r w:rsidRPr="002715E6">
        <w:rPr>
          <w:rFonts w:ascii="Arial" w:eastAsia="Times New Roman" w:hAnsi="Arial" w:cs="Arial"/>
        </w:rPr>
        <w:t>ệ</w:t>
      </w:r>
      <w:r w:rsidRPr="002715E6">
        <w:rPr>
          <w:rFonts w:ascii="Arial Black" w:eastAsia="Times New Roman" w:hAnsi="Arial Black"/>
        </w:rPr>
        <w:t xml:space="preserve"> (MMS)</w:t>
      </w:r>
      <w:r>
        <w:rPr>
          <w:rFonts w:eastAsia="Times New Roman"/>
        </w:rPr>
        <w:t xml:space="preserve">: Một cơ chế tương tự như RRFM kéo nhiều </w:t>
      </w:r>
      <w:r>
        <w:rPr>
          <w:rFonts w:eastAsia="Times New Roman"/>
        </w:rPr>
        <w:br/>
        <w:t xml:space="preserve">đòn bẩy tiền tệ cùng một lúc. Trong trường hợp chỉ số phản xạ, nó điều chỉnh cả lãi suất </w:t>
      </w:r>
      <w:r>
        <w:rPr>
          <w:rFonts w:eastAsia="Times New Roman"/>
        </w:rPr>
        <w:br/>
        <w:t>đi vay và giá mua lại</w:t>
      </w:r>
    </w:p>
    <w:p w:rsidR="00C235A6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Oracle Network Medianizer (ONM</w:t>
      </w:r>
      <w:r>
        <w:rPr>
          <w:rFonts w:eastAsia="Times New Roman"/>
        </w:rPr>
        <w:t xml:space="preserve">): Một hợp đồng thông minh kéo giá từ nhiều mạng </w:t>
      </w:r>
      <w:r>
        <w:rPr>
          <w:rFonts w:eastAsia="Times New Roman"/>
        </w:rPr>
        <w:br/>
        <w:t xml:space="preserve">tiên tri (không được quản lý bởi quản trị) và làm trung gian cho chúng nếu đa số (ví dụ: </w:t>
      </w:r>
      <w:r>
        <w:rPr>
          <w:rFonts w:eastAsia="Times New Roman"/>
        </w:rPr>
        <w:br/>
        <w:t>3 trong số 5) trả lại kết quả mà không cần ném</w:t>
      </w:r>
    </w:p>
    <w:p w:rsidR="000221BD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Mô-đun qu</w:t>
      </w:r>
      <w:r w:rsidRPr="001A6035">
        <w:rPr>
          <w:rFonts w:ascii="Arial" w:eastAsia="Times New Roman" w:hAnsi="Arial" w:cs="Arial"/>
        </w:rPr>
        <w:t>ả</w:t>
      </w:r>
      <w:r w:rsidRPr="001A6035">
        <w:rPr>
          <w:rFonts w:ascii="Arial Black" w:eastAsia="Times New Roman" w:hAnsi="Arial Black"/>
        </w:rPr>
        <w:t>n tr</w:t>
      </w:r>
      <w:r w:rsidRPr="001A6035">
        <w:rPr>
          <w:rFonts w:ascii="Arial" w:eastAsia="Times New Roman" w:hAnsi="Arial" w:cs="Arial"/>
        </w:rPr>
        <w:t>ị</w:t>
      </w:r>
      <w:r w:rsidRPr="001A6035">
        <w:rPr>
          <w:rFonts w:ascii="Arial Black" w:eastAsia="Times New Roman" w:hAnsi="Arial Black"/>
        </w:rPr>
        <w:t xml:space="preserve"> h</w:t>
      </w:r>
      <w:r w:rsidRPr="001A6035">
        <w:rPr>
          <w:rFonts w:ascii="Arial" w:eastAsia="Times New Roman" w:hAnsi="Arial" w:cs="Arial"/>
        </w:rPr>
        <w:t>ạ</w:t>
      </w:r>
      <w:r w:rsidRPr="001A6035">
        <w:rPr>
          <w:rFonts w:ascii="Arial Black" w:eastAsia="Times New Roman" w:hAnsi="Arial Black"/>
        </w:rPr>
        <w:t>n ch</w:t>
      </w:r>
      <w:r w:rsidRPr="001A6035">
        <w:rPr>
          <w:rFonts w:ascii="Arial" w:eastAsia="Times New Roman" w:hAnsi="Arial" w:cs="Arial"/>
        </w:rPr>
        <w:t>ế</w:t>
      </w:r>
      <w:r w:rsidRPr="001A6035">
        <w:rPr>
          <w:rFonts w:ascii="Arial Black" w:eastAsia="Times New Roman" w:hAnsi="Arial Black"/>
        </w:rPr>
        <w:t xml:space="preserve"> (RGM)</w:t>
      </w:r>
      <w:r>
        <w:rPr>
          <w:rFonts w:eastAsia="Times New Roman"/>
        </w:rPr>
        <w:t xml:space="preserve">: một tập hợp các hợp đồng thông minh ràng buộc quyền lực </w:t>
      </w:r>
      <w:r>
        <w:rPr>
          <w:rFonts w:eastAsia="Times New Roman"/>
        </w:rPr>
        <w:br/>
        <w:t xml:space="preserve">mà chủ sở hữu mã thông báo quản trị có đối với hệ thống. Nó có thể thực thi trì hoãn thời gian </w:t>
      </w:r>
      <w:r>
        <w:rPr>
          <w:rFonts w:eastAsia="Times New Roman"/>
        </w:rPr>
        <w:br/>
        <w:t>hoặc giới hạn khả năng mà ban quản trị có để thiết lập các thông số nhất định</w:t>
      </w:r>
    </w:p>
    <w:p w:rsidR="000221BD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Qu</w:t>
      </w:r>
      <w:r w:rsidRPr="001A6035">
        <w:rPr>
          <w:rFonts w:ascii="Arial" w:eastAsia="Times New Roman" w:hAnsi="Arial" w:cs="Arial"/>
        </w:rPr>
        <w:t>ả</w:t>
      </w:r>
      <w:r w:rsidRPr="001A6035">
        <w:rPr>
          <w:rFonts w:ascii="Arial Black" w:eastAsia="Times New Roman" w:hAnsi="Arial Black"/>
        </w:rPr>
        <w:t>n tr</w:t>
      </w:r>
      <w:r w:rsidRPr="001A6035">
        <w:rPr>
          <w:rFonts w:ascii="Arial" w:eastAsia="Times New Roman" w:hAnsi="Arial" w:cs="Arial"/>
        </w:rPr>
        <w:t>ị</w:t>
      </w:r>
      <w:r w:rsidRPr="001A6035">
        <w:rPr>
          <w:rFonts w:ascii="Arial Black" w:eastAsia="Times New Roman" w:hAnsi="Arial Black"/>
        </w:rPr>
        <w:t xml:space="preserve"> K</w:t>
      </w:r>
      <w:r w:rsidRPr="001A6035">
        <w:rPr>
          <w:rFonts w:ascii="Arial" w:eastAsia="Times New Roman" w:hAnsi="Arial" w:cs="Arial"/>
        </w:rPr>
        <w:t>ỷ</w:t>
      </w:r>
      <w:r w:rsidRPr="001A6035">
        <w:rPr>
          <w:rFonts w:ascii="Arial Black" w:eastAsia="Times New Roman" w:hAnsi="Arial Black"/>
        </w:rPr>
        <w:t xml:space="preserve"> băng hà</w:t>
      </w:r>
      <w:r>
        <w:rPr>
          <w:rFonts w:eastAsia="Times New Roman"/>
        </w:rPr>
        <w:t xml:space="preserve">: Hợp đồng bất biến khóa hầu hết các thành phần của giao thức khỏi sự </w:t>
      </w:r>
      <w:r>
        <w:rPr>
          <w:rFonts w:eastAsia="Times New Roman"/>
        </w:rPr>
        <w:br/>
        <w:t>can thiệp từ bên ngoài sau khi đã qua một thời hạn nhất định</w:t>
      </w:r>
    </w:p>
    <w:p w:rsidR="00BE208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80F4B">
        <w:rPr>
          <w:rFonts w:ascii="Arial Black" w:eastAsia="Times New Roman" w:hAnsi="Arial Black"/>
        </w:rPr>
        <w:t>Công c</w:t>
      </w:r>
      <w:r w:rsidRPr="00B80F4B">
        <w:rPr>
          <w:rFonts w:ascii="Arial" w:eastAsia="Times New Roman" w:hAnsi="Arial" w:cs="Arial"/>
        </w:rPr>
        <w:t>ụ</w:t>
      </w:r>
      <w:r w:rsidRPr="00B80F4B">
        <w:rPr>
          <w:rFonts w:ascii="Arial Black" w:eastAsia="Times New Roman" w:hAnsi="Arial Black"/>
        </w:rPr>
        <w:t xml:space="preserve"> k</w:t>
      </w:r>
      <w:r w:rsidRPr="00B80F4B">
        <w:rPr>
          <w:rFonts w:ascii="Arial" w:eastAsia="Times New Roman" w:hAnsi="Arial" w:cs="Arial"/>
        </w:rPr>
        <w:t>ế</w:t>
      </w:r>
      <w:r w:rsidRPr="00B80F4B">
        <w:rPr>
          <w:rFonts w:ascii="Arial Black" w:eastAsia="Times New Roman" w:hAnsi="Arial Black"/>
        </w:rPr>
        <w:t xml:space="preserve"> toán</w:t>
      </w:r>
      <w:r>
        <w:rPr>
          <w:rFonts w:eastAsia="Times New Roman"/>
        </w:rPr>
        <w:t xml:space="preserve">: Thành phần hệ thống kích hoạt đấu giá nợ và thặng dư. Nó </w:t>
      </w:r>
      <w:r>
        <w:rPr>
          <w:rFonts w:eastAsia="Times New Roman"/>
        </w:rPr>
        <w:br/>
        <w:t xml:space="preserve">cũng theo dõi số lượng nợ được đấu giá hiện tại, nợ xấu chưa xử lý và phần đệm </w:t>
      </w:r>
      <w:r>
        <w:rPr>
          <w:rFonts w:eastAsia="Times New Roman"/>
        </w:rPr>
        <w:br/>
        <w:t>thặng dư</w:t>
      </w:r>
    </w:p>
    <w:p w:rsidR="00FE43B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E2083">
        <w:rPr>
          <w:rFonts w:ascii="Arial Black" w:eastAsia="Times New Roman" w:hAnsi="Arial Black"/>
        </w:rPr>
        <w:t>B</w:t>
      </w:r>
      <w:r w:rsidRPr="00BE2083">
        <w:rPr>
          <w:rFonts w:ascii="Arial" w:eastAsia="Times New Roman" w:hAnsi="Arial" w:cs="Arial"/>
        </w:rPr>
        <w:t>ộ</w:t>
      </w:r>
      <w:r w:rsidRPr="00BE2083">
        <w:rPr>
          <w:rFonts w:ascii="Arial Black" w:eastAsia="Times New Roman" w:hAnsi="Arial Black"/>
        </w:rPr>
        <w:t xml:space="preserve"> đ</w:t>
      </w:r>
      <w:r w:rsidRPr="00BE2083">
        <w:rPr>
          <w:rFonts w:ascii="Arial" w:eastAsia="Times New Roman" w:hAnsi="Arial" w:cs="Arial"/>
        </w:rPr>
        <w:t>ệ</w:t>
      </w:r>
      <w:r w:rsidRPr="00BE2083">
        <w:rPr>
          <w:rFonts w:ascii="Arial Black" w:eastAsia="Times New Roman" w:hAnsi="Arial Black"/>
        </w:rPr>
        <w:t>m d</w:t>
      </w:r>
      <w:r w:rsidRPr="00BE2083">
        <w:rPr>
          <w:rFonts w:ascii="Arial" w:eastAsia="Times New Roman" w:hAnsi="Arial" w:cs="Arial"/>
        </w:rPr>
        <w:t>ư</w:t>
      </w:r>
      <w:r w:rsidRPr="00BE2083">
        <w:rPr>
          <w:rFonts w:ascii="Arial Black" w:eastAsia="Times New Roman" w:hAnsi="Arial Black"/>
        </w:rPr>
        <w:t xml:space="preserve"> th</w:t>
      </w:r>
      <w:r w:rsidRPr="00BE2083">
        <w:rPr>
          <w:rFonts w:ascii="Arial" w:eastAsia="Times New Roman" w:hAnsi="Arial" w:cs="Arial"/>
        </w:rPr>
        <w:t>ừ</w:t>
      </w:r>
      <w:r w:rsidRPr="00BE2083">
        <w:rPr>
          <w:rFonts w:ascii="Arial Black" w:eastAsia="Times New Roman" w:hAnsi="Arial Black"/>
        </w:rPr>
        <w:t>a</w:t>
      </w:r>
      <w:r>
        <w:rPr>
          <w:rFonts w:eastAsia="Times New Roman"/>
        </w:rPr>
        <w:t>: Số tiền lãi cần cộng dồn và lưu giữ trong hệ thống. Bất cứ quan tâm nà</w:t>
      </w:r>
    </w:p>
    <w:p w:rsidR="00EB3855" w:rsidRDefault="00665D58">
      <w:pPr>
        <w:rPr>
          <w:rFonts w:eastAsia="Times New Roman"/>
        </w:rPr>
      </w:pPr>
      <w:r>
        <w:rPr>
          <w:rFonts w:eastAsia="Times New Roman"/>
        </w:rPr>
        <w:t>tích lũy trên ngưỡng này sẽ được bán trong các cuộc đấu giá thặng dư đốt cháy mã thông báo giao thức</w:t>
      </w:r>
    </w:p>
    <w:p w:rsidR="00E1525A" w:rsidRDefault="00665D58">
      <w:pPr>
        <w:rPr>
          <w:rFonts w:eastAsia="Times New Roman"/>
          <w:b/>
          <w:bCs/>
        </w:rPr>
      </w:pPr>
      <w:r>
        <w:rPr>
          <w:rFonts w:eastAsia="Times New Roman"/>
        </w:rPr>
        <w:br/>
      </w:r>
      <w:r w:rsidRPr="00EB3855">
        <w:rPr>
          <w:rFonts w:ascii="Arial Black" w:eastAsia="Times New Roman" w:hAnsi="Arial Black"/>
        </w:rPr>
        <w:t>Kho b</w:t>
      </w:r>
      <w:r w:rsidRPr="00EB3855">
        <w:rPr>
          <w:rFonts w:ascii="Arial" w:eastAsia="Times New Roman" w:hAnsi="Arial" w:cs="Arial"/>
        </w:rPr>
        <w:t>ạ</w:t>
      </w:r>
      <w:r w:rsidRPr="00EB3855">
        <w:rPr>
          <w:rFonts w:ascii="Arial Black" w:eastAsia="Times New Roman" w:hAnsi="Arial Black"/>
        </w:rPr>
        <w:t>c th</w:t>
      </w:r>
      <w:r w:rsidRPr="00EB3855">
        <w:rPr>
          <w:rFonts w:ascii="Arial" w:eastAsia="Times New Roman" w:hAnsi="Arial" w:cs="Arial"/>
        </w:rPr>
        <w:t>ặ</w:t>
      </w:r>
      <w:r w:rsidRPr="00EB3855">
        <w:rPr>
          <w:rFonts w:ascii="Arial Black" w:eastAsia="Times New Roman" w:hAnsi="Arial Black"/>
        </w:rPr>
        <w:t>ng d</w:t>
      </w:r>
      <w:r w:rsidRPr="00EB3855">
        <w:rPr>
          <w:rFonts w:ascii="Arial" w:eastAsia="Times New Roman" w:hAnsi="Arial" w:cs="Arial"/>
        </w:rPr>
        <w:t>ư</w:t>
      </w:r>
      <w:r>
        <w:rPr>
          <w:rFonts w:eastAsia="Times New Roman"/>
        </w:rPr>
        <w:t xml:space="preserve">: Hợp đồng cho phép các mô-đun hệ thống khác nhau rút tiền lãi </w:t>
      </w:r>
      <w:r>
        <w:rPr>
          <w:rFonts w:eastAsia="Times New Roman"/>
        </w:rPr>
        <w:br/>
        <w:t>tích lũy (ví dụ: ONM cho các cuộc gọi oracle)</w:t>
      </w:r>
    </w:p>
    <w:p w:rsidR="008A4B03" w:rsidRPr="008A4B03" w:rsidRDefault="008A4B03">
      <w:pPr>
        <w:rPr>
          <w:rFonts w:eastAsia="Times New Roman"/>
          <w:b/>
          <w:bCs/>
        </w:rPr>
      </w:pPr>
    </w:p>
    <w:sectPr w:rsidR="008A4B03" w:rsidRPr="008A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E9"/>
    <w:rsid w:val="00001D98"/>
    <w:rsid w:val="000221BD"/>
    <w:rsid w:val="000265E6"/>
    <w:rsid w:val="00033AAE"/>
    <w:rsid w:val="000379BE"/>
    <w:rsid w:val="000525A5"/>
    <w:rsid w:val="00053AC4"/>
    <w:rsid w:val="00062EC6"/>
    <w:rsid w:val="00062ED3"/>
    <w:rsid w:val="0007244D"/>
    <w:rsid w:val="0007368B"/>
    <w:rsid w:val="000751E7"/>
    <w:rsid w:val="000813BA"/>
    <w:rsid w:val="0008350F"/>
    <w:rsid w:val="00095ACD"/>
    <w:rsid w:val="000A526D"/>
    <w:rsid w:val="000B1B93"/>
    <w:rsid w:val="000B3D43"/>
    <w:rsid w:val="000B65E8"/>
    <w:rsid w:val="000E2E96"/>
    <w:rsid w:val="000E4DB0"/>
    <w:rsid w:val="000F7CCA"/>
    <w:rsid w:val="0010531B"/>
    <w:rsid w:val="001115E6"/>
    <w:rsid w:val="00121E7C"/>
    <w:rsid w:val="00122C35"/>
    <w:rsid w:val="00126AFD"/>
    <w:rsid w:val="00160709"/>
    <w:rsid w:val="00167A7D"/>
    <w:rsid w:val="0017411A"/>
    <w:rsid w:val="00176C01"/>
    <w:rsid w:val="00187131"/>
    <w:rsid w:val="00193EFF"/>
    <w:rsid w:val="001A6035"/>
    <w:rsid w:val="001B2780"/>
    <w:rsid w:val="001C094F"/>
    <w:rsid w:val="001C723D"/>
    <w:rsid w:val="001D1DBD"/>
    <w:rsid w:val="001D2716"/>
    <w:rsid w:val="001D362C"/>
    <w:rsid w:val="001D4400"/>
    <w:rsid w:val="001E5DF7"/>
    <w:rsid w:val="001F17BC"/>
    <w:rsid w:val="001F4EA1"/>
    <w:rsid w:val="001F55F3"/>
    <w:rsid w:val="001F7134"/>
    <w:rsid w:val="00216EDA"/>
    <w:rsid w:val="00225933"/>
    <w:rsid w:val="002339A1"/>
    <w:rsid w:val="0023695C"/>
    <w:rsid w:val="00257EF1"/>
    <w:rsid w:val="00261144"/>
    <w:rsid w:val="002653E0"/>
    <w:rsid w:val="002715E6"/>
    <w:rsid w:val="00273753"/>
    <w:rsid w:val="002810EE"/>
    <w:rsid w:val="00292C84"/>
    <w:rsid w:val="002A022B"/>
    <w:rsid w:val="002A1265"/>
    <w:rsid w:val="002A30DD"/>
    <w:rsid w:val="002A55F2"/>
    <w:rsid w:val="002B2DC7"/>
    <w:rsid w:val="002B5220"/>
    <w:rsid w:val="002C6776"/>
    <w:rsid w:val="002D3EF4"/>
    <w:rsid w:val="002D79DA"/>
    <w:rsid w:val="002E1058"/>
    <w:rsid w:val="002E426D"/>
    <w:rsid w:val="002E7752"/>
    <w:rsid w:val="002F106A"/>
    <w:rsid w:val="002F614A"/>
    <w:rsid w:val="00316D90"/>
    <w:rsid w:val="003449E6"/>
    <w:rsid w:val="00353E7E"/>
    <w:rsid w:val="0037224A"/>
    <w:rsid w:val="003A2FE6"/>
    <w:rsid w:val="003A36A7"/>
    <w:rsid w:val="003C2EB0"/>
    <w:rsid w:val="003C4CFF"/>
    <w:rsid w:val="003D6034"/>
    <w:rsid w:val="003D7962"/>
    <w:rsid w:val="003E1B92"/>
    <w:rsid w:val="003F3B50"/>
    <w:rsid w:val="00401867"/>
    <w:rsid w:val="004159B4"/>
    <w:rsid w:val="00422825"/>
    <w:rsid w:val="004230C0"/>
    <w:rsid w:val="004247E3"/>
    <w:rsid w:val="00435857"/>
    <w:rsid w:val="00443A16"/>
    <w:rsid w:val="00446A1C"/>
    <w:rsid w:val="00460546"/>
    <w:rsid w:val="004633FB"/>
    <w:rsid w:val="00474C57"/>
    <w:rsid w:val="004837E9"/>
    <w:rsid w:val="00492495"/>
    <w:rsid w:val="004931C2"/>
    <w:rsid w:val="004A2260"/>
    <w:rsid w:val="004A7A28"/>
    <w:rsid w:val="004B4740"/>
    <w:rsid w:val="004D0216"/>
    <w:rsid w:val="004D5849"/>
    <w:rsid w:val="004D633C"/>
    <w:rsid w:val="004E41DB"/>
    <w:rsid w:val="004E5332"/>
    <w:rsid w:val="004F4BBC"/>
    <w:rsid w:val="00505890"/>
    <w:rsid w:val="00520061"/>
    <w:rsid w:val="00522136"/>
    <w:rsid w:val="00527F4C"/>
    <w:rsid w:val="0053738D"/>
    <w:rsid w:val="00546431"/>
    <w:rsid w:val="00560F46"/>
    <w:rsid w:val="00580465"/>
    <w:rsid w:val="00584B28"/>
    <w:rsid w:val="005A032E"/>
    <w:rsid w:val="005B0F2B"/>
    <w:rsid w:val="005C09FB"/>
    <w:rsid w:val="005C18A5"/>
    <w:rsid w:val="005C2455"/>
    <w:rsid w:val="005D5993"/>
    <w:rsid w:val="0060264D"/>
    <w:rsid w:val="00613EE4"/>
    <w:rsid w:val="006147C8"/>
    <w:rsid w:val="006168B6"/>
    <w:rsid w:val="00617006"/>
    <w:rsid w:val="00617F05"/>
    <w:rsid w:val="006471B6"/>
    <w:rsid w:val="006576BB"/>
    <w:rsid w:val="00664099"/>
    <w:rsid w:val="00665D58"/>
    <w:rsid w:val="006733D8"/>
    <w:rsid w:val="006805E9"/>
    <w:rsid w:val="0068422B"/>
    <w:rsid w:val="006A639E"/>
    <w:rsid w:val="006C6FB9"/>
    <w:rsid w:val="006D12D8"/>
    <w:rsid w:val="006D1740"/>
    <w:rsid w:val="006E163F"/>
    <w:rsid w:val="006F42DC"/>
    <w:rsid w:val="006F6D5B"/>
    <w:rsid w:val="007035DA"/>
    <w:rsid w:val="00706F7C"/>
    <w:rsid w:val="007079B9"/>
    <w:rsid w:val="0071341C"/>
    <w:rsid w:val="00720937"/>
    <w:rsid w:val="00724D85"/>
    <w:rsid w:val="00724F9A"/>
    <w:rsid w:val="00731488"/>
    <w:rsid w:val="007362D0"/>
    <w:rsid w:val="00737474"/>
    <w:rsid w:val="007600AB"/>
    <w:rsid w:val="007603CE"/>
    <w:rsid w:val="007645D8"/>
    <w:rsid w:val="00766768"/>
    <w:rsid w:val="00783F28"/>
    <w:rsid w:val="0078522D"/>
    <w:rsid w:val="00792DFC"/>
    <w:rsid w:val="007C1A7A"/>
    <w:rsid w:val="007D6B0F"/>
    <w:rsid w:val="007E4B1D"/>
    <w:rsid w:val="007E7D06"/>
    <w:rsid w:val="007F000B"/>
    <w:rsid w:val="007F0861"/>
    <w:rsid w:val="007F3C24"/>
    <w:rsid w:val="007F679C"/>
    <w:rsid w:val="00804926"/>
    <w:rsid w:val="00806DFD"/>
    <w:rsid w:val="0080799A"/>
    <w:rsid w:val="00823855"/>
    <w:rsid w:val="00826795"/>
    <w:rsid w:val="00840372"/>
    <w:rsid w:val="008416F7"/>
    <w:rsid w:val="0084738D"/>
    <w:rsid w:val="00856BE8"/>
    <w:rsid w:val="00870DB1"/>
    <w:rsid w:val="008710EA"/>
    <w:rsid w:val="00873454"/>
    <w:rsid w:val="0087661A"/>
    <w:rsid w:val="00876A7B"/>
    <w:rsid w:val="008773E7"/>
    <w:rsid w:val="00881187"/>
    <w:rsid w:val="00882457"/>
    <w:rsid w:val="00883456"/>
    <w:rsid w:val="008836BC"/>
    <w:rsid w:val="00894FCF"/>
    <w:rsid w:val="00897C4B"/>
    <w:rsid w:val="008A0F5B"/>
    <w:rsid w:val="008A11E9"/>
    <w:rsid w:val="008A290F"/>
    <w:rsid w:val="008A4B03"/>
    <w:rsid w:val="008A5F05"/>
    <w:rsid w:val="008B73AE"/>
    <w:rsid w:val="008C08F2"/>
    <w:rsid w:val="008C3460"/>
    <w:rsid w:val="008D2391"/>
    <w:rsid w:val="008D62AF"/>
    <w:rsid w:val="008D68FE"/>
    <w:rsid w:val="008E3233"/>
    <w:rsid w:val="008F29B4"/>
    <w:rsid w:val="008F33B0"/>
    <w:rsid w:val="008F35C7"/>
    <w:rsid w:val="008F5B37"/>
    <w:rsid w:val="00906769"/>
    <w:rsid w:val="00907AD6"/>
    <w:rsid w:val="00930139"/>
    <w:rsid w:val="00932E0D"/>
    <w:rsid w:val="009465F2"/>
    <w:rsid w:val="00954B95"/>
    <w:rsid w:val="00961B47"/>
    <w:rsid w:val="00983752"/>
    <w:rsid w:val="0099560E"/>
    <w:rsid w:val="009A3FEC"/>
    <w:rsid w:val="009A7C05"/>
    <w:rsid w:val="009B0976"/>
    <w:rsid w:val="009D3BBC"/>
    <w:rsid w:val="009E5261"/>
    <w:rsid w:val="009F1B3B"/>
    <w:rsid w:val="009F325A"/>
    <w:rsid w:val="00A043DE"/>
    <w:rsid w:val="00A047D6"/>
    <w:rsid w:val="00A16D35"/>
    <w:rsid w:val="00A20380"/>
    <w:rsid w:val="00A26752"/>
    <w:rsid w:val="00A2787D"/>
    <w:rsid w:val="00A41DE8"/>
    <w:rsid w:val="00A46476"/>
    <w:rsid w:val="00A50F8E"/>
    <w:rsid w:val="00A534BF"/>
    <w:rsid w:val="00A60967"/>
    <w:rsid w:val="00A737AE"/>
    <w:rsid w:val="00A761AA"/>
    <w:rsid w:val="00A7683D"/>
    <w:rsid w:val="00A90DB1"/>
    <w:rsid w:val="00A95D59"/>
    <w:rsid w:val="00AA77FF"/>
    <w:rsid w:val="00AB37BF"/>
    <w:rsid w:val="00AB3CF2"/>
    <w:rsid w:val="00AC080D"/>
    <w:rsid w:val="00AC08C6"/>
    <w:rsid w:val="00AD547C"/>
    <w:rsid w:val="00AD6F75"/>
    <w:rsid w:val="00AE0EB5"/>
    <w:rsid w:val="00AE3175"/>
    <w:rsid w:val="00AE3925"/>
    <w:rsid w:val="00AE496F"/>
    <w:rsid w:val="00AF2442"/>
    <w:rsid w:val="00AF4E77"/>
    <w:rsid w:val="00B1300D"/>
    <w:rsid w:val="00B17A48"/>
    <w:rsid w:val="00B21278"/>
    <w:rsid w:val="00B31E44"/>
    <w:rsid w:val="00B3689B"/>
    <w:rsid w:val="00B4093C"/>
    <w:rsid w:val="00B5230B"/>
    <w:rsid w:val="00B57668"/>
    <w:rsid w:val="00B620C7"/>
    <w:rsid w:val="00B63DA5"/>
    <w:rsid w:val="00B644D3"/>
    <w:rsid w:val="00B80F4B"/>
    <w:rsid w:val="00B85C31"/>
    <w:rsid w:val="00B9522F"/>
    <w:rsid w:val="00B9772F"/>
    <w:rsid w:val="00BB6CC4"/>
    <w:rsid w:val="00BC2BF8"/>
    <w:rsid w:val="00BC6AF0"/>
    <w:rsid w:val="00BE0D6C"/>
    <w:rsid w:val="00BE2083"/>
    <w:rsid w:val="00BF160D"/>
    <w:rsid w:val="00C0191F"/>
    <w:rsid w:val="00C14492"/>
    <w:rsid w:val="00C235A6"/>
    <w:rsid w:val="00C433C0"/>
    <w:rsid w:val="00C46F14"/>
    <w:rsid w:val="00C54EA4"/>
    <w:rsid w:val="00C56BC7"/>
    <w:rsid w:val="00C674B4"/>
    <w:rsid w:val="00C72692"/>
    <w:rsid w:val="00C82C70"/>
    <w:rsid w:val="00C874E4"/>
    <w:rsid w:val="00C9010A"/>
    <w:rsid w:val="00C95C3F"/>
    <w:rsid w:val="00C95F72"/>
    <w:rsid w:val="00CB106E"/>
    <w:rsid w:val="00CB5DA7"/>
    <w:rsid w:val="00CB6B0B"/>
    <w:rsid w:val="00CC7987"/>
    <w:rsid w:val="00CD2786"/>
    <w:rsid w:val="00CD32D4"/>
    <w:rsid w:val="00CE38A7"/>
    <w:rsid w:val="00CE3ED8"/>
    <w:rsid w:val="00CE5992"/>
    <w:rsid w:val="00CE645F"/>
    <w:rsid w:val="00CF6539"/>
    <w:rsid w:val="00D017BE"/>
    <w:rsid w:val="00D137E7"/>
    <w:rsid w:val="00D217E9"/>
    <w:rsid w:val="00D21D17"/>
    <w:rsid w:val="00D22CAE"/>
    <w:rsid w:val="00D24718"/>
    <w:rsid w:val="00D31875"/>
    <w:rsid w:val="00D36BDC"/>
    <w:rsid w:val="00D47D0C"/>
    <w:rsid w:val="00D64CFB"/>
    <w:rsid w:val="00D74D85"/>
    <w:rsid w:val="00D853B3"/>
    <w:rsid w:val="00D913EB"/>
    <w:rsid w:val="00D97288"/>
    <w:rsid w:val="00DA2994"/>
    <w:rsid w:val="00DB2E4F"/>
    <w:rsid w:val="00DC7948"/>
    <w:rsid w:val="00DC7CBE"/>
    <w:rsid w:val="00DD731A"/>
    <w:rsid w:val="00DE7F4B"/>
    <w:rsid w:val="00DF0E58"/>
    <w:rsid w:val="00DF312A"/>
    <w:rsid w:val="00DF32BB"/>
    <w:rsid w:val="00DF763B"/>
    <w:rsid w:val="00E11DC6"/>
    <w:rsid w:val="00E12C6B"/>
    <w:rsid w:val="00E148A0"/>
    <w:rsid w:val="00E14A75"/>
    <w:rsid w:val="00E1525A"/>
    <w:rsid w:val="00E35BC1"/>
    <w:rsid w:val="00E42F75"/>
    <w:rsid w:val="00E52095"/>
    <w:rsid w:val="00E577FB"/>
    <w:rsid w:val="00E65D5E"/>
    <w:rsid w:val="00E71A49"/>
    <w:rsid w:val="00E84E58"/>
    <w:rsid w:val="00E968E3"/>
    <w:rsid w:val="00EA32E4"/>
    <w:rsid w:val="00EB3855"/>
    <w:rsid w:val="00EB701B"/>
    <w:rsid w:val="00ED183F"/>
    <w:rsid w:val="00ED18E5"/>
    <w:rsid w:val="00ED43DB"/>
    <w:rsid w:val="00ED7F15"/>
    <w:rsid w:val="00EE1191"/>
    <w:rsid w:val="00EE29F8"/>
    <w:rsid w:val="00EF4F1F"/>
    <w:rsid w:val="00EF5B10"/>
    <w:rsid w:val="00F03A4F"/>
    <w:rsid w:val="00F070FB"/>
    <w:rsid w:val="00F20963"/>
    <w:rsid w:val="00F3367A"/>
    <w:rsid w:val="00F442C1"/>
    <w:rsid w:val="00F569EC"/>
    <w:rsid w:val="00F575B7"/>
    <w:rsid w:val="00F62DD0"/>
    <w:rsid w:val="00F64789"/>
    <w:rsid w:val="00F74048"/>
    <w:rsid w:val="00F77B66"/>
    <w:rsid w:val="00F913CF"/>
    <w:rsid w:val="00F93A05"/>
    <w:rsid w:val="00F946F6"/>
    <w:rsid w:val="00FA4537"/>
    <w:rsid w:val="00FA65F0"/>
    <w:rsid w:val="00FE2928"/>
    <w:rsid w:val="00FE43B3"/>
    <w:rsid w:val="00FE5013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786F7"/>
  <w15:chartTrackingRefBased/>
  <w15:docId w15:val="{F4FA61E4-E193-BA47-AFA7-CE63145B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6074</Words>
  <Characters>34627</Characters>
  <Application>Microsoft Office Word</Application>
  <DocSecurity>0</DocSecurity>
  <Lines>288</Lines>
  <Paragraphs>81</Paragraphs>
  <ScaleCrop>false</ScaleCrop>
  <Company/>
  <LinksUpToDate>false</LinksUpToDate>
  <CharactersWithSpaces>40620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 okeagu</dc:creator>
  <cp:keywords/>
  <dc:description/>
  <cp:lastModifiedBy>philips okeagu</cp:lastModifiedBy>
  <cp:revision>363</cp:revision>
  <dcterms:created xsi:type="dcterms:W3CDTF">2022-01-11T15:40:00Z</dcterms:created>
  <dcterms:modified xsi:type="dcterms:W3CDTF">2022-01-15T11:08:00Z</dcterms:modified>
</cp:coreProperties>
</file>