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CAB" w:rsidRDefault="005C0CAB">
      <w:pPr>
        <w:pageBreakBefore/>
        <w:spacing w:after="0" w:line="240" w:lineRule="auto"/>
      </w:pPr>
    </w:p>
    <w:p w:rsidR="005C0CAB" w:rsidRDefault="00C9222C">
      <w:pPr>
        <w:spacing w:after="0" w:line="240" w:lineRule="auto"/>
      </w:pPr>
      <w:r>
        <w:rPr>
          <w:rFonts w:ascii="Arial" w:eastAsia="Arial" w:hAnsi="Arial" w:cs="Arial"/>
          <w:color w:val="252525"/>
          <w:sz w:val="26"/>
        </w:rPr>
        <w:t xml:space="preserve">this involves  </w:t>
      </w:r>
      <w:r>
        <w:rPr>
          <w:rFonts w:ascii="Arial" w:eastAsia="Arial" w:hAnsi="Arial" w:cs="Arial"/>
          <w:b/>
          <w:color w:val="252525"/>
          <w:sz w:val="26"/>
        </w:rPr>
        <w:t>the application of technologies, processes and controls to protect systems, networks, programs, devices and data from cyber attacks</w:t>
      </w:r>
      <w:r>
        <w:rPr>
          <w:rFonts w:ascii="Arial" w:eastAsia="Arial" w:hAnsi="Arial" w:cs="Arial"/>
          <w:color w:val="252525"/>
          <w:sz w:val="26"/>
        </w:rPr>
        <w:t xml:space="preserve">. It aims to reduce the risk of cyber attacks and protect against the unauthorised exploitation of </w:t>
      </w:r>
      <w:r>
        <w:rPr>
          <w:rFonts w:ascii="Arial" w:eastAsia="Arial" w:hAnsi="Arial" w:cs="Arial"/>
          <w:color w:val="252525"/>
          <w:sz w:val="26"/>
        </w:rPr>
        <w:t>systems, networks and technologies. .</w:t>
      </w:r>
    </w:p>
    <w:p w:rsidR="005C0CAB" w:rsidRDefault="005C0CAB">
      <w:pPr>
        <w:spacing w:after="0" w:line="204" w:lineRule="auto"/>
        <w:rPr>
          <w:rFonts w:ascii="Arial" w:hAnsi="Arial" w:cs="Arial"/>
          <w:sz w:val="26"/>
        </w:rPr>
      </w:pPr>
    </w:p>
    <w:p w:rsidR="005C0CAB" w:rsidRDefault="00C9222C">
      <w:pPr>
        <w:spacing w:after="0" w:line="240" w:lineRule="auto"/>
      </w:pPr>
      <w:r>
        <w:rPr>
          <w:rFonts w:ascii="Arial" w:eastAsia="Arial" w:hAnsi="Arial" w:cs="Arial"/>
          <w:color w:val="252525"/>
          <w:sz w:val="26"/>
        </w:rPr>
        <w:t>This strategy explores the idea of having a strong and robust cyber-ecosystem where the cyber-devices can work with each other in the future to prevent cyber-attacks, reduce their effectiveness, or find solutions to r</w:t>
      </w:r>
      <w:r>
        <w:rPr>
          <w:rFonts w:ascii="Arial" w:eastAsia="Arial" w:hAnsi="Arial" w:cs="Arial"/>
          <w:color w:val="252525"/>
          <w:sz w:val="26"/>
        </w:rPr>
        <w:t>ecover from a cyber-attack.</w:t>
      </w:r>
    </w:p>
    <w:p w:rsidR="005C0CAB" w:rsidRDefault="005C0CAB">
      <w:pPr>
        <w:spacing w:after="0" w:line="204" w:lineRule="auto"/>
        <w:rPr>
          <w:rFonts w:ascii="Arial" w:hAnsi="Arial" w:cs="Arial"/>
          <w:sz w:val="26"/>
        </w:rPr>
      </w:pPr>
    </w:p>
    <w:p w:rsidR="005C0CAB" w:rsidRDefault="00C9222C">
      <w:pPr>
        <w:spacing w:after="0" w:line="240" w:lineRule="auto"/>
      </w:pPr>
      <w:r>
        <w:rPr>
          <w:rFonts w:ascii="Arial" w:eastAsia="Arial" w:hAnsi="Arial" w:cs="Arial"/>
          <w:color w:val="252525"/>
          <w:sz w:val="26"/>
        </w:rPr>
        <w:t>Such a cyber-ecosystem would have the ability built into its cyber devices to permit secured ways of action to be organized within and among groups of devices. This cyber-ecosystem can be supervised by present monitoring techni</w:t>
      </w:r>
      <w:r>
        <w:rPr>
          <w:rFonts w:ascii="Arial" w:eastAsia="Arial" w:hAnsi="Arial" w:cs="Arial"/>
          <w:color w:val="252525"/>
          <w:sz w:val="26"/>
        </w:rPr>
        <w:t>ques where software products are used to detect and report security weaknesses.</w:t>
      </w:r>
    </w:p>
    <w:p w:rsidR="005C0CAB" w:rsidRDefault="005C0CAB">
      <w:pPr>
        <w:spacing w:after="0" w:line="204" w:lineRule="auto"/>
        <w:rPr>
          <w:rFonts w:ascii="Arial" w:hAnsi="Arial" w:cs="Arial"/>
          <w:sz w:val="26"/>
        </w:rPr>
      </w:pPr>
    </w:p>
    <w:p w:rsidR="005C0CAB" w:rsidRDefault="005C0CAB">
      <w:pPr>
        <w:spacing w:after="0" w:line="204" w:lineRule="auto"/>
        <w:rPr>
          <w:rFonts w:ascii="Arial" w:hAnsi="Arial" w:cs="Arial"/>
          <w:sz w:val="26"/>
        </w:rPr>
      </w:pPr>
    </w:p>
    <w:p w:rsidR="005C0CAB" w:rsidRDefault="005C0CAB">
      <w:pPr>
        <w:spacing w:after="0" w:line="204" w:lineRule="auto"/>
        <w:rPr>
          <w:rFonts w:ascii="Arial" w:hAnsi="Arial" w:cs="Arial"/>
          <w:sz w:val="26"/>
        </w:rPr>
      </w:pPr>
    </w:p>
    <w:p w:rsidR="005C0CAB" w:rsidRPr="002C60EF" w:rsidRDefault="00C9222C">
      <w:pPr>
        <w:spacing w:after="0" w:line="240" w:lineRule="auto"/>
        <w:rPr>
          <w:b/>
          <w:bCs/>
        </w:rPr>
      </w:pPr>
      <w:r w:rsidRPr="002C60EF">
        <w:rPr>
          <w:rFonts w:ascii="Arial" w:eastAsia="Arial" w:hAnsi="Arial" w:cs="Arial"/>
          <w:b/>
          <w:bCs/>
          <w:color w:val="252525"/>
          <w:sz w:val="32"/>
        </w:rPr>
        <w:t>symbiotic structures of secure cyber-ecosystem</w:t>
      </w:r>
    </w:p>
    <w:p w:rsidR="005C0CAB" w:rsidRPr="002C60EF" w:rsidRDefault="005C0CAB">
      <w:pPr>
        <w:spacing w:after="0" w:line="204" w:lineRule="auto"/>
        <w:rPr>
          <w:rFonts w:ascii="Arial" w:hAnsi="Arial" w:cs="Arial"/>
          <w:b/>
          <w:bCs/>
          <w:sz w:val="32"/>
        </w:rPr>
      </w:pPr>
    </w:p>
    <w:p w:rsidR="005C0CAB" w:rsidRPr="002C60EF" w:rsidRDefault="005C0CAB">
      <w:pPr>
        <w:spacing w:after="0" w:line="204" w:lineRule="auto"/>
        <w:rPr>
          <w:rFonts w:ascii="Arial" w:hAnsi="Arial" w:cs="Arial"/>
          <w:b/>
          <w:bCs/>
          <w:sz w:val="32"/>
        </w:rPr>
      </w:pPr>
    </w:p>
    <w:p w:rsidR="005C0CAB" w:rsidRPr="002C60EF" w:rsidRDefault="00C9222C">
      <w:pPr>
        <w:spacing w:after="0" w:line="240" w:lineRule="auto"/>
        <w:rPr>
          <w:b/>
          <w:bCs/>
        </w:rPr>
      </w:pPr>
      <w:r w:rsidRPr="002C60EF">
        <w:rPr>
          <w:rFonts w:ascii="Arial" w:eastAsia="Arial" w:hAnsi="Arial" w:cs="Arial"/>
          <w:b/>
          <w:bCs/>
          <w:color w:val="252525"/>
          <w:sz w:val="32"/>
        </w:rPr>
        <w:t xml:space="preserve">● </w:t>
      </w:r>
      <w:r w:rsidRPr="002C60EF">
        <w:rPr>
          <w:rFonts w:ascii="Arial" w:eastAsia="Arial" w:hAnsi="Arial" w:cs="Arial"/>
          <w:b/>
          <w:bCs/>
          <w:color w:val="252525"/>
          <w:sz w:val="32"/>
        </w:rPr>
        <w:t>Automation</w:t>
      </w:r>
    </w:p>
    <w:p w:rsidR="005C0CAB" w:rsidRPr="002C60EF" w:rsidRDefault="005C0CAB">
      <w:pPr>
        <w:spacing w:after="0" w:line="204" w:lineRule="auto"/>
        <w:rPr>
          <w:rFonts w:ascii="Arial" w:hAnsi="Arial" w:cs="Arial"/>
          <w:b/>
          <w:bCs/>
          <w:sz w:val="32"/>
        </w:rPr>
      </w:pPr>
    </w:p>
    <w:p w:rsidR="005C0CAB" w:rsidRDefault="00C9222C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32"/>
        </w:rPr>
        <w:t>● Interoperability</w:t>
      </w:r>
    </w:p>
    <w:p w:rsidR="005C0CAB" w:rsidRDefault="005C0CAB">
      <w:pPr>
        <w:spacing w:after="0" w:line="204" w:lineRule="auto"/>
        <w:rPr>
          <w:rFonts w:ascii="Arial" w:hAnsi="Arial" w:cs="Arial"/>
          <w:sz w:val="32"/>
        </w:rPr>
      </w:pPr>
    </w:p>
    <w:p w:rsidR="005C0CAB" w:rsidRDefault="00C9222C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32"/>
        </w:rPr>
        <w:t>● Authentication</w:t>
      </w:r>
    </w:p>
    <w:p w:rsidR="005C0CAB" w:rsidRDefault="005C0CAB">
      <w:pPr>
        <w:spacing w:after="0" w:line="204" w:lineRule="auto"/>
        <w:rPr>
          <w:rFonts w:ascii="Arial" w:hAnsi="Arial" w:cs="Arial"/>
          <w:sz w:val="32"/>
        </w:rPr>
      </w:pPr>
    </w:p>
    <w:p w:rsidR="005C0CAB" w:rsidRDefault="005C0CAB">
      <w:pPr>
        <w:spacing w:after="0" w:line="204" w:lineRule="auto"/>
        <w:rPr>
          <w:rFonts w:ascii="Arial" w:hAnsi="Arial" w:cs="Arial"/>
          <w:sz w:val="32"/>
        </w:rPr>
      </w:pPr>
    </w:p>
    <w:p w:rsidR="005C0CAB" w:rsidRDefault="00C9222C">
      <w:pPr>
        <w:numPr>
          <w:ilvl w:val="0"/>
          <w:numId w:val="1"/>
        </w:numPr>
        <w:spacing w:after="0" w:line="240" w:lineRule="auto"/>
        <w:ind w:left="0"/>
      </w:pPr>
      <w:r>
        <w:rPr>
          <w:rFonts w:ascii="Arial" w:eastAsia="Arial" w:hAnsi="Arial" w:cs="Arial"/>
          <w:b/>
          <w:color w:val="252525"/>
          <w:sz w:val="32"/>
        </w:rPr>
        <w:t>Automation</w:t>
      </w:r>
      <w:r>
        <w:rPr>
          <w:rFonts w:ascii="Arial" w:eastAsia="Arial" w:hAnsi="Arial" w:cs="Arial"/>
          <w:color w:val="252525"/>
          <w:sz w:val="32"/>
        </w:rPr>
        <w:t> − It eases the implementation of advanced security measures</w:t>
      </w:r>
      <w:r>
        <w:rPr>
          <w:rFonts w:ascii="Arial" w:eastAsia="Arial" w:hAnsi="Arial" w:cs="Arial"/>
          <w:color w:val="252525"/>
          <w:sz w:val="32"/>
        </w:rPr>
        <w:t>, enhances the swiftness, and optimizes the decision-making processes.</w:t>
      </w:r>
    </w:p>
    <w:p w:rsidR="005C0CAB" w:rsidRDefault="005C0CAB">
      <w:pPr>
        <w:spacing w:after="0" w:line="204" w:lineRule="auto"/>
        <w:rPr>
          <w:rFonts w:ascii="Arial" w:hAnsi="Arial" w:cs="Arial"/>
          <w:sz w:val="32"/>
        </w:rPr>
      </w:pPr>
    </w:p>
    <w:p w:rsidR="005C0CAB" w:rsidRDefault="00C9222C">
      <w:pPr>
        <w:numPr>
          <w:ilvl w:val="0"/>
          <w:numId w:val="2"/>
        </w:numPr>
        <w:spacing w:after="0" w:line="240" w:lineRule="auto"/>
        <w:ind w:left="0"/>
      </w:pPr>
      <w:r>
        <w:rPr>
          <w:rFonts w:ascii="Arial" w:eastAsia="Arial" w:hAnsi="Arial" w:cs="Arial"/>
          <w:b/>
          <w:color w:val="252525"/>
          <w:sz w:val="32"/>
        </w:rPr>
        <w:t>Interoperability</w:t>
      </w:r>
      <w:r>
        <w:rPr>
          <w:rFonts w:ascii="Arial" w:eastAsia="Arial" w:hAnsi="Arial" w:cs="Arial"/>
          <w:color w:val="252525"/>
          <w:sz w:val="32"/>
        </w:rPr>
        <w:t xml:space="preserve"> − </w:t>
      </w:r>
      <w:r>
        <w:rPr>
          <w:rFonts w:ascii="Arial" w:eastAsia="Arial" w:hAnsi="Arial" w:cs="Arial"/>
          <w:color w:val="252525"/>
          <w:sz w:val="26"/>
        </w:rPr>
        <w:t>It toughens the collaborative actions, improves awareness, and accelerates the learning procedure. There are three types of interoperability −</w:t>
      </w:r>
    </w:p>
    <w:p w:rsidR="00C9222C" w:rsidRDefault="00C9222C" w:rsidP="00593BA9">
      <w:pPr>
        <w:spacing w:after="0" w:line="240" w:lineRule="auto"/>
        <w:rPr>
          <w:rFonts w:ascii="Arial" w:hAnsi="Arial" w:cs="Arial"/>
          <w:sz w:val="32"/>
        </w:rPr>
      </w:pPr>
    </w:p>
    <w:p w:rsidR="00593BA9" w:rsidRDefault="00826A6D" w:rsidP="00593BA9">
      <w:pPr>
        <w:spacing w:after="0" w:line="240" w:lineRule="auto"/>
        <w:rPr>
          <w:rFonts w:ascii="Arial" w:eastAsia="Arial" w:hAnsi="Arial" w:cs="Arial"/>
          <w:color w:val="252525"/>
          <w:sz w:val="26"/>
        </w:rPr>
      </w:pPr>
      <w:r>
        <w:rPr>
          <w:rFonts w:ascii="Arial" w:eastAsia="Arial" w:hAnsi="Arial" w:cs="Arial"/>
          <w:color w:val="252525"/>
          <w:sz w:val="16"/>
          <w:szCs w:val="16"/>
        </w:rPr>
        <w:t>●</w:t>
      </w:r>
      <w:r w:rsidR="00C9222C">
        <w:rPr>
          <w:rFonts w:ascii="Arial" w:eastAsia="Arial" w:hAnsi="Arial" w:cs="Arial"/>
          <w:color w:val="252525"/>
          <w:sz w:val="32"/>
        </w:rPr>
        <w:t>Semantic (</w:t>
      </w:r>
      <w:r w:rsidR="00C9222C">
        <w:rPr>
          <w:rFonts w:ascii="Arial" w:eastAsia="Arial" w:hAnsi="Arial" w:cs="Arial"/>
          <w:color w:val="252525"/>
          <w:sz w:val="26"/>
        </w:rPr>
        <w:t>i.e., shared</w:t>
      </w:r>
    </w:p>
    <w:p w:rsidR="005C0CAB" w:rsidRDefault="00C9222C" w:rsidP="00593BA9">
      <w:pPr>
        <w:spacing w:after="0" w:line="240" w:lineRule="auto"/>
      </w:pPr>
      <w:r>
        <w:rPr>
          <w:rFonts w:ascii="Arial" w:eastAsia="Arial" w:hAnsi="Arial" w:cs="Arial"/>
          <w:color w:val="252525"/>
          <w:sz w:val="26"/>
        </w:rPr>
        <w:t xml:space="preserve"> l</w:t>
      </w:r>
      <w:r>
        <w:rPr>
          <w:rFonts w:ascii="Arial" w:eastAsia="Arial" w:hAnsi="Arial" w:cs="Arial"/>
          <w:color w:val="252525"/>
          <w:sz w:val="26"/>
        </w:rPr>
        <w:t xml:space="preserve">exicon based on common </w:t>
      </w:r>
      <w:r w:rsidR="00593BA9">
        <w:rPr>
          <w:rFonts w:ascii="Arial" w:eastAsia="Arial" w:hAnsi="Arial" w:cs="Arial"/>
          <w:color w:val="252525"/>
          <w:sz w:val="26"/>
        </w:rPr>
        <w:t xml:space="preserve">          </w:t>
      </w:r>
      <w:r>
        <w:rPr>
          <w:rFonts w:ascii="Arial" w:eastAsia="Arial" w:hAnsi="Arial" w:cs="Arial"/>
          <w:color w:val="252525"/>
          <w:sz w:val="26"/>
        </w:rPr>
        <w:t>understanding)</w:t>
      </w:r>
    </w:p>
    <w:p w:rsidR="005C0CAB" w:rsidRDefault="005C0CAB">
      <w:pPr>
        <w:spacing w:after="0" w:line="204" w:lineRule="auto"/>
        <w:rPr>
          <w:rFonts w:ascii="Arial" w:hAnsi="Arial" w:cs="Arial"/>
          <w:sz w:val="32"/>
        </w:rPr>
      </w:pPr>
    </w:p>
    <w:p w:rsidR="005C0CAB" w:rsidRDefault="00C9222C">
      <w:pPr>
        <w:numPr>
          <w:ilvl w:val="0"/>
          <w:numId w:val="4"/>
        </w:numPr>
        <w:spacing w:after="0" w:line="240" w:lineRule="auto"/>
        <w:ind w:left="0"/>
      </w:pPr>
      <w:r>
        <w:rPr>
          <w:rFonts w:ascii="Arial" w:eastAsia="Arial" w:hAnsi="Arial" w:cs="Arial"/>
          <w:color w:val="252525"/>
          <w:sz w:val="32"/>
        </w:rPr>
        <w:t>Technical</w:t>
      </w:r>
    </w:p>
    <w:p w:rsidR="005C0CAB" w:rsidRDefault="005C0CAB">
      <w:pPr>
        <w:spacing w:after="0" w:line="204" w:lineRule="auto"/>
        <w:rPr>
          <w:rFonts w:ascii="Arial" w:hAnsi="Arial" w:cs="Arial"/>
          <w:sz w:val="32"/>
        </w:rPr>
      </w:pPr>
    </w:p>
    <w:p w:rsidR="005C0CAB" w:rsidRDefault="00C9222C">
      <w:pPr>
        <w:numPr>
          <w:ilvl w:val="0"/>
          <w:numId w:val="5"/>
        </w:numPr>
        <w:spacing w:after="0" w:line="240" w:lineRule="auto"/>
        <w:ind w:left="0"/>
      </w:pPr>
      <w:r>
        <w:rPr>
          <w:rFonts w:ascii="Arial" w:eastAsia="Arial" w:hAnsi="Arial" w:cs="Arial"/>
          <w:color w:val="252525"/>
          <w:sz w:val="32"/>
        </w:rPr>
        <w:t xml:space="preserve">Policy − Important in assimilating different contributors into an </w:t>
      </w:r>
    </w:p>
    <w:p w:rsidR="005C0CAB" w:rsidRDefault="005C0CAB">
      <w:pPr>
        <w:pageBreakBefore/>
        <w:spacing w:after="0" w:line="240" w:lineRule="auto"/>
      </w:pPr>
    </w:p>
    <w:p w:rsidR="005C0CAB" w:rsidRDefault="00C9222C">
      <w:pPr>
        <w:spacing w:after="0" w:line="240" w:lineRule="auto"/>
      </w:pPr>
      <w:r>
        <w:rPr>
          <w:rFonts w:ascii="Arial" w:eastAsia="Arial" w:hAnsi="Arial" w:cs="Arial"/>
          <w:color w:val="252525"/>
          <w:sz w:val="32"/>
        </w:rPr>
        <w:t>inclusive cyber-defense structure.</w:t>
      </w:r>
    </w:p>
    <w:p w:rsidR="005C0CAB" w:rsidRDefault="005C0CAB">
      <w:pPr>
        <w:spacing w:after="0" w:line="204" w:lineRule="auto"/>
        <w:rPr>
          <w:rFonts w:ascii="Arial" w:hAnsi="Arial" w:cs="Arial"/>
          <w:sz w:val="32"/>
        </w:rPr>
      </w:pPr>
    </w:p>
    <w:p w:rsidR="005C0CAB" w:rsidRDefault="00C9222C">
      <w:pPr>
        <w:numPr>
          <w:ilvl w:val="0"/>
          <w:numId w:val="6"/>
        </w:numPr>
        <w:spacing w:after="0" w:line="240" w:lineRule="auto"/>
        <w:ind w:left="0"/>
      </w:pPr>
      <w:r>
        <w:rPr>
          <w:rFonts w:ascii="Arial" w:eastAsia="Arial" w:hAnsi="Arial" w:cs="Arial"/>
          <w:b/>
          <w:color w:val="252525"/>
          <w:sz w:val="32"/>
        </w:rPr>
        <w:t>Authentication</w:t>
      </w:r>
      <w:r>
        <w:rPr>
          <w:rFonts w:ascii="Arial" w:eastAsia="Arial" w:hAnsi="Arial" w:cs="Arial"/>
          <w:color w:val="252525"/>
          <w:sz w:val="32"/>
        </w:rPr>
        <w:t> − It improves the identification and verification technologi</w:t>
      </w:r>
      <w:r>
        <w:rPr>
          <w:rFonts w:ascii="Arial" w:eastAsia="Arial" w:hAnsi="Arial" w:cs="Arial"/>
          <w:color w:val="252525"/>
          <w:sz w:val="32"/>
        </w:rPr>
        <w:t>es that work in order to provide −</w:t>
      </w:r>
    </w:p>
    <w:p w:rsidR="005C0CAB" w:rsidRDefault="005C0CAB">
      <w:pPr>
        <w:spacing w:after="0" w:line="204" w:lineRule="auto"/>
        <w:rPr>
          <w:rFonts w:ascii="Arial" w:hAnsi="Arial" w:cs="Arial"/>
          <w:sz w:val="32"/>
        </w:rPr>
      </w:pPr>
    </w:p>
    <w:p w:rsidR="005C0CAB" w:rsidRDefault="00C9222C">
      <w:pPr>
        <w:numPr>
          <w:ilvl w:val="0"/>
          <w:numId w:val="7"/>
        </w:numPr>
        <w:spacing w:after="0" w:line="240" w:lineRule="auto"/>
        <w:ind w:left="0"/>
      </w:pPr>
      <w:r>
        <w:rPr>
          <w:rFonts w:ascii="Arial" w:eastAsia="Arial" w:hAnsi="Arial" w:cs="Arial"/>
          <w:color w:val="252525"/>
          <w:sz w:val="32"/>
        </w:rPr>
        <w:t>Security</w:t>
      </w:r>
    </w:p>
    <w:p w:rsidR="005C0CAB" w:rsidRDefault="005C0CAB">
      <w:pPr>
        <w:spacing w:after="0" w:line="204" w:lineRule="auto"/>
        <w:rPr>
          <w:rFonts w:ascii="Arial" w:hAnsi="Arial" w:cs="Arial"/>
          <w:sz w:val="32"/>
        </w:rPr>
      </w:pPr>
    </w:p>
    <w:p w:rsidR="005C0CAB" w:rsidRDefault="00C9222C">
      <w:pPr>
        <w:numPr>
          <w:ilvl w:val="0"/>
          <w:numId w:val="8"/>
        </w:numPr>
        <w:spacing w:after="0" w:line="240" w:lineRule="auto"/>
        <w:ind w:left="0"/>
      </w:pPr>
      <w:r>
        <w:rPr>
          <w:rFonts w:ascii="Arial" w:eastAsia="Arial" w:hAnsi="Arial" w:cs="Arial"/>
          <w:color w:val="252525"/>
          <w:sz w:val="32"/>
        </w:rPr>
        <w:t>Affordability</w:t>
      </w:r>
    </w:p>
    <w:p w:rsidR="005C0CAB" w:rsidRDefault="005C0CAB">
      <w:pPr>
        <w:spacing w:after="0" w:line="204" w:lineRule="auto"/>
        <w:rPr>
          <w:rFonts w:ascii="Arial" w:hAnsi="Arial" w:cs="Arial"/>
          <w:sz w:val="32"/>
        </w:rPr>
      </w:pPr>
    </w:p>
    <w:p w:rsidR="005C0CAB" w:rsidRDefault="00C9222C">
      <w:pPr>
        <w:numPr>
          <w:ilvl w:val="0"/>
          <w:numId w:val="9"/>
        </w:numPr>
        <w:spacing w:after="0" w:line="240" w:lineRule="auto"/>
        <w:ind w:left="0"/>
      </w:pPr>
      <w:r>
        <w:rPr>
          <w:rFonts w:ascii="Arial" w:eastAsia="Arial" w:hAnsi="Arial" w:cs="Arial"/>
          <w:color w:val="252525"/>
          <w:sz w:val="32"/>
        </w:rPr>
        <w:t>Ease of use and administration</w:t>
      </w:r>
    </w:p>
    <w:p w:rsidR="005C0CAB" w:rsidRDefault="005C0CAB">
      <w:pPr>
        <w:spacing w:after="0" w:line="204" w:lineRule="auto"/>
        <w:rPr>
          <w:rFonts w:ascii="Arial" w:hAnsi="Arial" w:cs="Arial"/>
          <w:sz w:val="32"/>
        </w:rPr>
      </w:pPr>
    </w:p>
    <w:p w:rsidR="005C0CAB" w:rsidRDefault="00C9222C">
      <w:pPr>
        <w:numPr>
          <w:ilvl w:val="0"/>
          <w:numId w:val="10"/>
        </w:numPr>
        <w:spacing w:after="0" w:line="240" w:lineRule="auto"/>
        <w:ind w:left="0"/>
      </w:pPr>
      <w:r>
        <w:rPr>
          <w:rFonts w:ascii="Arial" w:eastAsia="Arial" w:hAnsi="Arial" w:cs="Arial"/>
          <w:color w:val="252525"/>
          <w:sz w:val="32"/>
        </w:rPr>
        <w:t>Scalability</w:t>
      </w:r>
    </w:p>
    <w:p w:rsidR="005C0CAB" w:rsidRDefault="005C0CAB">
      <w:pPr>
        <w:spacing w:after="0" w:line="204" w:lineRule="auto"/>
        <w:rPr>
          <w:rFonts w:ascii="Arial" w:hAnsi="Arial" w:cs="Arial"/>
          <w:sz w:val="32"/>
        </w:rPr>
      </w:pPr>
    </w:p>
    <w:p w:rsidR="005C0CAB" w:rsidRDefault="00C9222C">
      <w:pPr>
        <w:numPr>
          <w:ilvl w:val="0"/>
          <w:numId w:val="11"/>
        </w:numPr>
        <w:spacing w:after="0" w:line="240" w:lineRule="auto"/>
        <w:ind w:left="0"/>
      </w:pPr>
      <w:r>
        <w:rPr>
          <w:rFonts w:ascii="Arial" w:eastAsia="Arial" w:hAnsi="Arial" w:cs="Arial"/>
          <w:color w:val="252525"/>
          <w:sz w:val="32"/>
        </w:rPr>
        <w:t>Interoperability</w:t>
      </w:r>
    </w:p>
    <w:sectPr w:rsidR="005C0CAB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23E"/>
    <w:multiLevelType w:val="hybridMultilevel"/>
    <w:tmpl w:val="FFFFFFFF"/>
    <w:lvl w:ilvl="0" w:tplc="C152F1C2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5D9EF4A4">
      <w:numFmt w:val="decimal"/>
      <w:lvlText w:val=""/>
      <w:lvlJc w:val="left"/>
    </w:lvl>
    <w:lvl w:ilvl="2" w:tplc="CC54404C">
      <w:numFmt w:val="decimal"/>
      <w:lvlText w:val=""/>
      <w:lvlJc w:val="left"/>
    </w:lvl>
    <w:lvl w:ilvl="3" w:tplc="F33CD66E">
      <w:numFmt w:val="decimal"/>
      <w:lvlText w:val=""/>
      <w:lvlJc w:val="left"/>
    </w:lvl>
    <w:lvl w:ilvl="4" w:tplc="D7C8AB16">
      <w:numFmt w:val="decimal"/>
      <w:lvlText w:val=""/>
      <w:lvlJc w:val="left"/>
    </w:lvl>
    <w:lvl w:ilvl="5" w:tplc="096A8916">
      <w:numFmt w:val="decimal"/>
      <w:lvlText w:val=""/>
      <w:lvlJc w:val="left"/>
    </w:lvl>
    <w:lvl w:ilvl="6" w:tplc="7A70AA74">
      <w:numFmt w:val="decimal"/>
      <w:lvlText w:val=""/>
      <w:lvlJc w:val="left"/>
    </w:lvl>
    <w:lvl w:ilvl="7" w:tplc="C226E0A4">
      <w:numFmt w:val="decimal"/>
      <w:lvlText w:val=""/>
      <w:lvlJc w:val="left"/>
    </w:lvl>
    <w:lvl w:ilvl="8" w:tplc="B1C8BB70">
      <w:numFmt w:val="decimal"/>
      <w:lvlText w:val=""/>
      <w:lvlJc w:val="left"/>
    </w:lvl>
  </w:abstractNum>
  <w:abstractNum w:abstractNumId="1" w15:restartNumberingAfterBreak="0">
    <w:nsid w:val="081C460F"/>
    <w:multiLevelType w:val="hybridMultilevel"/>
    <w:tmpl w:val="FFFFFFFF"/>
    <w:lvl w:ilvl="0" w:tplc="EA88EABE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FE268C5A">
      <w:numFmt w:val="decimal"/>
      <w:lvlText w:val=""/>
      <w:lvlJc w:val="left"/>
    </w:lvl>
    <w:lvl w:ilvl="2" w:tplc="C0B696F6">
      <w:numFmt w:val="decimal"/>
      <w:lvlText w:val=""/>
      <w:lvlJc w:val="left"/>
    </w:lvl>
    <w:lvl w:ilvl="3" w:tplc="D9620264">
      <w:numFmt w:val="decimal"/>
      <w:lvlText w:val=""/>
      <w:lvlJc w:val="left"/>
    </w:lvl>
    <w:lvl w:ilvl="4" w:tplc="2326DA50">
      <w:numFmt w:val="decimal"/>
      <w:lvlText w:val=""/>
      <w:lvlJc w:val="left"/>
    </w:lvl>
    <w:lvl w:ilvl="5" w:tplc="D0F60E0E">
      <w:numFmt w:val="decimal"/>
      <w:lvlText w:val=""/>
      <w:lvlJc w:val="left"/>
    </w:lvl>
    <w:lvl w:ilvl="6" w:tplc="B17EA950">
      <w:numFmt w:val="decimal"/>
      <w:lvlText w:val=""/>
      <w:lvlJc w:val="left"/>
    </w:lvl>
    <w:lvl w:ilvl="7" w:tplc="16E6D54C">
      <w:numFmt w:val="decimal"/>
      <w:lvlText w:val=""/>
      <w:lvlJc w:val="left"/>
    </w:lvl>
    <w:lvl w:ilvl="8" w:tplc="7D828314">
      <w:numFmt w:val="decimal"/>
      <w:lvlText w:val=""/>
      <w:lvlJc w:val="left"/>
    </w:lvl>
  </w:abstractNum>
  <w:abstractNum w:abstractNumId="2" w15:restartNumberingAfterBreak="0">
    <w:nsid w:val="1352770A"/>
    <w:multiLevelType w:val="hybridMultilevel"/>
    <w:tmpl w:val="FFFFFFFF"/>
    <w:lvl w:ilvl="0" w:tplc="F99677C2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BB30CEEE">
      <w:numFmt w:val="decimal"/>
      <w:lvlText w:val=""/>
      <w:lvlJc w:val="left"/>
    </w:lvl>
    <w:lvl w:ilvl="2" w:tplc="17FC77D0">
      <w:numFmt w:val="decimal"/>
      <w:lvlText w:val=""/>
      <w:lvlJc w:val="left"/>
    </w:lvl>
    <w:lvl w:ilvl="3" w:tplc="08D8BDBA">
      <w:numFmt w:val="decimal"/>
      <w:lvlText w:val=""/>
      <w:lvlJc w:val="left"/>
    </w:lvl>
    <w:lvl w:ilvl="4" w:tplc="FB440E8A">
      <w:numFmt w:val="decimal"/>
      <w:lvlText w:val=""/>
      <w:lvlJc w:val="left"/>
    </w:lvl>
    <w:lvl w:ilvl="5" w:tplc="13561E62">
      <w:numFmt w:val="decimal"/>
      <w:lvlText w:val=""/>
      <w:lvlJc w:val="left"/>
    </w:lvl>
    <w:lvl w:ilvl="6" w:tplc="E3CC9EA0">
      <w:numFmt w:val="decimal"/>
      <w:lvlText w:val=""/>
      <w:lvlJc w:val="left"/>
    </w:lvl>
    <w:lvl w:ilvl="7" w:tplc="F5E028C8">
      <w:numFmt w:val="decimal"/>
      <w:lvlText w:val=""/>
      <w:lvlJc w:val="left"/>
    </w:lvl>
    <w:lvl w:ilvl="8" w:tplc="E3B0772A">
      <w:numFmt w:val="decimal"/>
      <w:lvlText w:val=""/>
      <w:lvlJc w:val="left"/>
    </w:lvl>
  </w:abstractNum>
  <w:abstractNum w:abstractNumId="3" w15:restartNumberingAfterBreak="0">
    <w:nsid w:val="21B561F3"/>
    <w:multiLevelType w:val="hybridMultilevel"/>
    <w:tmpl w:val="FFFFFFFF"/>
    <w:lvl w:ilvl="0" w:tplc="F296F100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B14E9DE">
      <w:numFmt w:val="decimal"/>
      <w:lvlText w:val=""/>
      <w:lvlJc w:val="left"/>
    </w:lvl>
    <w:lvl w:ilvl="2" w:tplc="67D4B5AC">
      <w:numFmt w:val="decimal"/>
      <w:lvlText w:val=""/>
      <w:lvlJc w:val="left"/>
    </w:lvl>
    <w:lvl w:ilvl="3" w:tplc="03DC5608">
      <w:numFmt w:val="decimal"/>
      <w:lvlText w:val=""/>
      <w:lvlJc w:val="left"/>
    </w:lvl>
    <w:lvl w:ilvl="4" w:tplc="CF7661B0">
      <w:numFmt w:val="decimal"/>
      <w:lvlText w:val=""/>
      <w:lvlJc w:val="left"/>
    </w:lvl>
    <w:lvl w:ilvl="5" w:tplc="304A1514">
      <w:numFmt w:val="decimal"/>
      <w:lvlText w:val=""/>
      <w:lvlJc w:val="left"/>
    </w:lvl>
    <w:lvl w:ilvl="6" w:tplc="F52073B4">
      <w:numFmt w:val="decimal"/>
      <w:lvlText w:val=""/>
      <w:lvlJc w:val="left"/>
    </w:lvl>
    <w:lvl w:ilvl="7" w:tplc="35FEE2CA">
      <w:numFmt w:val="decimal"/>
      <w:lvlText w:val=""/>
      <w:lvlJc w:val="left"/>
    </w:lvl>
    <w:lvl w:ilvl="8" w:tplc="EEF617AE">
      <w:numFmt w:val="decimal"/>
      <w:lvlText w:val=""/>
      <w:lvlJc w:val="left"/>
    </w:lvl>
  </w:abstractNum>
  <w:abstractNum w:abstractNumId="4" w15:restartNumberingAfterBreak="0">
    <w:nsid w:val="2CF85C7A"/>
    <w:multiLevelType w:val="hybridMultilevel"/>
    <w:tmpl w:val="FFFFFFFF"/>
    <w:lvl w:ilvl="0" w:tplc="FB0ED440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5CACB85C">
      <w:numFmt w:val="decimal"/>
      <w:lvlText w:val=""/>
      <w:lvlJc w:val="left"/>
    </w:lvl>
    <w:lvl w:ilvl="2" w:tplc="2F44D02A">
      <w:numFmt w:val="decimal"/>
      <w:lvlText w:val=""/>
      <w:lvlJc w:val="left"/>
    </w:lvl>
    <w:lvl w:ilvl="3" w:tplc="98E4D548">
      <w:numFmt w:val="decimal"/>
      <w:lvlText w:val=""/>
      <w:lvlJc w:val="left"/>
    </w:lvl>
    <w:lvl w:ilvl="4" w:tplc="BC6C1AAE">
      <w:numFmt w:val="decimal"/>
      <w:lvlText w:val=""/>
      <w:lvlJc w:val="left"/>
    </w:lvl>
    <w:lvl w:ilvl="5" w:tplc="FCCCD626">
      <w:numFmt w:val="decimal"/>
      <w:lvlText w:val=""/>
      <w:lvlJc w:val="left"/>
    </w:lvl>
    <w:lvl w:ilvl="6" w:tplc="1116B4B6">
      <w:numFmt w:val="decimal"/>
      <w:lvlText w:val=""/>
      <w:lvlJc w:val="left"/>
    </w:lvl>
    <w:lvl w:ilvl="7" w:tplc="314EF0A8">
      <w:numFmt w:val="decimal"/>
      <w:lvlText w:val=""/>
      <w:lvlJc w:val="left"/>
    </w:lvl>
    <w:lvl w:ilvl="8" w:tplc="19CAB1CE">
      <w:numFmt w:val="decimal"/>
      <w:lvlText w:val=""/>
      <w:lvlJc w:val="left"/>
    </w:lvl>
  </w:abstractNum>
  <w:abstractNum w:abstractNumId="5" w15:restartNumberingAfterBreak="0">
    <w:nsid w:val="36C96956"/>
    <w:multiLevelType w:val="hybridMultilevel"/>
    <w:tmpl w:val="FFFFFFFF"/>
    <w:lvl w:ilvl="0" w:tplc="9BF0DF84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4E4A0390">
      <w:numFmt w:val="decimal"/>
      <w:lvlText w:val=""/>
      <w:lvlJc w:val="left"/>
    </w:lvl>
    <w:lvl w:ilvl="2" w:tplc="EB0A92B6">
      <w:numFmt w:val="decimal"/>
      <w:lvlText w:val=""/>
      <w:lvlJc w:val="left"/>
    </w:lvl>
    <w:lvl w:ilvl="3" w:tplc="D138DB24">
      <w:numFmt w:val="decimal"/>
      <w:lvlText w:val=""/>
      <w:lvlJc w:val="left"/>
    </w:lvl>
    <w:lvl w:ilvl="4" w:tplc="8452A3A0">
      <w:numFmt w:val="decimal"/>
      <w:lvlText w:val=""/>
      <w:lvlJc w:val="left"/>
    </w:lvl>
    <w:lvl w:ilvl="5" w:tplc="A12C82EE">
      <w:numFmt w:val="decimal"/>
      <w:lvlText w:val=""/>
      <w:lvlJc w:val="left"/>
    </w:lvl>
    <w:lvl w:ilvl="6" w:tplc="42CA8BFE">
      <w:numFmt w:val="decimal"/>
      <w:lvlText w:val=""/>
      <w:lvlJc w:val="left"/>
    </w:lvl>
    <w:lvl w:ilvl="7" w:tplc="F1FC0E30">
      <w:numFmt w:val="decimal"/>
      <w:lvlText w:val=""/>
      <w:lvlJc w:val="left"/>
    </w:lvl>
    <w:lvl w:ilvl="8" w:tplc="A4525C9C">
      <w:numFmt w:val="decimal"/>
      <w:lvlText w:val=""/>
      <w:lvlJc w:val="left"/>
    </w:lvl>
  </w:abstractNum>
  <w:abstractNum w:abstractNumId="6" w15:restartNumberingAfterBreak="0">
    <w:nsid w:val="54BD2935"/>
    <w:multiLevelType w:val="hybridMultilevel"/>
    <w:tmpl w:val="FFFFFFFF"/>
    <w:lvl w:ilvl="0" w:tplc="373681CE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5D5C2FFA">
      <w:numFmt w:val="decimal"/>
      <w:lvlText w:val=""/>
      <w:lvlJc w:val="left"/>
    </w:lvl>
    <w:lvl w:ilvl="2" w:tplc="E45C1994">
      <w:numFmt w:val="decimal"/>
      <w:lvlText w:val=""/>
      <w:lvlJc w:val="left"/>
    </w:lvl>
    <w:lvl w:ilvl="3" w:tplc="953A7956">
      <w:numFmt w:val="decimal"/>
      <w:lvlText w:val=""/>
      <w:lvlJc w:val="left"/>
    </w:lvl>
    <w:lvl w:ilvl="4" w:tplc="445CFEBE">
      <w:numFmt w:val="decimal"/>
      <w:lvlText w:val=""/>
      <w:lvlJc w:val="left"/>
    </w:lvl>
    <w:lvl w:ilvl="5" w:tplc="4C82A4B8">
      <w:numFmt w:val="decimal"/>
      <w:lvlText w:val=""/>
      <w:lvlJc w:val="left"/>
    </w:lvl>
    <w:lvl w:ilvl="6" w:tplc="A1303878">
      <w:numFmt w:val="decimal"/>
      <w:lvlText w:val=""/>
      <w:lvlJc w:val="left"/>
    </w:lvl>
    <w:lvl w:ilvl="7" w:tplc="C594734A">
      <w:numFmt w:val="decimal"/>
      <w:lvlText w:val=""/>
      <w:lvlJc w:val="left"/>
    </w:lvl>
    <w:lvl w:ilvl="8" w:tplc="7E9A428A">
      <w:numFmt w:val="decimal"/>
      <w:lvlText w:val=""/>
      <w:lvlJc w:val="left"/>
    </w:lvl>
  </w:abstractNum>
  <w:abstractNum w:abstractNumId="7" w15:restartNumberingAfterBreak="0">
    <w:nsid w:val="56AC47AD"/>
    <w:multiLevelType w:val="hybridMultilevel"/>
    <w:tmpl w:val="FFFFFFFF"/>
    <w:lvl w:ilvl="0" w:tplc="D5BE7FD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2DD21844">
      <w:numFmt w:val="decimal"/>
      <w:lvlText w:val=""/>
      <w:lvlJc w:val="left"/>
    </w:lvl>
    <w:lvl w:ilvl="2" w:tplc="70BE9840">
      <w:numFmt w:val="decimal"/>
      <w:lvlText w:val=""/>
      <w:lvlJc w:val="left"/>
    </w:lvl>
    <w:lvl w:ilvl="3" w:tplc="6C100D94">
      <w:numFmt w:val="decimal"/>
      <w:lvlText w:val=""/>
      <w:lvlJc w:val="left"/>
    </w:lvl>
    <w:lvl w:ilvl="4" w:tplc="5608FAA0">
      <w:numFmt w:val="decimal"/>
      <w:lvlText w:val=""/>
      <w:lvlJc w:val="left"/>
    </w:lvl>
    <w:lvl w:ilvl="5" w:tplc="6BA2BED2">
      <w:numFmt w:val="decimal"/>
      <w:lvlText w:val=""/>
      <w:lvlJc w:val="left"/>
    </w:lvl>
    <w:lvl w:ilvl="6" w:tplc="EEB431E8">
      <w:numFmt w:val="decimal"/>
      <w:lvlText w:val=""/>
      <w:lvlJc w:val="left"/>
    </w:lvl>
    <w:lvl w:ilvl="7" w:tplc="DA907886">
      <w:numFmt w:val="decimal"/>
      <w:lvlText w:val=""/>
      <w:lvlJc w:val="left"/>
    </w:lvl>
    <w:lvl w:ilvl="8" w:tplc="1C80DF72">
      <w:numFmt w:val="decimal"/>
      <w:lvlText w:val=""/>
      <w:lvlJc w:val="left"/>
    </w:lvl>
  </w:abstractNum>
  <w:abstractNum w:abstractNumId="8" w15:restartNumberingAfterBreak="0">
    <w:nsid w:val="5B4B1CAD"/>
    <w:multiLevelType w:val="hybridMultilevel"/>
    <w:tmpl w:val="FFFFFFFF"/>
    <w:lvl w:ilvl="0" w:tplc="BEA680C0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C5EC8F4A">
      <w:numFmt w:val="decimal"/>
      <w:lvlText w:val=""/>
      <w:lvlJc w:val="left"/>
    </w:lvl>
    <w:lvl w:ilvl="2" w:tplc="A43620B4">
      <w:numFmt w:val="decimal"/>
      <w:lvlText w:val=""/>
      <w:lvlJc w:val="left"/>
    </w:lvl>
    <w:lvl w:ilvl="3" w:tplc="EE54BB0C">
      <w:numFmt w:val="decimal"/>
      <w:lvlText w:val=""/>
      <w:lvlJc w:val="left"/>
    </w:lvl>
    <w:lvl w:ilvl="4" w:tplc="49B2A3FE">
      <w:numFmt w:val="decimal"/>
      <w:lvlText w:val=""/>
      <w:lvlJc w:val="left"/>
    </w:lvl>
    <w:lvl w:ilvl="5" w:tplc="E63AF624">
      <w:numFmt w:val="decimal"/>
      <w:lvlText w:val=""/>
      <w:lvlJc w:val="left"/>
    </w:lvl>
    <w:lvl w:ilvl="6" w:tplc="62EC9794">
      <w:numFmt w:val="decimal"/>
      <w:lvlText w:val=""/>
      <w:lvlJc w:val="left"/>
    </w:lvl>
    <w:lvl w:ilvl="7" w:tplc="82F8F8E0">
      <w:numFmt w:val="decimal"/>
      <w:lvlText w:val=""/>
      <w:lvlJc w:val="left"/>
    </w:lvl>
    <w:lvl w:ilvl="8" w:tplc="3462F8EC">
      <w:numFmt w:val="decimal"/>
      <w:lvlText w:val=""/>
      <w:lvlJc w:val="left"/>
    </w:lvl>
  </w:abstractNum>
  <w:abstractNum w:abstractNumId="9" w15:restartNumberingAfterBreak="0">
    <w:nsid w:val="5C2369DC"/>
    <w:multiLevelType w:val="hybridMultilevel"/>
    <w:tmpl w:val="FFFFFFFF"/>
    <w:lvl w:ilvl="0" w:tplc="D226A1AC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D6982924">
      <w:numFmt w:val="decimal"/>
      <w:lvlText w:val=""/>
      <w:lvlJc w:val="left"/>
    </w:lvl>
    <w:lvl w:ilvl="2" w:tplc="BD04F94E">
      <w:numFmt w:val="decimal"/>
      <w:lvlText w:val=""/>
      <w:lvlJc w:val="left"/>
    </w:lvl>
    <w:lvl w:ilvl="3" w:tplc="D952B506">
      <w:numFmt w:val="decimal"/>
      <w:lvlText w:val=""/>
      <w:lvlJc w:val="left"/>
    </w:lvl>
    <w:lvl w:ilvl="4" w:tplc="4F6EBF0A">
      <w:numFmt w:val="decimal"/>
      <w:lvlText w:val=""/>
      <w:lvlJc w:val="left"/>
    </w:lvl>
    <w:lvl w:ilvl="5" w:tplc="6AE8D0DC">
      <w:numFmt w:val="decimal"/>
      <w:lvlText w:val=""/>
      <w:lvlJc w:val="left"/>
    </w:lvl>
    <w:lvl w:ilvl="6" w:tplc="2CC84274">
      <w:numFmt w:val="decimal"/>
      <w:lvlText w:val=""/>
      <w:lvlJc w:val="left"/>
    </w:lvl>
    <w:lvl w:ilvl="7" w:tplc="EA02106C">
      <w:numFmt w:val="decimal"/>
      <w:lvlText w:val=""/>
      <w:lvlJc w:val="left"/>
    </w:lvl>
    <w:lvl w:ilvl="8" w:tplc="79B466E4">
      <w:numFmt w:val="decimal"/>
      <w:lvlText w:val=""/>
      <w:lvlJc w:val="left"/>
    </w:lvl>
  </w:abstractNum>
  <w:abstractNum w:abstractNumId="10" w15:restartNumberingAfterBreak="0">
    <w:nsid w:val="7A0B4F6C"/>
    <w:multiLevelType w:val="hybridMultilevel"/>
    <w:tmpl w:val="FFFFFFFF"/>
    <w:lvl w:ilvl="0" w:tplc="725804A2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13305F82">
      <w:numFmt w:val="decimal"/>
      <w:lvlText w:val=""/>
      <w:lvlJc w:val="left"/>
    </w:lvl>
    <w:lvl w:ilvl="2" w:tplc="7AE05CE6">
      <w:numFmt w:val="decimal"/>
      <w:lvlText w:val=""/>
      <w:lvlJc w:val="left"/>
    </w:lvl>
    <w:lvl w:ilvl="3" w:tplc="365AA280">
      <w:numFmt w:val="decimal"/>
      <w:lvlText w:val=""/>
      <w:lvlJc w:val="left"/>
    </w:lvl>
    <w:lvl w:ilvl="4" w:tplc="909C4B30">
      <w:numFmt w:val="decimal"/>
      <w:lvlText w:val=""/>
      <w:lvlJc w:val="left"/>
    </w:lvl>
    <w:lvl w:ilvl="5" w:tplc="03120484">
      <w:numFmt w:val="decimal"/>
      <w:lvlText w:val=""/>
      <w:lvlJc w:val="left"/>
    </w:lvl>
    <w:lvl w:ilvl="6" w:tplc="809A04B2">
      <w:numFmt w:val="decimal"/>
      <w:lvlText w:val=""/>
      <w:lvlJc w:val="left"/>
    </w:lvl>
    <w:lvl w:ilvl="7" w:tplc="8968D5E4">
      <w:numFmt w:val="decimal"/>
      <w:lvlText w:val=""/>
      <w:lvlJc w:val="left"/>
    </w:lvl>
    <w:lvl w:ilvl="8" w:tplc="07A6DE36">
      <w:numFmt w:val="decimal"/>
      <w:lvlText w:val=""/>
      <w:lvlJc w:val="left"/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AB"/>
    <w:rsid w:val="000B68E0"/>
    <w:rsid w:val="002C60EF"/>
    <w:rsid w:val="00593BA9"/>
    <w:rsid w:val="005C0CAB"/>
    <w:rsid w:val="00826A6D"/>
    <w:rsid w:val="00C9222C"/>
    <w:rsid w:val="00F7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9AADF"/>
  <w15:docId w15:val="{CBCA3C0B-BBA7-1246-BA19-B0DC7D7E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Guest User</cp:lastModifiedBy>
  <cp:revision>7</cp:revision>
  <dcterms:created xsi:type="dcterms:W3CDTF">2022-03-25T12:13:00Z</dcterms:created>
  <dcterms:modified xsi:type="dcterms:W3CDTF">2022-03-25T12:18:00Z</dcterms:modified>
</cp:coreProperties>
</file>