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E3" w:rsidRPr="00670CE3" w:rsidRDefault="0073170D" w:rsidP="00670CE3">
      <w:pPr>
        <w:spacing w:line="360" w:lineRule="auto"/>
        <w:ind w:firstLine="709"/>
        <w:jc w:val="both"/>
        <w:rPr>
          <w:rFonts w:ascii="Arial" w:hAnsi="Arial" w:cs="Arial"/>
          <w:sz w:val="28"/>
          <w:szCs w:val="28"/>
          <w:lang w:val="en-US"/>
        </w:rPr>
      </w:pPr>
      <w:r w:rsidRPr="00670CE3">
        <w:rPr>
          <w:rFonts w:ascii="Arial" w:hAnsi="Arial" w:cs="Arial"/>
          <w:sz w:val="28"/>
          <w:szCs w:val="28"/>
          <w:lang w:val="en-US"/>
        </w:rPr>
        <w:t xml:space="preserve">Research on </w:t>
      </w:r>
      <w:proofErr w:type="spellStart"/>
      <w:r w:rsidRPr="00670CE3">
        <w:rPr>
          <w:rFonts w:ascii="Arial" w:hAnsi="Arial" w:cs="Arial"/>
          <w:sz w:val="28"/>
          <w:szCs w:val="28"/>
          <w:lang w:val="en-US"/>
        </w:rPr>
        <w:t>M</w:t>
      </w:r>
      <w:r w:rsidR="00904188" w:rsidRPr="00670CE3">
        <w:rPr>
          <w:rFonts w:ascii="Arial" w:hAnsi="Arial" w:cs="Arial"/>
          <w:sz w:val="28"/>
          <w:szCs w:val="28"/>
          <w:lang w:val="en-US"/>
        </w:rPr>
        <w:t>cGurk</w:t>
      </w:r>
      <w:proofErr w:type="spellEnd"/>
      <w:r w:rsidR="00904188" w:rsidRPr="00670CE3">
        <w:rPr>
          <w:rFonts w:ascii="Arial" w:hAnsi="Arial" w:cs="Arial"/>
          <w:sz w:val="28"/>
          <w:szCs w:val="28"/>
          <w:lang w:val="en-US"/>
        </w:rPr>
        <w:t xml:space="preserve"> effect based on Russian language material</w:t>
      </w:r>
    </w:p>
    <w:p w:rsidR="00670CE3" w:rsidRPr="00BE55E4" w:rsidRDefault="00670CE3" w:rsidP="00670CE3">
      <w:pPr>
        <w:spacing w:line="360" w:lineRule="auto"/>
        <w:ind w:firstLine="709"/>
        <w:jc w:val="both"/>
        <w:rPr>
          <w:rFonts w:ascii="Arial" w:hAnsi="Arial" w:cs="Arial"/>
          <w:sz w:val="28"/>
          <w:szCs w:val="28"/>
          <w:lang w:val="en-US"/>
        </w:rPr>
      </w:pPr>
      <w:r w:rsidRPr="00F53B92">
        <w:rPr>
          <w:rFonts w:ascii="Arial" w:hAnsi="Arial" w:cs="Arial"/>
          <w:sz w:val="28"/>
          <w:szCs w:val="28"/>
          <w:lang w:val="en-US"/>
        </w:rPr>
        <w:t>Introduction</w:t>
      </w:r>
    </w:p>
    <w:p w:rsidR="00670CE3" w:rsidRPr="00BE55E4" w:rsidRDefault="00670CE3" w:rsidP="00670CE3">
      <w:pPr>
        <w:spacing w:line="360" w:lineRule="auto"/>
        <w:ind w:firstLine="709"/>
        <w:jc w:val="both"/>
        <w:rPr>
          <w:rFonts w:ascii="Times New Roman" w:hAnsi="Times New Roman" w:cs="Times New Roman"/>
          <w:sz w:val="24"/>
          <w:szCs w:val="24"/>
          <w:lang w:val="en-US"/>
        </w:rPr>
      </w:pPr>
      <w:r w:rsidRPr="00670CE3">
        <w:rPr>
          <w:rFonts w:ascii="Times New Roman" w:hAnsi="Times New Roman" w:cs="Times New Roman"/>
          <w:sz w:val="24"/>
          <w:szCs w:val="24"/>
          <w:lang w:val="en-US"/>
        </w:rPr>
        <w:t xml:space="preserve">This work is about </w:t>
      </w:r>
      <w:proofErr w:type="spellStart"/>
      <w:r w:rsidRPr="00670CE3">
        <w:rPr>
          <w:rFonts w:ascii="Times New Roman" w:hAnsi="Times New Roman" w:cs="Times New Roman"/>
          <w:sz w:val="24"/>
          <w:szCs w:val="24"/>
          <w:lang w:val="en-US"/>
        </w:rPr>
        <w:t>McGurk</w:t>
      </w:r>
      <w:proofErr w:type="spellEnd"/>
      <w:r w:rsidRPr="00670CE3">
        <w:rPr>
          <w:rFonts w:ascii="Times New Roman" w:hAnsi="Times New Roman" w:cs="Times New Roman"/>
          <w:sz w:val="24"/>
          <w:szCs w:val="24"/>
          <w:lang w:val="en-US"/>
        </w:rPr>
        <w:t xml:space="preserve"> effect in Russian language. It is a phenomenon of interaction between audio and video stimuli. We decided to investigate it on the actual words in the modern Russian language.</w:t>
      </w:r>
    </w:p>
    <w:p w:rsidR="00670CE3" w:rsidRDefault="00BE55E4" w:rsidP="00670CE3">
      <w:pPr>
        <w:spacing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030980" cy="2804707"/>
            <wp:effectExtent l="0" t="0" r="7620" b="0"/>
            <wp:docPr id="3" name="Рисунок 3" descr="C:\Users\irina\Desktop\hse\МакГурк 2017\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esktop\hse\МакГурк 2017\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0980" cy="2804707"/>
                    </a:xfrm>
                    <a:prstGeom prst="rect">
                      <a:avLst/>
                    </a:prstGeom>
                    <a:noFill/>
                    <a:ln>
                      <a:noFill/>
                    </a:ln>
                  </pic:spPr>
                </pic:pic>
              </a:graphicData>
            </a:graphic>
          </wp:inline>
        </w:drawing>
      </w:r>
    </w:p>
    <w:p w:rsidR="00670CE3" w:rsidRPr="00670CE3" w:rsidRDefault="00670CE3" w:rsidP="00670CE3">
      <w:pPr>
        <w:pStyle w:val="a5"/>
        <w:numPr>
          <w:ilvl w:val="0"/>
          <w:numId w:val="3"/>
        </w:numPr>
        <w:spacing w:line="360" w:lineRule="auto"/>
        <w:rPr>
          <w:rFonts w:ascii="Times New Roman" w:hAnsi="Times New Roman" w:cs="Times New Roman"/>
          <w:sz w:val="24"/>
          <w:szCs w:val="24"/>
          <w:lang w:val="en-US"/>
        </w:rPr>
      </w:pPr>
      <w:r w:rsidRPr="002B4305">
        <w:rPr>
          <w:rFonts w:ascii="Times New Roman" w:hAnsi="Times New Roman" w:cs="Times New Roman"/>
          <w:sz w:val="24"/>
          <w:szCs w:val="24"/>
          <w:lang w:val="en-US"/>
        </w:rPr>
        <w:t>Map</w:t>
      </w:r>
    </w:p>
    <w:p w:rsidR="00670CE3" w:rsidRPr="00670CE3" w:rsidRDefault="00670CE3" w:rsidP="00670CE3">
      <w:pPr>
        <w:spacing w:line="360" w:lineRule="auto"/>
        <w:ind w:firstLine="709"/>
        <w:jc w:val="both"/>
        <w:rPr>
          <w:rFonts w:ascii="Times New Roman" w:hAnsi="Times New Roman" w:cs="Times New Roman"/>
          <w:sz w:val="24"/>
          <w:szCs w:val="24"/>
          <w:lang w:val="en-US"/>
        </w:rPr>
      </w:pPr>
      <w:r w:rsidRPr="00670CE3">
        <w:rPr>
          <w:rFonts w:ascii="Times New Roman" w:hAnsi="Times New Roman" w:cs="Times New Roman"/>
          <w:sz w:val="24"/>
          <w:szCs w:val="24"/>
          <w:lang w:val="en-US"/>
        </w:rPr>
        <w:t xml:space="preserve">There are languages which the </w:t>
      </w:r>
      <w:proofErr w:type="spellStart"/>
      <w:r w:rsidRPr="00670CE3">
        <w:rPr>
          <w:rFonts w:ascii="Times New Roman" w:hAnsi="Times New Roman" w:cs="Times New Roman"/>
          <w:sz w:val="24"/>
          <w:szCs w:val="24"/>
          <w:lang w:val="en-US"/>
        </w:rPr>
        <w:t>McGurk</w:t>
      </w:r>
      <w:proofErr w:type="spellEnd"/>
      <w:r w:rsidRPr="00670CE3">
        <w:rPr>
          <w:rFonts w:ascii="Times New Roman" w:hAnsi="Times New Roman" w:cs="Times New Roman"/>
          <w:sz w:val="24"/>
          <w:szCs w:val="24"/>
          <w:lang w:val="en-US"/>
        </w:rPr>
        <w:t xml:space="preserve"> effect was studied on. Some of them, for example English, have a strong effect and others, for instance </w:t>
      </w:r>
      <w:proofErr w:type="gramStart"/>
      <w:r w:rsidRPr="00670CE3">
        <w:rPr>
          <w:rFonts w:ascii="Times New Roman" w:hAnsi="Times New Roman" w:cs="Times New Roman"/>
          <w:sz w:val="24"/>
          <w:szCs w:val="24"/>
          <w:lang w:val="en-US"/>
        </w:rPr>
        <w:t>Polish</w:t>
      </w:r>
      <w:proofErr w:type="gramEnd"/>
      <w:r w:rsidRPr="00670CE3">
        <w:rPr>
          <w:rFonts w:ascii="Times New Roman" w:hAnsi="Times New Roman" w:cs="Times New Roman"/>
          <w:sz w:val="24"/>
          <w:szCs w:val="24"/>
          <w:lang w:val="en-US"/>
        </w:rPr>
        <w:t>, almost have not. We read and analyzed these articles to understand factors which can influence on people. We have found the most frequent factors and have decided that there are gender and age, mother language (Russian language). Another factor that should be mentioned is that participants had to live at least for few months in Moscow or Moscow region.</w:t>
      </w:r>
    </w:p>
    <w:p w:rsidR="00670CE3" w:rsidRPr="00670CE3" w:rsidRDefault="00670CE3" w:rsidP="00670CE3">
      <w:pPr>
        <w:spacing w:line="360" w:lineRule="auto"/>
        <w:ind w:firstLine="709"/>
        <w:jc w:val="both"/>
        <w:rPr>
          <w:rFonts w:ascii="Arial" w:hAnsi="Arial" w:cs="Arial"/>
          <w:sz w:val="28"/>
          <w:szCs w:val="28"/>
          <w:lang w:val="en-US"/>
        </w:rPr>
      </w:pPr>
      <w:r w:rsidRPr="00670CE3">
        <w:rPr>
          <w:rFonts w:ascii="Arial" w:hAnsi="Arial" w:cs="Arial"/>
          <w:sz w:val="28"/>
          <w:szCs w:val="28"/>
          <w:lang w:val="en-US"/>
        </w:rPr>
        <w:t>Methodology</w:t>
      </w:r>
    </w:p>
    <w:p w:rsidR="00670CE3" w:rsidRPr="00670CE3" w:rsidRDefault="00670CE3" w:rsidP="00670CE3">
      <w:pPr>
        <w:spacing w:line="360" w:lineRule="auto"/>
        <w:ind w:firstLine="709"/>
        <w:jc w:val="both"/>
        <w:rPr>
          <w:rFonts w:ascii="Times New Roman" w:hAnsi="Times New Roman" w:cs="Times New Roman"/>
          <w:sz w:val="24"/>
          <w:szCs w:val="24"/>
          <w:lang w:val="en-US"/>
        </w:rPr>
      </w:pPr>
      <w:r w:rsidRPr="00670CE3">
        <w:rPr>
          <w:rFonts w:ascii="Times New Roman" w:hAnsi="Times New Roman" w:cs="Times New Roman"/>
          <w:sz w:val="24"/>
          <w:szCs w:val="24"/>
          <w:lang w:val="en-US"/>
        </w:rPr>
        <w:t>Constructing the experiment, we relied on the article [</w:t>
      </w:r>
      <w:proofErr w:type="spellStart"/>
      <w:r w:rsidRPr="00670CE3">
        <w:rPr>
          <w:rFonts w:ascii="Times New Roman" w:hAnsi="Times New Roman" w:cs="Times New Roman"/>
          <w:sz w:val="24"/>
          <w:szCs w:val="24"/>
          <w:lang w:val="en-US"/>
        </w:rPr>
        <w:t>Gries</w:t>
      </w:r>
      <w:proofErr w:type="spellEnd"/>
      <w:r w:rsidRPr="00670CE3">
        <w:rPr>
          <w:rFonts w:ascii="Times New Roman" w:hAnsi="Times New Roman" w:cs="Times New Roman"/>
          <w:sz w:val="24"/>
          <w:szCs w:val="24"/>
          <w:lang w:val="en-US"/>
        </w:rPr>
        <w:t xml:space="preserve"> 2013], which describes in detail the process. The parameters in this paper are the type of consonant on video recording (3), type of consonant on the audio (3), gender of the listener (2) (3 * 3 * 2 = 18.). For the experiment in the article, the author advises to develop a set of words that implements a unique set of parameters. After creating unique sets of parameters, it is suggested to consider variables that are not of interest to us, so that subjects </w:t>
      </w:r>
      <w:proofErr w:type="spellStart"/>
      <w:r w:rsidRPr="00670CE3">
        <w:rPr>
          <w:rFonts w:ascii="Times New Roman" w:hAnsi="Times New Roman" w:cs="Times New Roman"/>
          <w:sz w:val="24"/>
          <w:szCs w:val="24"/>
          <w:lang w:val="en-US"/>
        </w:rPr>
        <w:t>can not</w:t>
      </w:r>
      <w:proofErr w:type="spellEnd"/>
      <w:r w:rsidRPr="00670CE3">
        <w:rPr>
          <w:rFonts w:ascii="Times New Roman" w:hAnsi="Times New Roman" w:cs="Times New Roman"/>
          <w:sz w:val="24"/>
          <w:szCs w:val="24"/>
          <w:lang w:val="en-US"/>
        </w:rPr>
        <w:t xml:space="preserve"> guess the stimulus that really interests us, and that too high frequency of the stimuli of interest does not affect the interpretation of the results. In </w:t>
      </w:r>
      <w:r w:rsidRPr="00670CE3">
        <w:rPr>
          <w:rFonts w:ascii="Times New Roman" w:hAnsi="Times New Roman" w:cs="Times New Roman"/>
          <w:sz w:val="24"/>
          <w:szCs w:val="24"/>
          <w:lang w:val="en-US"/>
        </w:rPr>
        <w:lastRenderedPageBreak/>
        <w:t>our work this means that two third of the videos will not contain stimulus. The procedure should be made pseudo-random. It is necessary to "fix" the random order according to the principle: the first element is not a stimulus of interest, the incentives do not go in a row, and the same type of stimuli appears in different orders.</w:t>
      </w:r>
    </w:p>
    <w:p w:rsidR="00670CE3" w:rsidRPr="002D219B" w:rsidRDefault="00670CE3" w:rsidP="002D219B">
      <w:pPr>
        <w:spacing w:line="360" w:lineRule="auto"/>
        <w:ind w:firstLine="708"/>
        <w:jc w:val="both"/>
        <w:rPr>
          <w:rFonts w:ascii="Times New Roman" w:hAnsi="Times New Roman" w:cs="Times New Roman"/>
          <w:sz w:val="24"/>
          <w:szCs w:val="24"/>
          <w:lang w:val="en-US"/>
        </w:rPr>
      </w:pPr>
      <w:r w:rsidRPr="00670CE3">
        <w:rPr>
          <w:rFonts w:ascii="Times New Roman" w:hAnsi="Times New Roman" w:cs="Times New Roman"/>
          <w:sz w:val="24"/>
          <w:szCs w:val="24"/>
          <w:lang w:val="en-US"/>
        </w:rPr>
        <w:t xml:space="preserve">The effect of </w:t>
      </w:r>
      <w:proofErr w:type="spellStart"/>
      <w:r w:rsidRPr="00670CE3">
        <w:rPr>
          <w:rFonts w:ascii="Times New Roman" w:hAnsi="Times New Roman" w:cs="Times New Roman"/>
          <w:sz w:val="24"/>
          <w:szCs w:val="24"/>
          <w:lang w:val="en-US"/>
        </w:rPr>
        <w:t>McGurk</w:t>
      </w:r>
      <w:proofErr w:type="spellEnd"/>
      <w:r w:rsidRPr="00670CE3">
        <w:rPr>
          <w:rFonts w:ascii="Times New Roman" w:hAnsi="Times New Roman" w:cs="Times New Roman"/>
          <w:sz w:val="24"/>
          <w:szCs w:val="24"/>
          <w:lang w:val="en-US"/>
        </w:rPr>
        <w:t xml:space="preserve"> was investigated on the basis of the Russian language, using an experiment in which Russian speakers were interviewed. Among participants, there are 12-77 years old men and women (at approximately equal percentage) that have been living in Moscow or the Moscow region. None of them has a linguistic education. During the experiment it was suggested to watch a video in which the announcer told stories on an abstract topic, and at the end respondents were asked some questions to find out whether the effect of </w:t>
      </w:r>
      <w:proofErr w:type="spellStart"/>
      <w:r w:rsidRPr="00670CE3">
        <w:rPr>
          <w:rFonts w:ascii="Times New Roman" w:hAnsi="Times New Roman" w:cs="Times New Roman"/>
          <w:sz w:val="24"/>
          <w:szCs w:val="24"/>
          <w:lang w:val="en-US"/>
        </w:rPr>
        <w:t>McGurk</w:t>
      </w:r>
      <w:proofErr w:type="spellEnd"/>
      <w:r w:rsidRPr="00670CE3">
        <w:rPr>
          <w:rFonts w:ascii="Times New Roman" w:hAnsi="Times New Roman" w:cs="Times New Roman"/>
          <w:sz w:val="24"/>
          <w:szCs w:val="24"/>
          <w:lang w:val="en-US"/>
        </w:rPr>
        <w:t xml:space="preserve"> on Russian media is working. After a question, the people were asked to arrange a series of words in the correct order. This task had 9 stimulus and 18 fillers.</w:t>
      </w:r>
      <w:r w:rsidR="002D219B" w:rsidRPr="002D219B">
        <w:rPr>
          <w:rFonts w:ascii="Times New Roman" w:hAnsi="Times New Roman" w:cs="Times New Roman"/>
          <w:sz w:val="24"/>
          <w:szCs w:val="24"/>
          <w:lang w:val="en-US"/>
        </w:rPr>
        <w:t xml:space="preserve"> </w:t>
      </w:r>
      <w:r w:rsidR="002D219B" w:rsidRPr="005235D0">
        <w:rPr>
          <w:rFonts w:ascii="Times New Roman" w:hAnsi="Times New Roman" w:cs="Times New Roman"/>
          <w:sz w:val="24"/>
          <w:szCs w:val="24"/>
          <w:lang w:val="en-US"/>
        </w:rPr>
        <w:t xml:space="preserve">We were convinced </w:t>
      </w:r>
      <w:r w:rsidR="002D219B">
        <w:rPr>
          <w:rFonts w:ascii="Times New Roman" w:hAnsi="Times New Roman" w:cs="Times New Roman"/>
          <w:sz w:val="24"/>
          <w:szCs w:val="24"/>
          <w:lang w:val="en-US"/>
        </w:rPr>
        <w:t xml:space="preserve">that the order of stimulus did not have an influence on answers. </w:t>
      </w:r>
      <w:bookmarkStart w:id="0" w:name="_GoBack"/>
      <w:bookmarkEnd w:id="0"/>
    </w:p>
    <w:p w:rsidR="00670CE3" w:rsidRDefault="00670CE3" w:rsidP="00670CE3">
      <w:pPr>
        <w:spacing w:line="360" w:lineRule="auto"/>
        <w:ind w:firstLine="709"/>
        <w:jc w:val="both"/>
        <w:rPr>
          <w:rFonts w:ascii="Arial" w:hAnsi="Arial" w:cs="Arial"/>
          <w:sz w:val="28"/>
          <w:szCs w:val="28"/>
          <w:lang w:val="en-US"/>
        </w:rPr>
      </w:pPr>
      <w:r w:rsidRPr="00670CE3">
        <w:rPr>
          <w:rFonts w:ascii="Arial" w:hAnsi="Arial" w:cs="Arial"/>
          <w:sz w:val="28"/>
          <w:szCs w:val="28"/>
          <w:lang w:val="en-US"/>
        </w:rPr>
        <w:t>Results</w:t>
      </w:r>
    </w:p>
    <w:p w:rsidR="00BE55E4" w:rsidRDefault="00BE55E4" w:rsidP="00670CE3">
      <w:pPr>
        <w:spacing w:line="360" w:lineRule="auto"/>
        <w:ind w:firstLine="709"/>
        <w:jc w:val="both"/>
        <w:rPr>
          <w:rFonts w:ascii="Arial" w:hAnsi="Arial" w:cs="Arial"/>
          <w:sz w:val="28"/>
          <w:szCs w:val="28"/>
          <w:lang w:val="en-US"/>
        </w:rPr>
      </w:pPr>
      <w:r>
        <w:rPr>
          <w:rFonts w:ascii="Arial" w:hAnsi="Arial" w:cs="Arial"/>
          <w:noProof/>
          <w:sz w:val="28"/>
          <w:szCs w:val="28"/>
          <w:lang w:eastAsia="ru-RU"/>
        </w:rPr>
        <w:drawing>
          <wp:inline distT="0" distB="0" distL="0" distR="0">
            <wp:extent cx="4868538" cy="3570953"/>
            <wp:effectExtent l="0" t="0" r="8890" b="0"/>
            <wp:docPr id="2" name="Рисунок 2" descr="C:\Users\irina\Desktop\hse\МакГурк 2017\results_or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esktop\hse\МакГурк 2017\results_orde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0538" cy="3572420"/>
                    </a:xfrm>
                    <a:prstGeom prst="rect">
                      <a:avLst/>
                    </a:prstGeom>
                    <a:noFill/>
                    <a:ln>
                      <a:noFill/>
                    </a:ln>
                  </pic:spPr>
                </pic:pic>
              </a:graphicData>
            </a:graphic>
          </wp:inline>
        </w:drawing>
      </w:r>
    </w:p>
    <w:p w:rsidR="00BE55E4" w:rsidRPr="00BE55E4" w:rsidRDefault="00BE55E4" w:rsidP="00BE55E4">
      <w:pPr>
        <w:pStyle w:val="a5"/>
        <w:numPr>
          <w:ilvl w:val="0"/>
          <w:numId w:val="3"/>
        </w:numPr>
        <w:spacing w:line="360" w:lineRule="auto"/>
        <w:jc w:val="both"/>
        <w:rPr>
          <w:rFonts w:ascii="Times New Roman" w:hAnsi="Times New Roman" w:cs="Times New Roman"/>
          <w:sz w:val="24"/>
          <w:szCs w:val="24"/>
          <w:lang w:val="en-US"/>
        </w:rPr>
      </w:pPr>
      <w:r w:rsidRPr="00BE55E4">
        <w:rPr>
          <w:rFonts w:ascii="Times New Roman" w:hAnsi="Times New Roman" w:cs="Times New Roman"/>
          <w:sz w:val="24"/>
          <w:szCs w:val="24"/>
          <w:lang w:val="en-US"/>
        </w:rPr>
        <w:t>Results</w:t>
      </w:r>
    </w:p>
    <w:p w:rsidR="00670CE3" w:rsidRDefault="00670CE3" w:rsidP="0063130A">
      <w:pPr>
        <w:spacing w:line="360" w:lineRule="auto"/>
        <w:ind w:firstLine="709"/>
        <w:jc w:val="both"/>
        <w:rPr>
          <w:rFonts w:ascii="Times New Roman" w:hAnsi="Times New Roman" w:cs="Times New Roman"/>
          <w:sz w:val="24"/>
          <w:szCs w:val="24"/>
          <w:lang w:val="en-US"/>
        </w:rPr>
      </w:pPr>
      <w:r w:rsidRPr="00670CE3">
        <w:rPr>
          <w:rFonts w:ascii="Times New Roman" w:hAnsi="Times New Roman" w:cs="Times New Roman"/>
          <w:sz w:val="24"/>
          <w:szCs w:val="24"/>
          <w:lang w:val="en-US"/>
        </w:rPr>
        <w:t>The total results of the ex</w:t>
      </w:r>
      <w:r w:rsidR="00605A34">
        <w:rPr>
          <w:rFonts w:ascii="Times New Roman" w:hAnsi="Times New Roman" w:cs="Times New Roman"/>
          <w:sz w:val="24"/>
          <w:szCs w:val="24"/>
          <w:lang w:val="en-US"/>
        </w:rPr>
        <w:t xml:space="preserve">periment are presented in </w:t>
      </w:r>
      <w:r w:rsidR="005235D0">
        <w:rPr>
          <w:rFonts w:ascii="Times New Roman" w:hAnsi="Times New Roman" w:cs="Times New Roman"/>
          <w:sz w:val="24"/>
          <w:szCs w:val="24"/>
          <w:lang w:val="en-US"/>
        </w:rPr>
        <w:t>2</w:t>
      </w:r>
      <w:r w:rsidR="00605A34">
        <w:rPr>
          <w:rFonts w:ascii="Times New Roman" w:hAnsi="Times New Roman" w:cs="Times New Roman"/>
          <w:sz w:val="24"/>
          <w:szCs w:val="24"/>
          <w:lang w:val="en-US"/>
        </w:rPr>
        <w:t xml:space="preserve"> Results.</w:t>
      </w:r>
      <w:r w:rsidRPr="00670CE3">
        <w:rPr>
          <w:rFonts w:ascii="Times New Roman" w:hAnsi="Times New Roman" w:cs="Times New Roman"/>
          <w:sz w:val="24"/>
          <w:szCs w:val="24"/>
          <w:lang w:val="en-US"/>
        </w:rPr>
        <w:t xml:space="preserve"> The inconsistent answers are considered as to be caused by the </w:t>
      </w:r>
      <w:proofErr w:type="spellStart"/>
      <w:r w:rsidRPr="00670CE3">
        <w:rPr>
          <w:rFonts w:ascii="Times New Roman" w:hAnsi="Times New Roman" w:cs="Times New Roman"/>
          <w:sz w:val="24"/>
          <w:szCs w:val="24"/>
          <w:lang w:val="en-US"/>
        </w:rPr>
        <w:t>McGurk</w:t>
      </w:r>
      <w:proofErr w:type="spellEnd"/>
      <w:r w:rsidRPr="00670CE3">
        <w:rPr>
          <w:rFonts w:ascii="Times New Roman" w:hAnsi="Times New Roman" w:cs="Times New Roman"/>
          <w:sz w:val="24"/>
          <w:szCs w:val="24"/>
          <w:lang w:val="en-US"/>
        </w:rPr>
        <w:t xml:space="preserve"> effect. As it can be seen from the data the majority of answers </w:t>
      </w:r>
      <w:r w:rsidR="002D219B" w:rsidRPr="00670CE3">
        <w:rPr>
          <w:rFonts w:ascii="Times New Roman" w:hAnsi="Times New Roman" w:cs="Times New Roman"/>
          <w:sz w:val="24"/>
          <w:szCs w:val="24"/>
          <w:lang w:val="en-US"/>
        </w:rPr>
        <w:t>were</w:t>
      </w:r>
      <w:r w:rsidRPr="00670CE3">
        <w:rPr>
          <w:rFonts w:ascii="Times New Roman" w:hAnsi="Times New Roman" w:cs="Times New Roman"/>
          <w:sz w:val="24"/>
          <w:szCs w:val="24"/>
          <w:lang w:val="en-US"/>
        </w:rPr>
        <w:t xml:space="preserve"> based on audio signal</w:t>
      </w:r>
      <w:r w:rsidR="00605A34" w:rsidRPr="00605A34">
        <w:rPr>
          <w:rFonts w:ascii="Times New Roman" w:hAnsi="Times New Roman" w:cs="Times New Roman"/>
          <w:sz w:val="24"/>
          <w:szCs w:val="24"/>
          <w:lang w:val="en-US"/>
        </w:rPr>
        <w:t xml:space="preserve"> </w:t>
      </w:r>
      <w:r w:rsidR="00605A34">
        <w:rPr>
          <w:rFonts w:ascii="Times New Roman" w:hAnsi="Times New Roman" w:cs="Times New Roman"/>
          <w:sz w:val="24"/>
          <w:szCs w:val="24"/>
          <w:lang w:val="en-US"/>
        </w:rPr>
        <w:t xml:space="preserve">that means that it is difficult to say about the </w:t>
      </w:r>
      <w:proofErr w:type="spellStart"/>
      <w:r w:rsidR="00605A34">
        <w:rPr>
          <w:rFonts w:ascii="Times New Roman" w:hAnsi="Times New Roman" w:cs="Times New Roman"/>
          <w:sz w:val="24"/>
          <w:szCs w:val="24"/>
          <w:lang w:val="en-US"/>
        </w:rPr>
        <w:t>McGurk</w:t>
      </w:r>
      <w:proofErr w:type="spellEnd"/>
      <w:r w:rsidR="00605A34">
        <w:rPr>
          <w:rFonts w:ascii="Times New Roman" w:hAnsi="Times New Roman" w:cs="Times New Roman"/>
          <w:sz w:val="24"/>
          <w:szCs w:val="24"/>
          <w:lang w:val="en-US"/>
        </w:rPr>
        <w:t xml:space="preserve"> </w:t>
      </w:r>
      <w:r w:rsidR="00605A34">
        <w:rPr>
          <w:rFonts w:ascii="Times New Roman" w:hAnsi="Times New Roman" w:cs="Times New Roman"/>
          <w:sz w:val="24"/>
          <w:szCs w:val="24"/>
          <w:lang w:val="en-US"/>
        </w:rPr>
        <w:lastRenderedPageBreak/>
        <w:t>effect in Russian listeners. It is not the answers we waited for</w:t>
      </w:r>
      <w:r w:rsidRPr="00670CE3">
        <w:rPr>
          <w:rFonts w:ascii="Times New Roman" w:hAnsi="Times New Roman" w:cs="Times New Roman"/>
          <w:sz w:val="24"/>
          <w:szCs w:val="24"/>
          <w:lang w:val="en-US"/>
        </w:rPr>
        <w:t>.</w:t>
      </w:r>
      <w:r w:rsidR="00605A34">
        <w:rPr>
          <w:rFonts w:ascii="Times New Roman" w:hAnsi="Times New Roman" w:cs="Times New Roman"/>
          <w:sz w:val="24"/>
          <w:szCs w:val="24"/>
          <w:lang w:val="en-US"/>
        </w:rPr>
        <w:t xml:space="preserve"> Nevertheless, there is one more unexpected thing</w:t>
      </w:r>
      <w:r w:rsidR="0063130A">
        <w:rPr>
          <w:rFonts w:ascii="Times New Roman" w:hAnsi="Times New Roman" w:cs="Times New Roman"/>
          <w:sz w:val="24"/>
          <w:szCs w:val="24"/>
          <w:lang w:val="en-US"/>
        </w:rPr>
        <w:t xml:space="preserve">. According to the diagram, </w:t>
      </w:r>
      <w:r w:rsidR="005235D0">
        <w:rPr>
          <w:rFonts w:ascii="Times New Roman" w:hAnsi="Times New Roman" w:cs="Times New Roman"/>
          <w:sz w:val="24"/>
          <w:szCs w:val="24"/>
          <w:lang w:val="en-US"/>
        </w:rPr>
        <w:t>the most of e</w:t>
      </w:r>
      <w:r w:rsidR="005235D0" w:rsidRPr="005235D0">
        <w:rPr>
          <w:rFonts w:ascii="Times New Roman" w:hAnsi="Times New Roman" w:cs="Times New Roman"/>
          <w:sz w:val="24"/>
          <w:szCs w:val="24"/>
          <w:lang w:val="en-US"/>
        </w:rPr>
        <w:t>xperimentalist</w:t>
      </w:r>
      <w:r w:rsidR="005235D0">
        <w:rPr>
          <w:rFonts w:ascii="Times New Roman" w:hAnsi="Times New Roman" w:cs="Times New Roman"/>
          <w:sz w:val="24"/>
          <w:szCs w:val="24"/>
          <w:lang w:val="en-US"/>
        </w:rPr>
        <w:t xml:space="preserve">s chose </w:t>
      </w:r>
      <w:r w:rsidR="005235D0" w:rsidRPr="005235D0">
        <w:rPr>
          <w:rFonts w:ascii="Times New Roman" w:hAnsi="Times New Roman" w:cs="Times New Roman"/>
          <w:i/>
          <w:sz w:val="24"/>
          <w:szCs w:val="24"/>
          <w:lang w:val="en-US"/>
        </w:rPr>
        <w:t>–k</w:t>
      </w:r>
      <w:r w:rsidR="005235D0">
        <w:rPr>
          <w:rFonts w:ascii="Times New Roman" w:hAnsi="Times New Roman" w:cs="Times New Roman"/>
          <w:sz w:val="24"/>
          <w:szCs w:val="24"/>
          <w:lang w:val="en-US"/>
        </w:rPr>
        <w:t xml:space="preserve"> when video stimuli were </w:t>
      </w:r>
      <w:r w:rsidR="005235D0" w:rsidRPr="005235D0">
        <w:rPr>
          <w:rFonts w:ascii="Times New Roman" w:hAnsi="Times New Roman" w:cs="Times New Roman"/>
          <w:i/>
          <w:sz w:val="24"/>
          <w:szCs w:val="24"/>
          <w:lang w:val="en-US"/>
        </w:rPr>
        <w:t>–p</w:t>
      </w:r>
      <w:r w:rsidR="005235D0">
        <w:rPr>
          <w:rFonts w:ascii="Times New Roman" w:hAnsi="Times New Roman" w:cs="Times New Roman"/>
          <w:sz w:val="24"/>
          <w:szCs w:val="24"/>
          <w:lang w:val="en-US"/>
        </w:rPr>
        <w:t xml:space="preserve"> and audio stimuli was </w:t>
      </w:r>
      <w:r w:rsidR="005235D0" w:rsidRPr="005235D0">
        <w:rPr>
          <w:rFonts w:ascii="Times New Roman" w:hAnsi="Times New Roman" w:cs="Times New Roman"/>
          <w:i/>
          <w:sz w:val="24"/>
          <w:szCs w:val="24"/>
          <w:lang w:val="en-US"/>
        </w:rPr>
        <w:t>–t</w:t>
      </w:r>
      <w:r w:rsidR="005235D0" w:rsidRPr="005235D0">
        <w:rPr>
          <w:rFonts w:ascii="Times New Roman" w:hAnsi="Times New Roman" w:cs="Times New Roman"/>
          <w:sz w:val="24"/>
          <w:szCs w:val="24"/>
          <w:lang w:val="en-US"/>
        </w:rPr>
        <w:t>.</w:t>
      </w:r>
    </w:p>
    <w:p w:rsidR="00904188" w:rsidRPr="00BE55E4" w:rsidRDefault="00904188" w:rsidP="00670CE3">
      <w:pPr>
        <w:spacing w:line="360" w:lineRule="auto"/>
        <w:ind w:firstLine="708"/>
        <w:jc w:val="both"/>
        <w:rPr>
          <w:rFonts w:ascii="Times New Roman" w:hAnsi="Times New Roman" w:cs="Times New Roman"/>
          <w:sz w:val="24"/>
          <w:szCs w:val="24"/>
          <w:lang w:val="en-US"/>
        </w:rPr>
      </w:pPr>
      <w:r w:rsidRPr="00F53B92">
        <w:rPr>
          <w:rFonts w:ascii="Arial" w:hAnsi="Arial" w:cs="Arial"/>
          <w:sz w:val="28"/>
          <w:szCs w:val="28"/>
          <w:lang w:val="en-US"/>
        </w:rPr>
        <w:t>References</w:t>
      </w:r>
    </w:p>
    <w:p w:rsidR="00F53B92" w:rsidRPr="00F53B92" w:rsidRDefault="00F53B92" w:rsidP="00F53B92">
      <w:pPr>
        <w:spacing w:line="360" w:lineRule="auto"/>
        <w:jc w:val="both"/>
        <w:rPr>
          <w:rFonts w:ascii="Times New Roman" w:eastAsia="Times New Roman" w:hAnsi="Times New Roman" w:cs="Times New Roman"/>
          <w:sz w:val="20"/>
          <w:szCs w:val="20"/>
          <w:lang w:val="en-US"/>
        </w:rPr>
      </w:pPr>
      <w:proofErr w:type="spellStart"/>
      <w:r w:rsidRPr="00F53B92">
        <w:rPr>
          <w:rFonts w:ascii="Times New Roman" w:hAnsi="Times New Roman" w:cs="Times New Roman"/>
          <w:sz w:val="20"/>
          <w:szCs w:val="20"/>
          <w:lang w:val="en-US"/>
        </w:rPr>
        <w:t>Brancazio</w:t>
      </w:r>
      <w:proofErr w:type="spellEnd"/>
      <w:r w:rsidRPr="00F53B92">
        <w:rPr>
          <w:rFonts w:ascii="Times New Roman" w:hAnsi="Times New Roman" w:cs="Times New Roman"/>
          <w:sz w:val="20"/>
          <w:szCs w:val="20"/>
          <w:lang w:val="en-US"/>
        </w:rPr>
        <w:t xml:space="preserve">, L., Miller, J. L. (2005). Use of visual information in speech perception: Evidence for a visual rate effect both with and without a </w:t>
      </w:r>
      <w:proofErr w:type="spellStart"/>
      <w:r w:rsidRPr="00F53B92">
        <w:rPr>
          <w:rFonts w:ascii="Times New Roman" w:hAnsi="Times New Roman" w:cs="Times New Roman"/>
          <w:sz w:val="20"/>
          <w:szCs w:val="20"/>
          <w:lang w:val="en-US"/>
        </w:rPr>
        <w:t>McGurk</w:t>
      </w:r>
      <w:proofErr w:type="spellEnd"/>
      <w:r w:rsidRPr="00F53B92">
        <w:rPr>
          <w:rFonts w:ascii="Times New Roman" w:hAnsi="Times New Roman" w:cs="Times New Roman"/>
          <w:sz w:val="20"/>
          <w:szCs w:val="20"/>
          <w:lang w:val="en-US"/>
        </w:rPr>
        <w:t xml:space="preserve"> effect. </w:t>
      </w:r>
      <w:r w:rsidRPr="00F53B92">
        <w:rPr>
          <w:rFonts w:ascii="Times New Roman" w:hAnsi="Times New Roman" w:cs="Times New Roman"/>
          <w:i/>
          <w:iCs/>
          <w:sz w:val="20"/>
          <w:szCs w:val="20"/>
          <w:lang w:val="en-US"/>
        </w:rPr>
        <w:t>Attention, Perception, &amp; Psychophysics, 67</w:t>
      </w:r>
      <w:r w:rsidRPr="00F53B92">
        <w:rPr>
          <w:rFonts w:ascii="Times New Roman" w:hAnsi="Times New Roman" w:cs="Times New Roman"/>
          <w:sz w:val="20"/>
          <w:szCs w:val="20"/>
          <w:lang w:val="en-US"/>
        </w:rPr>
        <w:t>(5),</w:t>
      </w:r>
      <w:r w:rsidRPr="00F53B92">
        <w:rPr>
          <w:rFonts w:ascii="Times New Roman" w:hAnsi="Times New Roman" w:cs="Times New Roman"/>
          <w:i/>
          <w:iCs/>
          <w:sz w:val="20"/>
          <w:szCs w:val="20"/>
          <w:lang w:val="en-US"/>
        </w:rPr>
        <w:t xml:space="preserve"> </w:t>
      </w:r>
      <w:r w:rsidRPr="00F53B92">
        <w:rPr>
          <w:rFonts w:ascii="Times New Roman" w:hAnsi="Times New Roman" w:cs="Times New Roman"/>
          <w:sz w:val="20"/>
          <w:szCs w:val="20"/>
          <w:lang w:val="en-US"/>
        </w:rPr>
        <w:t>759-769.</w:t>
      </w:r>
    </w:p>
    <w:p w:rsidR="00F53B92" w:rsidRPr="00F53B92" w:rsidRDefault="00F53B92" w:rsidP="00F53B92">
      <w:pPr>
        <w:spacing w:line="360" w:lineRule="auto"/>
        <w:jc w:val="both"/>
        <w:rPr>
          <w:rFonts w:ascii="Times New Roman" w:eastAsia="Times New Roman" w:hAnsi="Times New Roman" w:cs="Times New Roman"/>
          <w:sz w:val="20"/>
          <w:szCs w:val="20"/>
          <w:lang w:val="en-US"/>
        </w:rPr>
      </w:pPr>
      <w:r w:rsidRPr="00F53B92">
        <w:rPr>
          <w:rFonts w:ascii="Times New Roman" w:hAnsi="Times New Roman" w:cs="Times New Roman"/>
          <w:sz w:val="20"/>
          <w:szCs w:val="20"/>
          <w:lang w:val="en-US"/>
        </w:rPr>
        <w:t xml:space="preserve">Burnham, D., Dodd, B. (2004). Auditory–visual speech integration by </w:t>
      </w:r>
      <w:proofErr w:type="spellStart"/>
      <w:r w:rsidRPr="00F53B92">
        <w:rPr>
          <w:rFonts w:ascii="Times New Roman" w:hAnsi="Times New Roman" w:cs="Times New Roman"/>
          <w:sz w:val="20"/>
          <w:szCs w:val="20"/>
          <w:lang w:val="en-US"/>
        </w:rPr>
        <w:t>prelinguistic</w:t>
      </w:r>
      <w:proofErr w:type="spellEnd"/>
      <w:r w:rsidRPr="00F53B92">
        <w:rPr>
          <w:rFonts w:ascii="Times New Roman" w:hAnsi="Times New Roman" w:cs="Times New Roman"/>
          <w:sz w:val="20"/>
          <w:szCs w:val="20"/>
          <w:lang w:val="en-US"/>
        </w:rPr>
        <w:t xml:space="preserve"> infants: Perception of an emergent consonant in the </w:t>
      </w:r>
      <w:proofErr w:type="spellStart"/>
      <w:r w:rsidRPr="00F53B92">
        <w:rPr>
          <w:rFonts w:ascii="Times New Roman" w:hAnsi="Times New Roman" w:cs="Times New Roman"/>
          <w:sz w:val="20"/>
          <w:szCs w:val="20"/>
          <w:lang w:val="en-US"/>
        </w:rPr>
        <w:t>McGurk</w:t>
      </w:r>
      <w:proofErr w:type="spellEnd"/>
      <w:r w:rsidRPr="00F53B92">
        <w:rPr>
          <w:rFonts w:ascii="Times New Roman" w:hAnsi="Times New Roman" w:cs="Times New Roman"/>
          <w:sz w:val="20"/>
          <w:szCs w:val="20"/>
          <w:lang w:val="en-US"/>
        </w:rPr>
        <w:t xml:space="preserve"> effect</w:t>
      </w:r>
      <w:r w:rsidRPr="00F53B92">
        <w:rPr>
          <w:rFonts w:ascii="Times New Roman" w:hAnsi="Times New Roman" w:cs="Times New Roman"/>
          <w:i/>
          <w:iCs/>
          <w:sz w:val="20"/>
          <w:szCs w:val="20"/>
          <w:lang w:val="en-US"/>
        </w:rPr>
        <w:t>. </w:t>
      </w:r>
      <w:proofErr w:type="gramStart"/>
      <w:r w:rsidRPr="00F53B92">
        <w:rPr>
          <w:rFonts w:ascii="Times New Roman" w:hAnsi="Times New Roman" w:cs="Times New Roman"/>
          <w:i/>
          <w:iCs/>
          <w:sz w:val="20"/>
          <w:szCs w:val="20"/>
          <w:lang w:val="en-US"/>
        </w:rPr>
        <w:t>Developmental psychobiology, 45</w:t>
      </w:r>
      <w:r w:rsidRPr="00F53B92">
        <w:rPr>
          <w:rFonts w:ascii="Times New Roman" w:hAnsi="Times New Roman" w:cs="Times New Roman"/>
          <w:sz w:val="20"/>
          <w:szCs w:val="20"/>
          <w:lang w:val="en-US"/>
        </w:rPr>
        <w:t>(4), 204-220.</w:t>
      </w:r>
      <w:proofErr w:type="gramEnd"/>
    </w:p>
    <w:p w:rsidR="00F53B92" w:rsidRPr="00F53B92" w:rsidRDefault="00F53B92" w:rsidP="00F53B92">
      <w:pPr>
        <w:spacing w:line="360" w:lineRule="auto"/>
        <w:jc w:val="both"/>
        <w:rPr>
          <w:rFonts w:ascii="Times New Roman" w:eastAsia="Times New Roman" w:hAnsi="Times New Roman" w:cs="Times New Roman"/>
          <w:sz w:val="20"/>
          <w:szCs w:val="20"/>
          <w:lang w:val="en-US"/>
        </w:rPr>
      </w:pPr>
      <w:proofErr w:type="spellStart"/>
      <w:r w:rsidRPr="00F53B92">
        <w:rPr>
          <w:rFonts w:ascii="Times New Roman" w:hAnsi="Times New Roman" w:cs="Times New Roman"/>
          <w:sz w:val="20"/>
          <w:szCs w:val="20"/>
          <w:lang w:val="en-US"/>
        </w:rPr>
        <w:t>Cathiard</w:t>
      </w:r>
      <w:proofErr w:type="spellEnd"/>
      <w:r w:rsidRPr="00F53B92">
        <w:rPr>
          <w:rFonts w:ascii="Times New Roman" w:hAnsi="Times New Roman" w:cs="Times New Roman"/>
          <w:sz w:val="20"/>
          <w:szCs w:val="20"/>
          <w:lang w:val="en-US"/>
        </w:rPr>
        <w:t>, M. A., Schwartz, J. L.</w:t>
      </w:r>
      <w:proofErr w:type="gramStart"/>
      <w:r w:rsidRPr="00F53B92">
        <w:rPr>
          <w:rFonts w:ascii="Times New Roman" w:hAnsi="Times New Roman" w:cs="Times New Roman"/>
          <w:sz w:val="20"/>
          <w:szCs w:val="20"/>
          <w:lang w:val="en-US"/>
        </w:rPr>
        <w:t xml:space="preserve">,  </w:t>
      </w:r>
      <w:proofErr w:type="spellStart"/>
      <w:r w:rsidRPr="00F53B92">
        <w:rPr>
          <w:rFonts w:ascii="Times New Roman" w:hAnsi="Times New Roman" w:cs="Times New Roman"/>
          <w:sz w:val="20"/>
          <w:szCs w:val="20"/>
          <w:lang w:val="en-US"/>
        </w:rPr>
        <w:t>Abry</w:t>
      </w:r>
      <w:proofErr w:type="spellEnd"/>
      <w:proofErr w:type="gramEnd"/>
      <w:r w:rsidRPr="00F53B92">
        <w:rPr>
          <w:rFonts w:ascii="Times New Roman" w:hAnsi="Times New Roman" w:cs="Times New Roman"/>
          <w:sz w:val="20"/>
          <w:szCs w:val="20"/>
          <w:lang w:val="en-US"/>
        </w:rPr>
        <w:t xml:space="preserve">, C. (2001). Asking a naive question about the </w:t>
      </w:r>
      <w:proofErr w:type="spellStart"/>
      <w:r w:rsidRPr="00F53B92">
        <w:rPr>
          <w:rFonts w:ascii="Times New Roman" w:hAnsi="Times New Roman" w:cs="Times New Roman"/>
          <w:sz w:val="20"/>
          <w:szCs w:val="20"/>
          <w:lang w:val="en-US"/>
        </w:rPr>
        <w:t>McGurk</w:t>
      </w:r>
      <w:proofErr w:type="spellEnd"/>
      <w:r w:rsidRPr="00F53B92">
        <w:rPr>
          <w:rFonts w:ascii="Times New Roman" w:hAnsi="Times New Roman" w:cs="Times New Roman"/>
          <w:sz w:val="20"/>
          <w:szCs w:val="20"/>
          <w:lang w:val="en-US"/>
        </w:rPr>
        <w:t xml:space="preserve"> Effect: why does audio [b] give more [d] percepts with visual [g] than with visual [d]</w:t>
      </w:r>
      <w:proofErr w:type="gramStart"/>
      <w:r w:rsidRPr="00F53B92">
        <w:rPr>
          <w:rFonts w:ascii="Times New Roman" w:hAnsi="Times New Roman" w:cs="Times New Roman"/>
          <w:sz w:val="20"/>
          <w:szCs w:val="20"/>
          <w:lang w:val="en-US"/>
        </w:rPr>
        <w:t>?.</w:t>
      </w:r>
      <w:proofErr w:type="gramEnd"/>
      <w:r w:rsidRPr="00F53B92">
        <w:rPr>
          <w:rFonts w:ascii="Times New Roman" w:hAnsi="Times New Roman" w:cs="Times New Roman"/>
          <w:sz w:val="20"/>
          <w:szCs w:val="20"/>
          <w:lang w:val="en-US"/>
        </w:rPr>
        <w:t xml:space="preserve"> </w:t>
      </w:r>
      <w:proofErr w:type="gramStart"/>
      <w:r w:rsidRPr="00F53B92">
        <w:rPr>
          <w:rFonts w:ascii="Times New Roman" w:hAnsi="Times New Roman" w:cs="Times New Roman"/>
          <w:i/>
          <w:iCs/>
          <w:sz w:val="20"/>
          <w:szCs w:val="20"/>
          <w:lang w:val="en-US"/>
        </w:rPr>
        <w:t>In AVSP 2001-International Conference on Auditory-Visual Speech Processing.</w:t>
      </w:r>
      <w:proofErr w:type="gramEnd"/>
    </w:p>
    <w:p w:rsidR="00F53B92" w:rsidRPr="00F53B92" w:rsidRDefault="00F53B92" w:rsidP="00F53B92">
      <w:pPr>
        <w:spacing w:line="360" w:lineRule="auto"/>
        <w:jc w:val="both"/>
        <w:rPr>
          <w:rFonts w:ascii="Times New Roman" w:eastAsia="Times New Roman" w:hAnsi="Times New Roman" w:cs="Times New Roman"/>
          <w:sz w:val="20"/>
          <w:szCs w:val="20"/>
          <w:lang w:val="en-US"/>
        </w:rPr>
      </w:pPr>
      <w:proofErr w:type="spellStart"/>
      <w:r w:rsidRPr="00F53B92">
        <w:rPr>
          <w:rFonts w:ascii="Times New Roman" w:hAnsi="Times New Roman" w:cs="Times New Roman"/>
          <w:color w:val="222222"/>
          <w:sz w:val="20"/>
          <w:szCs w:val="20"/>
          <w:lang w:val="en-US"/>
        </w:rPr>
        <w:t>Cluff</w:t>
      </w:r>
      <w:proofErr w:type="spellEnd"/>
      <w:r w:rsidRPr="00F53B92">
        <w:rPr>
          <w:rFonts w:ascii="Times New Roman" w:hAnsi="Times New Roman" w:cs="Times New Roman"/>
          <w:color w:val="222222"/>
          <w:sz w:val="20"/>
          <w:szCs w:val="20"/>
          <w:lang w:val="en-US"/>
        </w:rPr>
        <w:t xml:space="preserve">, M. S., Luce, P. A. (1990). Similarity neighborhoods of spoken two syllable words: Retroactive effects </w:t>
      </w:r>
      <w:proofErr w:type="gramStart"/>
      <w:r w:rsidRPr="00F53B92">
        <w:rPr>
          <w:rFonts w:ascii="Times New Roman" w:hAnsi="Times New Roman" w:cs="Times New Roman"/>
          <w:color w:val="222222"/>
          <w:sz w:val="20"/>
          <w:szCs w:val="20"/>
          <w:lang w:val="en-US"/>
        </w:rPr>
        <w:t>on multiple activation</w:t>
      </w:r>
      <w:proofErr w:type="gramEnd"/>
      <w:r w:rsidRPr="00F53B92">
        <w:rPr>
          <w:rFonts w:ascii="Times New Roman" w:hAnsi="Times New Roman" w:cs="Times New Roman"/>
          <w:color w:val="222222"/>
          <w:sz w:val="20"/>
          <w:szCs w:val="20"/>
          <w:lang w:val="en-US"/>
        </w:rPr>
        <w:t>. </w:t>
      </w:r>
      <w:proofErr w:type="gramStart"/>
      <w:r w:rsidRPr="00F53B92">
        <w:rPr>
          <w:rFonts w:ascii="Times New Roman" w:hAnsi="Times New Roman" w:cs="Times New Roman"/>
          <w:i/>
          <w:iCs/>
          <w:color w:val="222222"/>
          <w:sz w:val="20"/>
          <w:szCs w:val="20"/>
          <w:lang w:val="en-US"/>
        </w:rPr>
        <w:t>The Journal of the Acoustical Society of America</w:t>
      </w:r>
      <w:r w:rsidRPr="00F53B92">
        <w:rPr>
          <w:rFonts w:ascii="Times New Roman" w:hAnsi="Times New Roman" w:cs="Times New Roman"/>
          <w:color w:val="222222"/>
          <w:sz w:val="20"/>
          <w:szCs w:val="20"/>
          <w:lang w:val="en-US"/>
        </w:rPr>
        <w:t>, </w:t>
      </w:r>
      <w:r w:rsidRPr="00F53B92">
        <w:rPr>
          <w:rFonts w:ascii="Times New Roman" w:hAnsi="Times New Roman" w:cs="Times New Roman"/>
          <w:i/>
          <w:iCs/>
          <w:color w:val="222222"/>
          <w:sz w:val="20"/>
          <w:szCs w:val="20"/>
          <w:lang w:val="en-US"/>
        </w:rPr>
        <w:t>87</w:t>
      </w:r>
      <w:r w:rsidRPr="00F53B92">
        <w:rPr>
          <w:rFonts w:ascii="Times New Roman" w:hAnsi="Times New Roman" w:cs="Times New Roman"/>
          <w:color w:val="222222"/>
          <w:sz w:val="20"/>
          <w:szCs w:val="20"/>
          <w:lang w:val="en-US"/>
        </w:rPr>
        <w:t>(S1), S125-S126.</w:t>
      </w:r>
      <w:proofErr w:type="gramEnd"/>
    </w:p>
    <w:p w:rsidR="00F53B92" w:rsidRPr="00F53B92" w:rsidRDefault="00F53B92" w:rsidP="00F53B92">
      <w:pPr>
        <w:spacing w:line="360" w:lineRule="auto"/>
        <w:jc w:val="both"/>
        <w:rPr>
          <w:rFonts w:ascii="Times New Roman" w:eastAsia="Times New Roman" w:hAnsi="Times New Roman" w:cs="Times New Roman"/>
          <w:sz w:val="20"/>
          <w:szCs w:val="20"/>
          <w:lang w:val="en-US"/>
        </w:rPr>
      </w:pPr>
      <w:proofErr w:type="gramStart"/>
      <w:r w:rsidRPr="00F53B92">
        <w:rPr>
          <w:rFonts w:ascii="Times New Roman" w:hAnsi="Times New Roman" w:cs="Times New Roman"/>
          <w:color w:val="222222"/>
          <w:sz w:val="20"/>
          <w:szCs w:val="20"/>
          <w:lang w:val="en-US"/>
        </w:rPr>
        <w:t xml:space="preserve">Colin, C., </w:t>
      </w:r>
      <w:proofErr w:type="spellStart"/>
      <w:r w:rsidRPr="00F53B92">
        <w:rPr>
          <w:rFonts w:ascii="Times New Roman" w:hAnsi="Times New Roman" w:cs="Times New Roman"/>
          <w:color w:val="222222"/>
          <w:sz w:val="20"/>
          <w:szCs w:val="20"/>
          <w:lang w:val="en-US"/>
        </w:rPr>
        <w:t>Radeau</w:t>
      </w:r>
      <w:proofErr w:type="spellEnd"/>
      <w:r w:rsidRPr="00F53B92">
        <w:rPr>
          <w:rFonts w:ascii="Times New Roman" w:hAnsi="Times New Roman" w:cs="Times New Roman"/>
          <w:color w:val="222222"/>
          <w:sz w:val="20"/>
          <w:szCs w:val="20"/>
          <w:lang w:val="en-US"/>
        </w:rPr>
        <w:t xml:space="preserve">, M., </w:t>
      </w:r>
      <w:proofErr w:type="spellStart"/>
      <w:r w:rsidRPr="00F53B92">
        <w:rPr>
          <w:rFonts w:ascii="Times New Roman" w:hAnsi="Times New Roman" w:cs="Times New Roman"/>
          <w:color w:val="222222"/>
          <w:sz w:val="20"/>
          <w:szCs w:val="20"/>
          <w:lang w:val="en-US"/>
        </w:rPr>
        <w:t>Soquet</w:t>
      </w:r>
      <w:proofErr w:type="spellEnd"/>
      <w:r w:rsidRPr="00F53B92">
        <w:rPr>
          <w:rFonts w:ascii="Times New Roman" w:hAnsi="Times New Roman" w:cs="Times New Roman"/>
          <w:color w:val="222222"/>
          <w:sz w:val="20"/>
          <w:szCs w:val="20"/>
          <w:lang w:val="en-US"/>
        </w:rPr>
        <w:t xml:space="preserve">, A., </w:t>
      </w:r>
      <w:proofErr w:type="spellStart"/>
      <w:r w:rsidRPr="00F53B92">
        <w:rPr>
          <w:rFonts w:ascii="Times New Roman" w:hAnsi="Times New Roman" w:cs="Times New Roman"/>
          <w:color w:val="222222"/>
          <w:sz w:val="20"/>
          <w:szCs w:val="20"/>
          <w:lang w:val="en-US"/>
        </w:rPr>
        <w:t>Demolin</w:t>
      </w:r>
      <w:proofErr w:type="spellEnd"/>
      <w:r w:rsidRPr="00F53B92">
        <w:rPr>
          <w:rFonts w:ascii="Times New Roman" w:hAnsi="Times New Roman" w:cs="Times New Roman"/>
          <w:color w:val="222222"/>
          <w:sz w:val="20"/>
          <w:szCs w:val="20"/>
          <w:lang w:val="en-US"/>
        </w:rPr>
        <w:t xml:space="preserve">, D., Colin, F., </w:t>
      </w:r>
      <w:proofErr w:type="spellStart"/>
      <w:r w:rsidRPr="00F53B92">
        <w:rPr>
          <w:rFonts w:ascii="Times New Roman" w:hAnsi="Times New Roman" w:cs="Times New Roman"/>
          <w:color w:val="222222"/>
          <w:sz w:val="20"/>
          <w:szCs w:val="20"/>
          <w:lang w:val="en-US"/>
        </w:rPr>
        <w:t>Deltenre</w:t>
      </w:r>
      <w:proofErr w:type="spellEnd"/>
      <w:r w:rsidRPr="00F53B92">
        <w:rPr>
          <w:rFonts w:ascii="Times New Roman" w:hAnsi="Times New Roman" w:cs="Times New Roman"/>
          <w:color w:val="222222"/>
          <w:sz w:val="20"/>
          <w:szCs w:val="20"/>
          <w:lang w:val="en-US"/>
        </w:rPr>
        <w:t>, P. (2002).</w:t>
      </w:r>
      <w:proofErr w:type="gramEnd"/>
      <w:r w:rsidRPr="00F53B92">
        <w:rPr>
          <w:rFonts w:ascii="Times New Roman" w:hAnsi="Times New Roman" w:cs="Times New Roman"/>
          <w:color w:val="222222"/>
          <w:sz w:val="20"/>
          <w:szCs w:val="20"/>
          <w:lang w:val="en-US"/>
        </w:rPr>
        <w:t xml:space="preserve"> Mismatch negativity evoked by the </w:t>
      </w:r>
      <w:proofErr w:type="spellStart"/>
      <w:r w:rsidRPr="00F53B92">
        <w:rPr>
          <w:rFonts w:ascii="Times New Roman" w:hAnsi="Times New Roman" w:cs="Times New Roman"/>
          <w:color w:val="222222"/>
          <w:sz w:val="20"/>
          <w:szCs w:val="20"/>
          <w:lang w:val="en-US"/>
        </w:rPr>
        <w:t>McGurk</w:t>
      </w:r>
      <w:proofErr w:type="spellEnd"/>
      <w:r w:rsidRPr="00F53B92">
        <w:rPr>
          <w:rFonts w:ascii="Times New Roman" w:hAnsi="Times New Roman" w:cs="Times New Roman"/>
          <w:color w:val="222222"/>
          <w:sz w:val="20"/>
          <w:szCs w:val="20"/>
          <w:lang w:val="en-US"/>
        </w:rPr>
        <w:t>–MacDonald effect: A phonetic representation within short-term memory. </w:t>
      </w:r>
      <w:r w:rsidRPr="00F53B92">
        <w:rPr>
          <w:rFonts w:ascii="Times New Roman" w:hAnsi="Times New Roman" w:cs="Times New Roman"/>
          <w:i/>
          <w:iCs/>
          <w:color w:val="222222"/>
          <w:sz w:val="20"/>
          <w:szCs w:val="20"/>
          <w:lang w:val="en-US"/>
        </w:rPr>
        <w:t>Clinical Neurophysiology</w:t>
      </w:r>
      <w:r w:rsidRPr="00F53B92">
        <w:rPr>
          <w:rFonts w:ascii="Times New Roman" w:hAnsi="Times New Roman" w:cs="Times New Roman"/>
          <w:color w:val="222222"/>
          <w:sz w:val="20"/>
          <w:szCs w:val="20"/>
          <w:lang w:val="en-US"/>
        </w:rPr>
        <w:t>, </w:t>
      </w:r>
      <w:r w:rsidRPr="00F53B92">
        <w:rPr>
          <w:rFonts w:ascii="Times New Roman" w:hAnsi="Times New Roman" w:cs="Times New Roman"/>
          <w:i/>
          <w:iCs/>
          <w:color w:val="222222"/>
          <w:sz w:val="20"/>
          <w:szCs w:val="20"/>
          <w:lang w:val="en-US"/>
        </w:rPr>
        <w:t>113</w:t>
      </w:r>
      <w:r w:rsidRPr="00F53B92">
        <w:rPr>
          <w:rFonts w:ascii="Times New Roman" w:hAnsi="Times New Roman" w:cs="Times New Roman"/>
          <w:color w:val="222222"/>
          <w:sz w:val="20"/>
          <w:szCs w:val="20"/>
          <w:lang w:val="en-US"/>
        </w:rPr>
        <w:t>(4), 495-506.</w:t>
      </w:r>
    </w:p>
    <w:p w:rsidR="00F53B92" w:rsidRPr="00F53B92" w:rsidRDefault="00F53B92" w:rsidP="00F53B92">
      <w:pPr>
        <w:spacing w:line="360" w:lineRule="auto"/>
        <w:jc w:val="both"/>
        <w:rPr>
          <w:rFonts w:ascii="Times New Roman" w:eastAsia="Times New Roman" w:hAnsi="Times New Roman" w:cs="Times New Roman"/>
          <w:sz w:val="20"/>
          <w:szCs w:val="20"/>
          <w:lang w:val="en-US"/>
        </w:rPr>
      </w:pPr>
      <w:proofErr w:type="gramStart"/>
      <w:r w:rsidRPr="00F53B92">
        <w:rPr>
          <w:rFonts w:ascii="Times New Roman" w:hAnsi="Times New Roman" w:cs="Times New Roman"/>
          <w:color w:val="222222"/>
          <w:sz w:val="20"/>
          <w:szCs w:val="20"/>
          <w:lang w:val="en-US"/>
        </w:rPr>
        <w:t>de</w:t>
      </w:r>
      <w:proofErr w:type="gramEnd"/>
      <w:r w:rsidRPr="00F53B92">
        <w:rPr>
          <w:rFonts w:ascii="Times New Roman" w:hAnsi="Times New Roman" w:cs="Times New Roman"/>
          <w:color w:val="222222"/>
          <w:sz w:val="20"/>
          <w:szCs w:val="20"/>
          <w:lang w:val="en-US"/>
        </w:rPr>
        <w:t xml:space="preserve"> </w:t>
      </w:r>
      <w:proofErr w:type="spellStart"/>
      <w:r w:rsidRPr="00F53B92">
        <w:rPr>
          <w:rFonts w:ascii="Times New Roman" w:hAnsi="Times New Roman" w:cs="Times New Roman"/>
          <w:color w:val="222222"/>
          <w:sz w:val="20"/>
          <w:szCs w:val="20"/>
          <w:lang w:val="en-US"/>
        </w:rPr>
        <w:t>Gelder</w:t>
      </w:r>
      <w:proofErr w:type="spellEnd"/>
      <w:r w:rsidRPr="00F53B92">
        <w:rPr>
          <w:rFonts w:ascii="Times New Roman" w:hAnsi="Times New Roman" w:cs="Times New Roman"/>
          <w:color w:val="222222"/>
          <w:sz w:val="20"/>
          <w:szCs w:val="20"/>
          <w:lang w:val="en-US"/>
        </w:rPr>
        <w:t xml:space="preserve">, B., </w:t>
      </w:r>
      <w:proofErr w:type="spellStart"/>
      <w:r w:rsidRPr="00F53B92">
        <w:rPr>
          <w:rFonts w:ascii="Times New Roman" w:hAnsi="Times New Roman" w:cs="Times New Roman"/>
          <w:color w:val="222222"/>
          <w:sz w:val="20"/>
          <w:szCs w:val="20"/>
          <w:lang w:val="en-US"/>
        </w:rPr>
        <w:t>Bertelson</w:t>
      </w:r>
      <w:proofErr w:type="spellEnd"/>
      <w:r w:rsidRPr="00F53B92">
        <w:rPr>
          <w:rFonts w:ascii="Times New Roman" w:hAnsi="Times New Roman" w:cs="Times New Roman"/>
          <w:color w:val="222222"/>
          <w:sz w:val="20"/>
          <w:szCs w:val="20"/>
          <w:lang w:val="en-US"/>
        </w:rPr>
        <w:t xml:space="preserve">, P., </w:t>
      </w:r>
      <w:proofErr w:type="spellStart"/>
      <w:r w:rsidRPr="00F53B92">
        <w:rPr>
          <w:rFonts w:ascii="Times New Roman" w:hAnsi="Times New Roman" w:cs="Times New Roman"/>
          <w:color w:val="222222"/>
          <w:sz w:val="20"/>
          <w:szCs w:val="20"/>
          <w:lang w:val="en-US"/>
        </w:rPr>
        <w:t>Vroomen</w:t>
      </w:r>
      <w:proofErr w:type="spellEnd"/>
      <w:r w:rsidRPr="00F53B92">
        <w:rPr>
          <w:rFonts w:ascii="Times New Roman" w:hAnsi="Times New Roman" w:cs="Times New Roman"/>
          <w:color w:val="222222"/>
          <w:sz w:val="20"/>
          <w:szCs w:val="20"/>
          <w:lang w:val="en-US"/>
        </w:rPr>
        <w:t xml:space="preserve">, J.,  Chen, H. C. (1995). Inter-language differences in the </w:t>
      </w:r>
      <w:proofErr w:type="spellStart"/>
      <w:r w:rsidRPr="00F53B92">
        <w:rPr>
          <w:rFonts w:ascii="Times New Roman" w:hAnsi="Times New Roman" w:cs="Times New Roman"/>
          <w:color w:val="222222"/>
          <w:sz w:val="20"/>
          <w:szCs w:val="20"/>
          <w:lang w:val="en-US"/>
        </w:rPr>
        <w:t>mcgurk</w:t>
      </w:r>
      <w:proofErr w:type="spellEnd"/>
      <w:r w:rsidRPr="00F53B92">
        <w:rPr>
          <w:rFonts w:ascii="Times New Roman" w:hAnsi="Times New Roman" w:cs="Times New Roman"/>
          <w:color w:val="222222"/>
          <w:sz w:val="20"/>
          <w:szCs w:val="20"/>
          <w:lang w:val="en-US"/>
        </w:rPr>
        <w:t xml:space="preserve"> effect for </w:t>
      </w:r>
      <w:proofErr w:type="spellStart"/>
      <w:proofErr w:type="gramStart"/>
      <w:r w:rsidRPr="00F53B92">
        <w:rPr>
          <w:rFonts w:ascii="Times New Roman" w:hAnsi="Times New Roman" w:cs="Times New Roman"/>
          <w:color w:val="222222"/>
          <w:sz w:val="20"/>
          <w:szCs w:val="20"/>
          <w:lang w:val="en-US"/>
        </w:rPr>
        <w:t>dutch</w:t>
      </w:r>
      <w:proofErr w:type="spellEnd"/>
      <w:proofErr w:type="gramEnd"/>
      <w:r w:rsidRPr="00F53B92">
        <w:rPr>
          <w:rFonts w:ascii="Times New Roman" w:hAnsi="Times New Roman" w:cs="Times New Roman"/>
          <w:color w:val="222222"/>
          <w:sz w:val="20"/>
          <w:szCs w:val="20"/>
          <w:lang w:val="en-US"/>
        </w:rPr>
        <w:t xml:space="preserve"> and Cantonese listeners. </w:t>
      </w:r>
      <w:proofErr w:type="gramStart"/>
      <w:r w:rsidRPr="00F53B92">
        <w:rPr>
          <w:rFonts w:ascii="Times New Roman" w:hAnsi="Times New Roman" w:cs="Times New Roman"/>
          <w:color w:val="222222"/>
          <w:sz w:val="20"/>
          <w:szCs w:val="20"/>
          <w:lang w:val="en-US"/>
        </w:rPr>
        <w:t>In </w:t>
      </w:r>
      <w:r w:rsidRPr="00F53B92">
        <w:rPr>
          <w:rFonts w:ascii="Times New Roman" w:hAnsi="Times New Roman" w:cs="Times New Roman"/>
          <w:i/>
          <w:iCs/>
          <w:color w:val="222222"/>
          <w:sz w:val="20"/>
          <w:szCs w:val="20"/>
          <w:lang w:val="en-US"/>
        </w:rPr>
        <w:t>EUROSPEECH</w:t>
      </w:r>
      <w:r w:rsidRPr="00F53B92">
        <w:rPr>
          <w:rFonts w:ascii="Times New Roman" w:hAnsi="Times New Roman" w:cs="Times New Roman"/>
          <w:color w:val="222222"/>
          <w:sz w:val="20"/>
          <w:szCs w:val="20"/>
          <w:lang w:val="en-US"/>
        </w:rPr>
        <w:t>.</w:t>
      </w:r>
      <w:proofErr w:type="gramEnd"/>
    </w:p>
    <w:p w:rsidR="00F53B92" w:rsidRPr="00F53B92" w:rsidRDefault="00F53B92" w:rsidP="00F53B92">
      <w:pPr>
        <w:spacing w:line="360" w:lineRule="auto"/>
        <w:jc w:val="both"/>
        <w:rPr>
          <w:rFonts w:ascii="Times New Roman" w:eastAsia="Times New Roman" w:hAnsi="Times New Roman" w:cs="Times New Roman"/>
          <w:sz w:val="20"/>
          <w:szCs w:val="20"/>
          <w:lang w:val="en-US"/>
        </w:rPr>
      </w:pPr>
      <w:proofErr w:type="spellStart"/>
      <w:r w:rsidRPr="00F53B92">
        <w:rPr>
          <w:rFonts w:ascii="Times New Roman" w:hAnsi="Times New Roman" w:cs="Times New Roman"/>
          <w:sz w:val="20"/>
          <w:szCs w:val="20"/>
          <w:lang w:val="en-US"/>
        </w:rPr>
        <w:t>Dupont</w:t>
      </w:r>
      <w:proofErr w:type="spellEnd"/>
      <w:r w:rsidRPr="00F53B92">
        <w:rPr>
          <w:rFonts w:ascii="Times New Roman" w:hAnsi="Times New Roman" w:cs="Times New Roman"/>
          <w:sz w:val="20"/>
          <w:szCs w:val="20"/>
          <w:lang w:val="en-US"/>
        </w:rPr>
        <w:t xml:space="preserve">, S., </w:t>
      </w:r>
      <w:proofErr w:type="spellStart"/>
      <w:r w:rsidRPr="00F53B92">
        <w:rPr>
          <w:rFonts w:ascii="Times New Roman" w:hAnsi="Times New Roman" w:cs="Times New Roman"/>
          <w:sz w:val="20"/>
          <w:szCs w:val="20"/>
          <w:lang w:val="en-US"/>
        </w:rPr>
        <w:t>Aubin</w:t>
      </w:r>
      <w:proofErr w:type="spellEnd"/>
      <w:r w:rsidRPr="00F53B92">
        <w:rPr>
          <w:rFonts w:ascii="Times New Roman" w:hAnsi="Times New Roman" w:cs="Times New Roman"/>
          <w:sz w:val="20"/>
          <w:szCs w:val="20"/>
          <w:lang w:val="en-US"/>
        </w:rPr>
        <w:t>, J.</w:t>
      </w:r>
      <w:proofErr w:type="gramStart"/>
      <w:r w:rsidRPr="00F53B92">
        <w:rPr>
          <w:rFonts w:ascii="Times New Roman" w:hAnsi="Times New Roman" w:cs="Times New Roman"/>
          <w:sz w:val="20"/>
          <w:szCs w:val="20"/>
          <w:lang w:val="en-US"/>
        </w:rPr>
        <w:t xml:space="preserve">,  </w:t>
      </w:r>
      <w:proofErr w:type="spellStart"/>
      <w:r w:rsidRPr="00F53B92">
        <w:rPr>
          <w:rFonts w:ascii="Times New Roman" w:hAnsi="Times New Roman" w:cs="Times New Roman"/>
          <w:sz w:val="20"/>
          <w:szCs w:val="20"/>
          <w:lang w:val="en-US"/>
        </w:rPr>
        <w:t>Ménard</w:t>
      </w:r>
      <w:proofErr w:type="spellEnd"/>
      <w:proofErr w:type="gramEnd"/>
      <w:r w:rsidRPr="00F53B92">
        <w:rPr>
          <w:rFonts w:ascii="Times New Roman" w:hAnsi="Times New Roman" w:cs="Times New Roman"/>
          <w:sz w:val="20"/>
          <w:szCs w:val="20"/>
          <w:lang w:val="en-US"/>
        </w:rPr>
        <w:t xml:space="preserve">, L. (2005). </w:t>
      </w:r>
      <w:proofErr w:type="gramStart"/>
      <w:r w:rsidRPr="00F53B92">
        <w:rPr>
          <w:rFonts w:ascii="Times New Roman" w:hAnsi="Times New Roman" w:cs="Times New Roman"/>
          <w:sz w:val="20"/>
          <w:szCs w:val="20"/>
          <w:lang w:val="en-US"/>
        </w:rPr>
        <w:t xml:space="preserve">A study of the </w:t>
      </w:r>
      <w:proofErr w:type="spellStart"/>
      <w:r w:rsidRPr="00F53B92">
        <w:rPr>
          <w:rFonts w:ascii="Times New Roman" w:hAnsi="Times New Roman" w:cs="Times New Roman"/>
          <w:sz w:val="20"/>
          <w:szCs w:val="20"/>
          <w:lang w:val="en-US"/>
        </w:rPr>
        <w:t>McGurk</w:t>
      </w:r>
      <w:proofErr w:type="spellEnd"/>
      <w:r w:rsidRPr="00F53B92">
        <w:rPr>
          <w:rFonts w:ascii="Times New Roman" w:hAnsi="Times New Roman" w:cs="Times New Roman"/>
          <w:sz w:val="20"/>
          <w:szCs w:val="20"/>
          <w:lang w:val="en-US"/>
        </w:rPr>
        <w:t xml:space="preserve"> effect in 4-and 5-year-old French Canadian children.</w:t>
      </w:r>
      <w:proofErr w:type="gramEnd"/>
      <w:r w:rsidRPr="00F53B92">
        <w:rPr>
          <w:rFonts w:ascii="Times New Roman" w:hAnsi="Times New Roman" w:cs="Times New Roman"/>
          <w:sz w:val="20"/>
          <w:szCs w:val="20"/>
          <w:lang w:val="en-US"/>
        </w:rPr>
        <w:t> </w:t>
      </w:r>
      <w:r w:rsidRPr="00F53B92">
        <w:rPr>
          <w:rFonts w:ascii="Times New Roman" w:hAnsi="Times New Roman" w:cs="Times New Roman"/>
          <w:i/>
          <w:iCs/>
          <w:sz w:val="20"/>
          <w:szCs w:val="20"/>
          <w:lang w:val="en-US"/>
        </w:rPr>
        <w:t>ZAS Papers in Linguistics, 40</w:t>
      </w:r>
      <w:r w:rsidRPr="00F53B92">
        <w:rPr>
          <w:rFonts w:ascii="Times New Roman" w:hAnsi="Times New Roman" w:cs="Times New Roman"/>
          <w:sz w:val="20"/>
          <w:szCs w:val="20"/>
          <w:lang w:val="en-US"/>
        </w:rPr>
        <w:t>, 1-17.</w:t>
      </w:r>
    </w:p>
    <w:p w:rsidR="00F53B92" w:rsidRPr="00F53B92" w:rsidRDefault="00F53B92" w:rsidP="00F53B92">
      <w:pPr>
        <w:spacing w:line="360" w:lineRule="auto"/>
        <w:jc w:val="both"/>
        <w:rPr>
          <w:rFonts w:ascii="Times New Roman" w:eastAsia="Times New Roman" w:hAnsi="Times New Roman" w:cs="Times New Roman"/>
          <w:sz w:val="20"/>
          <w:szCs w:val="20"/>
          <w:lang w:val="en-US"/>
        </w:rPr>
      </w:pPr>
      <w:proofErr w:type="spellStart"/>
      <w:r w:rsidRPr="00F53B92">
        <w:rPr>
          <w:rFonts w:ascii="Times New Roman" w:hAnsi="Times New Roman" w:cs="Times New Roman"/>
          <w:color w:val="222222"/>
          <w:sz w:val="20"/>
          <w:szCs w:val="20"/>
          <w:lang w:val="en-US"/>
        </w:rPr>
        <w:t>Fixmer</w:t>
      </w:r>
      <w:proofErr w:type="spellEnd"/>
      <w:r w:rsidRPr="00F53B92">
        <w:rPr>
          <w:rFonts w:ascii="Times New Roman" w:hAnsi="Times New Roman" w:cs="Times New Roman"/>
          <w:color w:val="222222"/>
          <w:sz w:val="20"/>
          <w:szCs w:val="20"/>
          <w:lang w:val="en-US"/>
        </w:rPr>
        <w:t>, E.</w:t>
      </w:r>
      <w:proofErr w:type="gramStart"/>
      <w:r w:rsidRPr="00F53B92">
        <w:rPr>
          <w:rFonts w:ascii="Times New Roman" w:hAnsi="Times New Roman" w:cs="Times New Roman"/>
          <w:color w:val="222222"/>
          <w:sz w:val="20"/>
          <w:szCs w:val="20"/>
          <w:lang w:val="en-US"/>
        </w:rPr>
        <w:t>,  Hawkins</w:t>
      </w:r>
      <w:proofErr w:type="gramEnd"/>
      <w:r w:rsidRPr="00F53B92">
        <w:rPr>
          <w:rFonts w:ascii="Times New Roman" w:hAnsi="Times New Roman" w:cs="Times New Roman"/>
          <w:color w:val="222222"/>
          <w:sz w:val="20"/>
          <w:szCs w:val="20"/>
          <w:lang w:val="en-US"/>
        </w:rPr>
        <w:t xml:space="preserve">, S. (1998). </w:t>
      </w:r>
      <w:proofErr w:type="gramStart"/>
      <w:r w:rsidRPr="00F53B92">
        <w:rPr>
          <w:rFonts w:ascii="Times New Roman" w:hAnsi="Times New Roman" w:cs="Times New Roman"/>
          <w:color w:val="222222"/>
          <w:sz w:val="20"/>
          <w:szCs w:val="20"/>
          <w:lang w:val="en-US"/>
        </w:rPr>
        <w:t xml:space="preserve">The influence of quality of information on the </w:t>
      </w:r>
      <w:proofErr w:type="spellStart"/>
      <w:r w:rsidRPr="00F53B92">
        <w:rPr>
          <w:rFonts w:ascii="Times New Roman" w:hAnsi="Times New Roman" w:cs="Times New Roman"/>
          <w:color w:val="222222"/>
          <w:sz w:val="20"/>
          <w:szCs w:val="20"/>
          <w:lang w:val="en-US"/>
        </w:rPr>
        <w:t>McGurk</w:t>
      </w:r>
      <w:proofErr w:type="spellEnd"/>
      <w:r w:rsidRPr="00F53B92">
        <w:rPr>
          <w:rFonts w:ascii="Times New Roman" w:hAnsi="Times New Roman" w:cs="Times New Roman"/>
          <w:color w:val="222222"/>
          <w:sz w:val="20"/>
          <w:szCs w:val="20"/>
          <w:lang w:val="en-US"/>
        </w:rPr>
        <w:t xml:space="preserve"> effect.</w:t>
      </w:r>
      <w:proofErr w:type="gramEnd"/>
      <w:r w:rsidRPr="00F53B92">
        <w:rPr>
          <w:rFonts w:ascii="Times New Roman" w:hAnsi="Times New Roman" w:cs="Times New Roman"/>
          <w:color w:val="222222"/>
          <w:sz w:val="20"/>
          <w:szCs w:val="20"/>
          <w:lang w:val="en-US"/>
        </w:rPr>
        <w:t xml:space="preserve"> </w:t>
      </w:r>
      <w:proofErr w:type="gramStart"/>
      <w:r w:rsidRPr="00F53B92">
        <w:rPr>
          <w:rFonts w:ascii="Times New Roman" w:hAnsi="Times New Roman" w:cs="Times New Roman"/>
          <w:color w:val="222222"/>
          <w:sz w:val="20"/>
          <w:szCs w:val="20"/>
          <w:lang w:val="en-US"/>
        </w:rPr>
        <w:t>In </w:t>
      </w:r>
      <w:r w:rsidRPr="00F53B92">
        <w:rPr>
          <w:rFonts w:ascii="Times New Roman" w:hAnsi="Times New Roman" w:cs="Times New Roman"/>
          <w:i/>
          <w:iCs/>
          <w:color w:val="222222"/>
          <w:sz w:val="20"/>
          <w:szCs w:val="20"/>
          <w:lang w:val="en-US"/>
        </w:rPr>
        <w:t>AVSP'98 International Conference on Auditory-Visual Speech Processing</w:t>
      </w:r>
      <w:r w:rsidRPr="00F53B92">
        <w:rPr>
          <w:rFonts w:ascii="Times New Roman" w:hAnsi="Times New Roman" w:cs="Times New Roman"/>
          <w:color w:val="222222"/>
          <w:sz w:val="20"/>
          <w:szCs w:val="20"/>
          <w:lang w:val="en-US"/>
        </w:rPr>
        <w:t>.</w:t>
      </w:r>
      <w:proofErr w:type="gramEnd"/>
    </w:p>
    <w:p w:rsidR="00F53B92" w:rsidRPr="00F53B92" w:rsidRDefault="00F53B92" w:rsidP="00F53B92">
      <w:pPr>
        <w:spacing w:line="360" w:lineRule="auto"/>
        <w:jc w:val="both"/>
        <w:rPr>
          <w:rFonts w:ascii="Times New Roman" w:eastAsia="Times New Roman" w:hAnsi="Times New Roman" w:cs="Times New Roman"/>
          <w:sz w:val="20"/>
          <w:szCs w:val="20"/>
          <w:lang w:val="en-US"/>
        </w:rPr>
      </w:pPr>
      <w:proofErr w:type="spellStart"/>
      <w:r w:rsidRPr="00F53B92">
        <w:rPr>
          <w:rFonts w:ascii="Times New Roman" w:hAnsi="Times New Roman" w:cs="Times New Roman"/>
          <w:color w:val="222222"/>
          <w:sz w:val="20"/>
          <w:szCs w:val="20"/>
          <w:lang w:val="en-US"/>
        </w:rPr>
        <w:t>Grassegger</w:t>
      </w:r>
      <w:proofErr w:type="spellEnd"/>
      <w:r w:rsidRPr="00F53B92">
        <w:rPr>
          <w:rFonts w:ascii="Times New Roman" w:hAnsi="Times New Roman" w:cs="Times New Roman"/>
          <w:color w:val="222222"/>
          <w:sz w:val="20"/>
          <w:szCs w:val="20"/>
          <w:lang w:val="en-US"/>
        </w:rPr>
        <w:t xml:space="preserve">, H. (1995). </w:t>
      </w:r>
      <w:proofErr w:type="spellStart"/>
      <w:proofErr w:type="gramStart"/>
      <w:r w:rsidRPr="00F53B92">
        <w:rPr>
          <w:rFonts w:ascii="Times New Roman" w:hAnsi="Times New Roman" w:cs="Times New Roman"/>
          <w:color w:val="222222"/>
          <w:sz w:val="20"/>
          <w:szCs w:val="20"/>
          <w:lang w:val="en-US"/>
        </w:rPr>
        <w:t>McGurk</w:t>
      </w:r>
      <w:proofErr w:type="spellEnd"/>
      <w:r w:rsidRPr="00F53B92">
        <w:rPr>
          <w:rFonts w:ascii="Times New Roman" w:hAnsi="Times New Roman" w:cs="Times New Roman"/>
          <w:color w:val="222222"/>
          <w:sz w:val="20"/>
          <w:szCs w:val="20"/>
          <w:lang w:val="en-US"/>
        </w:rPr>
        <w:t xml:space="preserve"> effect in German and Hungarian listeners.</w:t>
      </w:r>
      <w:proofErr w:type="gramEnd"/>
      <w:r w:rsidRPr="00F53B92">
        <w:rPr>
          <w:rFonts w:ascii="Times New Roman" w:hAnsi="Times New Roman" w:cs="Times New Roman"/>
          <w:color w:val="222222"/>
          <w:sz w:val="20"/>
          <w:szCs w:val="20"/>
          <w:lang w:val="en-US"/>
        </w:rPr>
        <w:t xml:space="preserve"> </w:t>
      </w:r>
      <w:proofErr w:type="gramStart"/>
      <w:r w:rsidRPr="00F53B92">
        <w:rPr>
          <w:rFonts w:ascii="Times New Roman" w:hAnsi="Times New Roman" w:cs="Times New Roman"/>
          <w:color w:val="222222"/>
          <w:sz w:val="20"/>
          <w:szCs w:val="20"/>
          <w:lang w:val="en-US"/>
        </w:rPr>
        <w:t>In </w:t>
      </w:r>
      <w:r w:rsidRPr="00F53B92">
        <w:rPr>
          <w:rFonts w:ascii="Times New Roman" w:hAnsi="Times New Roman" w:cs="Times New Roman"/>
          <w:i/>
          <w:iCs/>
          <w:color w:val="222222"/>
          <w:sz w:val="20"/>
          <w:szCs w:val="20"/>
          <w:lang w:val="en-US"/>
        </w:rPr>
        <w:t>proceedings of the international congress of phonetic sciences, Stockholm</w:t>
      </w:r>
      <w:r w:rsidRPr="00F53B92">
        <w:rPr>
          <w:rFonts w:ascii="Times New Roman" w:hAnsi="Times New Roman" w:cs="Times New Roman"/>
          <w:color w:val="222222"/>
          <w:sz w:val="20"/>
          <w:szCs w:val="20"/>
          <w:lang w:val="en-US"/>
        </w:rPr>
        <w:t> (Vol. 4, No. 3, p. 2).</w:t>
      </w:r>
      <w:proofErr w:type="gramEnd"/>
    </w:p>
    <w:p w:rsidR="00F53B92" w:rsidRPr="00F53B92" w:rsidRDefault="00F53B92" w:rsidP="00F53B92">
      <w:pPr>
        <w:spacing w:line="360" w:lineRule="auto"/>
        <w:jc w:val="both"/>
        <w:rPr>
          <w:rFonts w:ascii="Times New Roman" w:eastAsia="Times New Roman" w:hAnsi="Times New Roman" w:cs="Times New Roman"/>
          <w:sz w:val="20"/>
          <w:szCs w:val="20"/>
          <w:lang w:val="en-US"/>
        </w:rPr>
      </w:pPr>
      <w:r w:rsidRPr="00F53B92">
        <w:rPr>
          <w:rFonts w:ascii="Times New Roman" w:hAnsi="Times New Roman" w:cs="Times New Roman"/>
          <w:sz w:val="20"/>
          <w:szCs w:val="20"/>
          <w:lang w:val="en-US"/>
        </w:rPr>
        <w:t xml:space="preserve">Green, K. P., </w:t>
      </w:r>
      <w:proofErr w:type="spellStart"/>
      <w:r w:rsidRPr="00F53B92">
        <w:rPr>
          <w:rFonts w:ascii="Times New Roman" w:hAnsi="Times New Roman" w:cs="Times New Roman"/>
          <w:sz w:val="20"/>
          <w:szCs w:val="20"/>
          <w:lang w:val="en-US"/>
        </w:rPr>
        <w:t>Kuhl</w:t>
      </w:r>
      <w:proofErr w:type="spellEnd"/>
      <w:r w:rsidRPr="00F53B92">
        <w:rPr>
          <w:rFonts w:ascii="Times New Roman" w:hAnsi="Times New Roman" w:cs="Times New Roman"/>
          <w:sz w:val="20"/>
          <w:szCs w:val="20"/>
          <w:lang w:val="en-US"/>
        </w:rPr>
        <w:t>, P. K.</w:t>
      </w:r>
      <w:proofErr w:type="gramStart"/>
      <w:r w:rsidRPr="00F53B92">
        <w:rPr>
          <w:rFonts w:ascii="Times New Roman" w:hAnsi="Times New Roman" w:cs="Times New Roman"/>
          <w:sz w:val="20"/>
          <w:szCs w:val="20"/>
          <w:lang w:val="en-US"/>
        </w:rPr>
        <w:t xml:space="preserve">,  </w:t>
      </w:r>
      <w:proofErr w:type="spellStart"/>
      <w:r w:rsidRPr="00F53B92">
        <w:rPr>
          <w:rFonts w:ascii="Times New Roman" w:hAnsi="Times New Roman" w:cs="Times New Roman"/>
          <w:sz w:val="20"/>
          <w:szCs w:val="20"/>
          <w:lang w:val="en-US"/>
        </w:rPr>
        <w:t>Meltzoff</w:t>
      </w:r>
      <w:proofErr w:type="spellEnd"/>
      <w:proofErr w:type="gramEnd"/>
      <w:r w:rsidRPr="00F53B92">
        <w:rPr>
          <w:rFonts w:ascii="Times New Roman" w:hAnsi="Times New Roman" w:cs="Times New Roman"/>
          <w:sz w:val="20"/>
          <w:szCs w:val="20"/>
          <w:lang w:val="en-US"/>
        </w:rPr>
        <w:t>, A. N. (1988). Factors affecting the integration of auditory and visual information in speech: The effect of vowel environment. </w:t>
      </w:r>
      <w:proofErr w:type="gramStart"/>
      <w:r w:rsidRPr="00F53B92">
        <w:rPr>
          <w:rFonts w:ascii="Times New Roman" w:hAnsi="Times New Roman" w:cs="Times New Roman"/>
          <w:i/>
          <w:iCs/>
          <w:sz w:val="20"/>
          <w:szCs w:val="20"/>
          <w:lang w:val="en-US"/>
        </w:rPr>
        <w:t>The Journal of the Acoustical Society of America, 84</w:t>
      </w:r>
      <w:r w:rsidRPr="00F53B92">
        <w:rPr>
          <w:rFonts w:ascii="Times New Roman" w:hAnsi="Times New Roman" w:cs="Times New Roman"/>
          <w:sz w:val="20"/>
          <w:szCs w:val="20"/>
          <w:lang w:val="en-US"/>
        </w:rPr>
        <w:t>(S1), S155-S155.</w:t>
      </w:r>
      <w:proofErr w:type="gramEnd"/>
    </w:p>
    <w:p w:rsidR="00F53B92" w:rsidRPr="00F53B92" w:rsidRDefault="00F53B92" w:rsidP="00F53B92">
      <w:pPr>
        <w:spacing w:line="360" w:lineRule="auto"/>
        <w:jc w:val="both"/>
        <w:rPr>
          <w:rFonts w:ascii="Times New Roman" w:eastAsia="Times New Roman" w:hAnsi="Times New Roman" w:cs="Times New Roman"/>
          <w:sz w:val="20"/>
          <w:szCs w:val="20"/>
          <w:lang w:val="en-US"/>
        </w:rPr>
      </w:pPr>
      <w:r w:rsidRPr="00F53B92">
        <w:rPr>
          <w:rFonts w:ascii="Times New Roman" w:hAnsi="Times New Roman" w:cs="Times New Roman"/>
          <w:color w:val="222222"/>
          <w:sz w:val="20"/>
          <w:szCs w:val="20"/>
          <w:lang w:val="en-US"/>
        </w:rPr>
        <w:t xml:space="preserve">Green, K. P., </w:t>
      </w:r>
      <w:proofErr w:type="spellStart"/>
      <w:r w:rsidRPr="00F53B92">
        <w:rPr>
          <w:rFonts w:ascii="Times New Roman" w:hAnsi="Times New Roman" w:cs="Times New Roman"/>
          <w:color w:val="222222"/>
          <w:sz w:val="20"/>
          <w:szCs w:val="20"/>
          <w:lang w:val="en-US"/>
        </w:rPr>
        <w:t>Kuhl</w:t>
      </w:r>
      <w:proofErr w:type="spellEnd"/>
      <w:r w:rsidRPr="00F53B92">
        <w:rPr>
          <w:rFonts w:ascii="Times New Roman" w:hAnsi="Times New Roman" w:cs="Times New Roman"/>
          <w:color w:val="222222"/>
          <w:sz w:val="20"/>
          <w:szCs w:val="20"/>
          <w:lang w:val="en-US"/>
        </w:rPr>
        <w:t xml:space="preserve">, P. K., </w:t>
      </w:r>
      <w:proofErr w:type="spellStart"/>
      <w:r w:rsidRPr="00F53B92">
        <w:rPr>
          <w:rFonts w:ascii="Times New Roman" w:hAnsi="Times New Roman" w:cs="Times New Roman"/>
          <w:color w:val="222222"/>
          <w:sz w:val="20"/>
          <w:szCs w:val="20"/>
          <w:lang w:val="en-US"/>
        </w:rPr>
        <w:t>Meltzoff</w:t>
      </w:r>
      <w:proofErr w:type="spellEnd"/>
      <w:r w:rsidRPr="00F53B92">
        <w:rPr>
          <w:rFonts w:ascii="Times New Roman" w:hAnsi="Times New Roman" w:cs="Times New Roman"/>
          <w:color w:val="222222"/>
          <w:sz w:val="20"/>
          <w:szCs w:val="20"/>
          <w:lang w:val="en-US"/>
        </w:rPr>
        <w:t xml:space="preserve">, A. N.,  Stevens, E. B. (1991). </w:t>
      </w:r>
      <w:proofErr w:type="gramStart"/>
      <w:r w:rsidRPr="00F53B92">
        <w:rPr>
          <w:rFonts w:ascii="Times New Roman" w:hAnsi="Times New Roman" w:cs="Times New Roman"/>
          <w:color w:val="222222"/>
          <w:sz w:val="20"/>
          <w:szCs w:val="20"/>
          <w:lang w:val="en-US"/>
        </w:rPr>
        <w:t xml:space="preserve">Integrating speech information across talkers, gender, and sensory modality: Female faces and male voices in the </w:t>
      </w:r>
      <w:proofErr w:type="spellStart"/>
      <w:r w:rsidRPr="00F53B92">
        <w:rPr>
          <w:rFonts w:ascii="Times New Roman" w:hAnsi="Times New Roman" w:cs="Times New Roman"/>
          <w:color w:val="222222"/>
          <w:sz w:val="20"/>
          <w:szCs w:val="20"/>
          <w:lang w:val="en-US"/>
        </w:rPr>
        <w:t>McGurk</w:t>
      </w:r>
      <w:proofErr w:type="spellEnd"/>
      <w:r w:rsidRPr="00F53B92">
        <w:rPr>
          <w:rFonts w:ascii="Times New Roman" w:hAnsi="Times New Roman" w:cs="Times New Roman"/>
          <w:color w:val="222222"/>
          <w:sz w:val="20"/>
          <w:szCs w:val="20"/>
          <w:lang w:val="en-US"/>
        </w:rPr>
        <w:t xml:space="preserve"> effect.</w:t>
      </w:r>
      <w:proofErr w:type="gramEnd"/>
      <w:r w:rsidRPr="00F53B92">
        <w:rPr>
          <w:rFonts w:ascii="Times New Roman" w:hAnsi="Times New Roman" w:cs="Times New Roman"/>
          <w:color w:val="222222"/>
          <w:sz w:val="20"/>
          <w:szCs w:val="20"/>
          <w:lang w:val="en-US"/>
        </w:rPr>
        <w:t> </w:t>
      </w:r>
      <w:r w:rsidRPr="00F53B92">
        <w:rPr>
          <w:rFonts w:ascii="Times New Roman" w:hAnsi="Times New Roman" w:cs="Times New Roman"/>
          <w:i/>
          <w:iCs/>
          <w:color w:val="222222"/>
          <w:sz w:val="20"/>
          <w:szCs w:val="20"/>
          <w:lang w:val="en-US"/>
        </w:rPr>
        <w:t>Attention, Perception</w:t>
      </w:r>
      <w:proofErr w:type="gramStart"/>
      <w:r w:rsidRPr="00F53B92">
        <w:rPr>
          <w:rFonts w:ascii="Times New Roman" w:hAnsi="Times New Roman" w:cs="Times New Roman"/>
          <w:i/>
          <w:iCs/>
          <w:color w:val="222222"/>
          <w:sz w:val="20"/>
          <w:szCs w:val="20"/>
          <w:lang w:val="en-US"/>
        </w:rPr>
        <w:t>,  Psychophysics</w:t>
      </w:r>
      <w:proofErr w:type="gramEnd"/>
      <w:r w:rsidRPr="00F53B92">
        <w:rPr>
          <w:rFonts w:ascii="Times New Roman" w:hAnsi="Times New Roman" w:cs="Times New Roman"/>
          <w:color w:val="222222"/>
          <w:sz w:val="20"/>
          <w:szCs w:val="20"/>
          <w:lang w:val="en-US"/>
        </w:rPr>
        <w:t>, </w:t>
      </w:r>
      <w:r w:rsidRPr="00F53B92">
        <w:rPr>
          <w:rFonts w:ascii="Times New Roman" w:hAnsi="Times New Roman" w:cs="Times New Roman"/>
          <w:i/>
          <w:iCs/>
          <w:color w:val="222222"/>
          <w:sz w:val="20"/>
          <w:szCs w:val="20"/>
          <w:lang w:val="en-US"/>
        </w:rPr>
        <w:t>50</w:t>
      </w:r>
      <w:r w:rsidRPr="00F53B92">
        <w:rPr>
          <w:rFonts w:ascii="Times New Roman" w:hAnsi="Times New Roman" w:cs="Times New Roman"/>
          <w:color w:val="222222"/>
          <w:sz w:val="20"/>
          <w:szCs w:val="20"/>
          <w:lang w:val="en-US"/>
        </w:rPr>
        <w:t>(6), 524-536</w:t>
      </w:r>
      <w:r w:rsidRPr="00F53B92">
        <w:rPr>
          <w:rFonts w:ascii="Times New Roman" w:hAnsi="Times New Roman" w:cs="Times New Roman"/>
          <w:sz w:val="20"/>
          <w:szCs w:val="20"/>
          <w:lang w:val="en-US"/>
        </w:rPr>
        <w:t>.</w:t>
      </w:r>
    </w:p>
    <w:p w:rsidR="00F53B92" w:rsidRPr="00F53B92" w:rsidRDefault="00F53B92" w:rsidP="00F53B92">
      <w:pPr>
        <w:spacing w:line="360" w:lineRule="auto"/>
        <w:jc w:val="both"/>
        <w:rPr>
          <w:rFonts w:ascii="Times New Roman" w:eastAsia="Times New Roman" w:hAnsi="Times New Roman" w:cs="Times New Roman"/>
          <w:sz w:val="20"/>
          <w:szCs w:val="20"/>
          <w:lang w:val="en-US"/>
        </w:rPr>
      </w:pPr>
      <w:proofErr w:type="spellStart"/>
      <w:r w:rsidRPr="00F53B92">
        <w:rPr>
          <w:rFonts w:ascii="Times New Roman" w:hAnsi="Times New Roman" w:cs="Times New Roman"/>
          <w:sz w:val="20"/>
          <w:szCs w:val="20"/>
          <w:lang w:val="en-US"/>
        </w:rPr>
        <w:t>Gries</w:t>
      </w:r>
      <w:proofErr w:type="spellEnd"/>
      <w:r w:rsidRPr="00F53B92">
        <w:rPr>
          <w:rFonts w:ascii="Times New Roman" w:hAnsi="Times New Roman" w:cs="Times New Roman"/>
          <w:sz w:val="20"/>
          <w:szCs w:val="20"/>
          <w:lang w:val="en-US"/>
        </w:rPr>
        <w:t xml:space="preserve">, S. T. (2013). Statistics for linguistics with R: A practical introduction. Walter de </w:t>
      </w:r>
      <w:proofErr w:type="spellStart"/>
      <w:r w:rsidRPr="00F53B92">
        <w:rPr>
          <w:rFonts w:ascii="Times New Roman" w:hAnsi="Times New Roman" w:cs="Times New Roman"/>
          <w:sz w:val="20"/>
          <w:szCs w:val="20"/>
          <w:lang w:val="en-US"/>
        </w:rPr>
        <w:t>Gruyter</w:t>
      </w:r>
      <w:proofErr w:type="spellEnd"/>
    </w:p>
    <w:p w:rsidR="00F53B92" w:rsidRPr="00F53B92" w:rsidRDefault="00F53B92" w:rsidP="00F53B92">
      <w:pPr>
        <w:spacing w:line="360" w:lineRule="auto"/>
        <w:jc w:val="both"/>
        <w:rPr>
          <w:rFonts w:ascii="Times New Roman" w:eastAsia="Times New Roman" w:hAnsi="Times New Roman" w:cs="Times New Roman"/>
          <w:sz w:val="20"/>
          <w:szCs w:val="20"/>
          <w:lang w:val="en-US"/>
        </w:rPr>
      </w:pPr>
      <w:proofErr w:type="spellStart"/>
      <w:proofErr w:type="gramStart"/>
      <w:r w:rsidRPr="00F53B92">
        <w:rPr>
          <w:rFonts w:ascii="Times New Roman" w:hAnsi="Times New Roman" w:cs="Times New Roman"/>
          <w:color w:val="222222"/>
          <w:sz w:val="20"/>
          <w:szCs w:val="20"/>
          <w:lang w:val="en-US"/>
        </w:rPr>
        <w:t>Hardison</w:t>
      </w:r>
      <w:proofErr w:type="spellEnd"/>
      <w:r w:rsidRPr="00F53B92">
        <w:rPr>
          <w:rFonts w:ascii="Times New Roman" w:hAnsi="Times New Roman" w:cs="Times New Roman"/>
          <w:color w:val="222222"/>
          <w:sz w:val="20"/>
          <w:szCs w:val="20"/>
          <w:lang w:val="en-US"/>
        </w:rPr>
        <w:t>, D. M. (1999).</w:t>
      </w:r>
      <w:proofErr w:type="gramEnd"/>
      <w:r w:rsidRPr="00F53B92">
        <w:rPr>
          <w:rFonts w:ascii="Times New Roman" w:hAnsi="Times New Roman" w:cs="Times New Roman"/>
          <w:color w:val="222222"/>
          <w:sz w:val="20"/>
          <w:szCs w:val="20"/>
          <w:lang w:val="en-US"/>
        </w:rPr>
        <w:t xml:space="preserve"> Bimodal speech perception by native and nonnative speakers of English: Factors influencing the </w:t>
      </w:r>
      <w:proofErr w:type="spellStart"/>
      <w:r w:rsidRPr="00F53B92">
        <w:rPr>
          <w:rFonts w:ascii="Times New Roman" w:hAnsi="Times New Roman" w:cs="Times New Roman"/>
          <w:color w:val="222222"/>
          <w:sz w:val="20"/>
          <w:szCs w:val="20"/>
          <w:lang w:val="en-US"/>
        </w:rPr>
        <w:t>McGurk</w:t>
      </w:r>
      <w:proofErr w:type="spellEnd"/>
      <w:r w:rsidRPr="00F53B92">
        <w:rPr>
          <w:rFonts w:ascii="Times New Roman" w:hAnsi="Times New Roman" w:cs="Times New Roman"/>
          <w:color w:val="222222"/>
          <w:sz w:val="20"/>
          <w:szCs w:val="20"/>
          <w:lang w:val="en-US"/>
        </w:rPr>
        <w:t xml:space="preserve"> effect. </w:t>
      </w:r>
      <w:r w:rsidRPr="00F53B92">
        <w:rPr>
          <w:rFonts w:ascii="Times New Roman" w:hAnsi="Times New Roman" w:cs="Times New Roman"/>
          <w:i/>
          <w:iCs/>
          <w:color w:val="222222"/>
          <w:sz w:val="20"/>
          <w:szCs w:val="20"/>
          <w:lang w:val="en-US"/>
        </w:rPr>
        <w:t>Language Learning</w:t>
      </w:r>
      <w:r w:rsidRPr="00F53B92">
        <w:rPr>
          <w:rFonts w:ascii="Times New Roman" w:hAnsi="Times New Roman" w:cs="Times New Roman"/>
          <w:color w:val="222222"/>
          <w:sz w:val="20"/>
          <w:szCs w:val="20"/>
          <w:lang w:val="en-US"/>
        </w:rPr>
        <w:t>, </w:t>
      </w:r>
      <w:r w:rsidRPr="00F53B92">
        <w:rPr>
          <w:rFonts w:ascii="Times New Roman" w:hAnsi="Times New Roman" w:cs="Times New Roman"/>
          <w:i/>
          <w:iCs/>
          <w:color w:val="222222"/>
          <w:sz w:val="20"/>
          <w:szCs w:val="20"/>
          <w:lang w:val="en-US"/>
        </w:rPr>
        <w:t>49</w:t>
      </w:r>
      <w:r w:rsidRPr="00F53B92">
        <w:rPr>
          <w:rFonts w:ascii="Times New Roman" w:hAnsi="Times New Roman" w:cs="Times New Roman"/>
          <w:color w:val="222222"/>
          <w:sz w:val="20"/>
          <w:szCs w:val="20"/>
          <w:lang w:val="en-US"/>
        </w:rPr>
        <w:t>(s1), 213-283.</w:t>
      </w:r>
    </w:p>
    <w:p w:rsidR="00F53B92" w:rsidRPr="00F53B92" w:rsidRDefault="00F53B92" w:rsidP="00F53B92">
      <w:pPr>
        <w:spacing w:line="360" w:lineRule="auto"/>
        <w:jc w:val="both"/>
        <w:rPr>
          <w:rFonts w:ascii="Times New Roman" w:eastAsia="Times New Roman" w:hAnsi="Times New Roman" w:cs="Times New Roman"/>
          <w:i/>
          <w:iCs/>
          <w:sz w:val="20"/>
          <w:szCs w:val="20"/>
          <w:lang w:val="en-US"/>
        </w:rPr>
      </w:pPr>
      <w:r w:rsidRPr="00F53B92">
        <w:rPr>
          <w:rFonts w:ascii="Times New Roman" w:hAnsi="Times New Roman" w:cs="Times New Roman"/>
          <w:sz w:val="20"/>
          <w:szCs w:val="20"/>
          <w:lang w:val="en-US"/>
        </w:rPr>
        <w:lastRenderedPageBreak/>
        <w:t>Hayashi, Y.</w:t>
      </w:r>
      <w:proofErr w:type="gramStart"/>
      <w:r w:rsidRPr="00F53B92">
        <w:rPr>
          <w:rFonts w:ascii="Times New Roman" w:hAnsi="Times New Roman" w:cs="Times New Roman"/>
          <w:sz w:val="20"/>
          <w:szCs w:val="20"/>
          <w:lang w:val="en-US"/>
        </w:rPr>
        <w:t xml:space="preserve">,  </w:t>
      </w:r>
      <w:proofErr w:type="spellStart"/>
      <w:r w:rsidRPr="00F53B92">
        <w:rPr>
          <w:rFonts w:ascii="Times New Roman" w:hAnsi="Times New Roman" w:cs="Times New Roman"/>
          <w:sz w:val="20"/>
          <w:szCs w:val="20"/>
          <w:lang w:val="en-US"/>
        </w:rPr>
        <w:t>Sekiyama</w:t>
      </w:r>
      <w:proofErr w:type="spellEnd"/>
      <w:proofErr w:type="gramEnd"/>
      <w:r w:rsidRPr="00F53B92">
        <w:rPr>
          <w:rFonts w:ascii="Times New Roman" w:hAnsi="Times New Roman" w:cs="Times New Roman"/>
          <w:sz w:val="20"/>
          <w:szCs w:val="20"/>
          <w:lang w:val="en-US"/>
        </w:rPr>
        <w:t xml:space="preserve">, K. (1998). Native-foreign </w:t>
      </w:r>
      <w:proofErr w:type="spellStart"/>
      <w:r w:rsidRPr="00F53B92">
        <w:rPr>
          <w:rFonts w:ascii="Times New Roman" w:hAnsi="Times New Roman" w:cs="Times New Roman"/>
          <w:sz w:val="20"/>
          <w:szCs w:val="20"/>
          <w:lang w:val="en-US"/>
        </w:rPr>
        <w:t>langage</w:t>
      </w:r>
      <w:proofErr w:type="spellEnd"/>
      <w:r w:rsidRPr="00F53B92">
        <w:rPr>
          <w:rFonts w:ascii="Times New Roman" w:hAnsi="Times New Roman" w:cs="Times New Roman"/>
          <w:sz w:val="20"/>
          <w:szCs w:val="20"/>
          <w:lang w:val="en-US"/>
        </w:rPr>
        <w:t xml:space="preserve"> effect in the </w:t>
      </w:r>
      <w:proofErr w:type="spellStart"/>
      <w:r w:rsidRPr="00F53B92">
        <w:rPr>
          <w:rFonts w:ascii="Times New Roman" w:hAnsi="Times New Roman" w:cs="Times New Roman"/>
          <w:sz w:val="20"/>
          <w:szCs w:val="20"/>
          <w:lang w:val="en-US"/>
        </w:rPr>
        <w:t>mcgurk</w:t>
      </w:r>
      <w:proofErr w:type="spellEnd"/>
      <w:r w:rsidRPr="00F53B92">
        <w:rPr>
          <w:rFonts w:ascii="Times New Roman" w:hAnsi="Times New Roman" w:cs="Times New Roman"/>
          <w:sz w:val="20"/>
          <w:szCs w:val="20"/>
          <w:lang w:val="en-US"/>
        </w:rPr>
        <w:t xml:space="preserve"> effect: A test with </w:t>
      </w:r>
      <w:proofErr w:type="spellStart"/>
      <w:proofErr w:type="gramStart"/>
      <w:r w:rsidRPr="00F53B92">
        <w:rPr>
          <w:rFonts w:ascii="Times New Roman" w:hAnsi="Times New Roman" w:cs="Times New Roman"/>
          <w:sz w:val="20"/>
          <w:szCs w:val="20"/>
          <w:lang w:val="en-US"/>
        </w:rPr>
        <w:t>chinese</w:t>
      </w:r>
      <w:proofErr w:type="spellEnd"/>
      <w:proofErr w:type="gramEnd"/>
      <w:r w:rsidRPr="00F53B92">
        <w:rPr>
          <w:rFonts w:ascii="Times New Roman" w:hAnsi="Times New Roman" w:cs="Times New Roman"/>
          <w:sz w:val="20"/>
          <w:szCs w:val="20"/>
          <w:lang w:val="en-US"/>
        </w:rPr>
        <w:t xml:space="preserve"> and </w:t>
      </w:r>
      <w:proofErr w:type="spellStart"/>
      <w:r w:rsidRPr="00F53B92">
        <w:rPr>
          <w:rFonts w:ascii="Times New Roman" w:hAnsi="Times New Roman" w:cs="Times New Roman"/>
          <w:sz w:val="20"/>
          <w:szCs w:val="20"/>
          <w:lang w:val="en-US"/>
        </w:rPr>
        <w:t>japanese</w:t>
      </w:r>
      <w:proofErr w:type="spellEnd"/>
      <w:r w:rsidRPr="00F53B92">
        <w:rPr>
          <w:rFonts w:ascii="Times New Roman" w:hAnsi="Times New Roman" w:cs="Times New Roman"/>
          <w:sz w:val="20"/>
          <w:szCs w:val="20"/>
          <w:lang w:val="en-US"/>
        </w:rPr>
        <w:t xml:space="preserve">. </w:t>
      </w:r>
      <w:proofErr w:type="gramStart"/>
      <w:r w:rsidRPr="00F53B92">
        <w:rPr>
          <w:rFonts w:ascii="Times New Roman" w:hAnsi="Times New Roman" w:cs="Times New Roman"/>
          <w:i/>
          <w:iCs/>
          <w:sz w:val="20"/>
          <w:szCs w:val="20"/>
          <w:lang w:val="en-US"/>
        </w:rPr>
        <w:t>In AVSP'98 International Conference on Auditory-Visual Speech Processing.</w:t>
      </w:r>
      <w:proofErr w:type="gramEnd"/>
    </w:p>
    <w:p w:rsidR="00F53B92" w:rsidRPr="00F53B92" w:rsidRDefault="00F53B92" w:rsidP="00F53B92">
      <w:pPr>
        <w:spacing w:line="360" w:lineRule="auto"/>
        <w:jc w:val="both"/>
        <w:rPr>
          <w:rFonts w:ascii="Times New Roman" w:eastAsia="Times New Roman" w:hAnsi="Times New Roman" w:cs="Times New Roman"/>
          <w:sz w:val="20"/>
          <w:szCs w:val="20"/>
          <w:lang w:val="en-US"/>
        </w:rPr>
      </w:pPr>
      <w:r w:rsidRPr="00F53B92">
        <w:rPr>
          <w:rFonts w:ascii="Times New Roman" w:hAnsi="Times New Roman" w:cs="Times New Roman"/>
          <w:color w:val="222222"/>
          <w:sz w:val="20"/>
          <w:szCs w:val="20"/>
          <w:lang w:val="en-US"/>
        </w:rPr>
        <w:t>Hayashi, Y.</w:t>
      </w:r>
      <w:proofErr w:type="gramStart"/>
      <w:r w:rsidRPr="00F53B92">
        <w:rPr>
          <w:rFonts w:ascii="Times New Roman" w:hAnsi="Times New Roman" w:cs="Times New Roman"/>
          <w:color w:val="222222"/>
          <w:sz w:val="20"/>
          <w:szCs w:val="20"/>
          <w:lang w:val="en-US"/>
        </w:rPr>
        <w:t xml:space="preserve">,  </w:t>
      </w:r>
      <w:proofErr w:type="spellStart"/>
      <w:r w:rsidRPr="00F53B92">
        <w:rPr>
          <w:rFonts w:ascii="Times New Roman" w:hAnsi="Times New Roman" w:cs="Times New Roman"/>
          <w:color w:val="222222"/>
          <w:sz w:val="20"/>
          <w:szCs w:val="20"/>
          <w:lang w:val="en-US"/>
        </w:rPr>
        <w:t>Sekiyama</w:t>
      </w:r>
      <w:proofErr w:type="spellEnd"/>
      <w:proofErr w:type="gramEnd"/>
      <w:r w:rsidRPr="00F53B92">
        <w:rPr>
          <w:rFonts w:ascii="Times New Roman" w:hAnsi="Times New Roman" w:cs="Times New Roman"/>
          <w:color w:val="222222"/>
          <w:sz w:val="20"/>
          <w:szCs w:val="20"/>
          <w:lang w:val="en-US"/>
        </w:rPr>
        <w:t xml:space="preserve">, K. (1998). Native-foreign </w:t>
      </w:r>
      <w:proofErr w:type="spellStart"/>
      <w:r w:rsidRPr="00F53B92">
        <w:rPr>
          <w:rFonts w:ascii="Times New Roman" w:hAnsi="Times New Roman" w:cs="Times New Roman"/>
          <w:color w:val="222222"/>
          <w:sz w:val="20"/>
          <w:szCs w:val="20"/>
          <w:lang w:val="en-US"/>
        </w:rPr>
        <w:t>langage</w:t>
      </w:r>
      <w:proofErr w:type="spellEnd"/>
      <w:r w:rsidRPr="00F53B92">
        <w:rPr>
          <w:rFonts w:ascii="Times New Roman" w:hAnsi="Times New Roman" w:cs="Times New Roman"/>
          <w:color w:val="222222"/>
          <w:sz w:val="20"/>
          <w:szCs w:val="20"/>
          <w:lang w:val="en-US"/>
        </w:rPr>
        <w:t xml:space="preserve"> effect in the </w:t>
      </w:r>
      <w:proofErr w:type="spellStart"/>
      <w:r w:rsidRPr="00F53B92">
        <w:rPr>
          <w:rFonts w:ascii="Times New Roman" w:hAnsi="Times New Roman" w:cs="Times New Roman"/>
          <w:color w:val="222222"/>
          <w:sz w:val="20"/>
          <w:szCs w:val="20"/>
          <w:lang w:val="en-US"/>
        </w:rPr>
        <w:t>mcgurk</w:t>
      </w:r>
      <w:proofErr w:type="spellEnd"/>
      <w:r w:rsidRPr="00F53B92">
        <w:rPr>
          <w:rFonts w:ascii="Times New Roman" w:hAnsi="Times New Roman" w:cs="Times New Roman"/>
          <w:color w:val="222222"/>
          <w:sz w:val="20"/>
          <w:szCs w:val="20"/>
          <w:lang w:val="en-US"/>
        </w:rPr>
        <w:t xml:space="preserve"> effect: A test with </w:t>
      </w:r>
      <w:proofErr w:type="spellStart"/>
      <w:proofErr w:type="gramStart"/>
      <w:r w:rsidRPr="00F53B92">
        <w:rPr>
          <w:rFonts w:ascii="Times New Roman" w:hAnsi="Times New Roman" w:cs="Times New Roman"/>
          <w:color w:val="222222"/>
          <w:sz w:val="20"/>
          <w:szCs w:val="20"/>
          <w:lang w:val="en-US"/>
        </w:rPr>
        <w:t>chinese</w:t>
      </w:r>
      <w:proofErr w:type="spellEnd"/>
      <w:proofErr w:type="gramEnd"/>
      <w:r w:rsidRPr="00F53B92">
        <w:rPr>
          <w:rFonts w:ascii="Times New Roman" w:hAnsi="Times New Roman" w:cs="Times New Roman"/>
          <w:color w:val="222222"/>
          <w:sz w:val="20"/>
          <w:szCs w:val="20"/>
          <w:lang w:val="en-US"/>
        </w:rPr>
        <w:t xml:space="preserve"> and </w:t>
      </w:r>
      <w:proofErr w:type="spellStart"/>
      <w:r w:rsidRPr="00F53B92">
        <w:rPr>
          <w:rFonts w:ascii="Times New Roman" w:hAnsi="Times New Roman" w:cs="Times New Roman"/>
          <w:color w:val="222222"/>
          <w:sz w:val="20"/>
          <w:szCs w:val="20"/>
          <w:lang w:val="en-US"/>
        </w:rPr>
        <w:t>japanese</w:t>
      </w:r>
      <w:proofErr w:type="spellEnd"/>
      <w:r w:rsidRPr="00F53B92">
        <w:rPr>
          <w:rFonts w:ascii="Times New Roman" w:hAnsi="Times New Roman" w:cs="Times New Roman"/>
          <w:color w:val="222222"/>
          <w:sz w:val="20"/>
          <w:szCs w:val="20"/>
          <w:lang w:val="en-US"/>
        </w:rPr>
        <w:t xml:space="preserve">. </w:t>
      </w:r>
      <w:proofErr w:type="gramStart"/>
      <w:r w:rsidRPr="00F53B92">
        <w:rPr>
          <w:rFonts w:ascii="Times New Roman" w:hAnsi="Times New Roman" w:cs="Times New Roman"/>
          <w:color w:val="222222"/>
          <w:sz w:val="20"/>
          <w:szCs w:val="20"/>
          <w:lang w:val="en-US"/>
        </w:rPr>
        <w:t>In </w:t>
      </w:r>
      <w:r w:rsidRPr="00F53B92">
        <w:rPr>
          <w:rFonts w:ascii="Times New Roman" w:hAnsi="Times New Roman" w:cs="Times New Roman"/>
          <w:i/>
          <w:iCs/>
          <w:color w:val="222222"/>
          <w:sz w:val="20"/>
          <w:szCs w:val="20"/>
          <w:lang w:val="en-US"/>
        </w:rPr>
        <w:t>AVSP'98 International Conference on Auditory-Visual Speech Processing</w:t>
      </w:r>
      <w:r w:rsidRPr="00F53B92">
        <w:rPr>
          <w:rFonts w:ascii="Times New Roman" w:hAnsi="Times New Roman" w:cs="Times New Roman"/>
          <w:color w:val="222222"/>
          <w:sz w:val="20"/>
          <w:szCs w:val="20"/>
          <w:lang w:val="en-US"/>
        </w:rPr>
        <w:t>.</w:t>
      </w:r>
      <w:proofErr w:type="gramEnd"/>
    </w:p>
    <w:p w:rsidR="00F53B92" w:rsidRDefault="00F53B92" w:rsidP="00F53B92">
      <w:pPr>
        <w:spacing w:line="360" w:lineRule="auto"/>
        <w:jc w:val="both"/>
        <w:rPr>
          <w:rFonts w:ascii="Times New Roman" w:hAnsi="Times New Roman" w:cs="Times New Roman"/>
          <w:sz w:val="20"/>
          <w:szCs w:val="20"/>
          <w:lang w:val="en-US"/>
        </w:rPr>
      </w:pPr>
      <w:r w:rsidRPr="00F53B92">
        <w:rPr>
          <w:rFonts w:ascii="Times New Roman" w:hAnsi="Times New Roman" w:cs="Times New Roman"/>
          <w:sz w:val="20"/>
          <w:szCs w:val="20"/>
          <w:lang w:val="en-US"/>
        </w:rPr>
        <w:t>Johnson, K., Strand, E. A.</w:t>
      </w:r>
      <w:proofErr w:type="gramStart"/>
      <w:r w:rsidRPr="00F53B92">
        <w:rPr>
          <w:rFonts w:ascii="Times New Roman" w:hAnsi="Times New Roman" w:cs="Times New Roman"/>
          <w:sz w:val="20"/>
          <w:szCs w:val="20"/>
          <w:lang w:val="en-US"/>
        </w:rPr>
        <w:t xml:space="preserve">,  </w:t>
      </w:r>
      <w:proofErr w:type="spellStart"/>
      <w:r w:rsidRPr="00F53B92">
        <w:rPr>
          <w:rFonts w:ascii="Times New Roman" w:hAnsi="Times New Roman" w:cs="Times New Roman"/>
          <w:sz w:val="20"/>
          <w:szCs w:val="20"/>
          <w:lang w:val="en-US"/>
        </w:rPr>
        <w:t>D'Imperio</w:t>
      </w:r>
      <w:proofErr w:type="spellEnd"/>
      <w:proofErr w:type="gramEnd"/>
      <w:r w:rsidRPr="00F53B92">
        <w:rPr>
          <w:rFonts w:ascii="Times New Roman" w:hAnsi="Times New Roman" w:cs="Times New Roman"/>
          <w:sz w:val="20"/>
          <w:szCs w:val="20"/>
          <w:lang w:val="en-US"/>
        </w:rPr>
        <w:t xml:space="preserve">, M. (1999). </w:t>
      </w:r>
      <w:proofErr w:type="gramStart"/>
      <w:r w:rsidRPr="00F53B92">
        <w:rPr>
          <w:rFonts w:ascii="Times New Roman" w:hAnsi="Times New Roman" w:cs="Times New Roman"/>
          <w:sz w:val="20"/>
          <w:szCs w:val="20"/>
          <w:lang w:val="en-US"/>
        </w:rPr>
        <w:t>Auditory–visual integration of talker gender in vowel perception.</w:t>
      </w:r>
      <w:proofErr w:type="gramEnd"/>
      <w:r w:rsidRPr="00F53B92">
        <w:rPr>
          <w:rFonts w:ascii="Times New Roman" w:hAnsi="Times New Roman" w:cs="Times New Roman"/>
          <w:sz w:val="20"/>
          <w:szCs w:val="20"/>
          <w:lang w:val="en-US"/>
        </w:rPr>
        <w:t> </w:t>
      </w:r>
      <w:r w:rsidRPr="00F53B92">
        <w:rPr>
          <w:rFonts w:ascii="Times New Roman" w:hAnsi="Times New Roman" w:cs="Times New Roman"/>
          <w:i/>
          <w:iCs/>
          <w:sz w:val="20"/>
          <w:szCs w:val="20"/>
          <w:lang w:val="en-US"/>
        </w:rPr>
        <w:t>Journal of Phonetics, 27</w:t>
      </w:r>
      <w:r w:rsidRPr="00F53B92">
        <w:rPr>
          <w:rFonts w:ascii="Times New Roman" w:hAnsi="Times New Roman" w:cs="Times New Roman"/>
          <w:sz w:val="20"/>
          <w:szCs w:val="20"/>
          <w:lang w:val="en-US"/>
        </w:rPr>
        <w:t>(4), 359-384.</w:t>
      </w:r>
    </w:p>
    <w:p w:rsidR="00BE55E4" w:rsidRPr="00BE55E4" w:rsidRDefault="00BE55E4" w:rsidP="00F53B92">
      <w:pPr>
        <w:spacing w:line="360" w:lineRule="auto"/>
        <w:jc w:val="both"/>
        <w:rPr>
          <w:rFonts w:ascii="Times New Roman" w:hAnsi="Times New Roman" w:cs="Times New Roman"/>
          <w:color w:val="222222"/>
          <w:sz w:val="20"/>
          <w:szCs w:val="20"/>
          <w:lang w:val="en-US"/>
        </w:rPr>
      </w:pPr>
      <w:proofErr w:type="spellStart"/>
      <w:proofErr w:type="gramStart"/>
      <w:r w:rsidRPr="00BE55E4">
        <w:rPr>
          <w:rFonts w:ascii="Times New Roman" w:hAnsi="Times New Roman" w:cs="Times New Roman"/>
          <w:color w:val="222222"/>
          <w:sz w:val="20"/>
          <w:szCs w:val="20"/>
          <w:lang w:val="en-US"/>
        </w:rPr>
        <w:t>Majewski</w:t>
      </w:r>
      <w:proofErr w:type="spellEnd"/>
      <w:r w:rsidRPr="00BE55E4">
        <w:rPr>
          <w:rFonts w:ascii="Times New Roman" w:hAnsi="Times New Roman" w:cs="Times New Roman"/>
          <w:color w:val="222222"/>
          <w:sz w:val="20"/>
          <w:szCs w:val="20"/>
          <w:lang w:val="en-US"/>
        </w:rPr>
        <w:t>, W. (2008).</w:t>
      </w:r>
      <w:proofErr w:type="gramEnd"/>
      <w:r w:rsidRPr="00BE55E4">
        <w:rPr>
          <w:rFonts w:ascii="Times New Roman" w:hAnsi="Times New Roman" w:cs="Times New Roman"/>
          <w:color w:val="222222"/>
          <w:sz w:val="20"/>
          <w:szCs w:val="20"/>
          <w:lang w:val="en-US"/>
        </w:rPr>
        <w:t xml:space="preserve"> </w:t>
      </w:r>
      <w:proofErr w:type="spellStart"/>
      <w:proofErr w:type="gramStart"/>
      <w:r w:rsidRPr="00BE55E4">
        <w:rPr>
          <w:rFonts w:ascii="Times New Roman" w:hAnsi="Times New Roman" w:cs="Times New Roman"/>
          <w:color w:val="222222"/>
          <w:sz w:val="20"/>
          <w:szCs w:val="20"/>
          <w:lang w:val="en-US"/>
        </w:rPr>
        <w:t>McGurk</w:t>
      </w:r>
      <w:proofErr w:type="spellEnd"/>
      <w:r w:rsidRPr="00BE55E4">
        <w:rPr>
          <w:rFonts w:ascii="Times New Roman" w:hAnsi="Times New Roman" w:cs="Times New Roman"/>
          <w:color w:val="222222"/>
          <w:sz w:val="20"/>
          <w:szCs w:val="20"/>
          <w:lang w:val="en-US"/>
        </w:rPr>
        <w:t xml:space="preserve"> effect in Polish listeners.</w:t>
      </w:r>
      <w:proofErr w:type="gramEnd"/>
      <w:r w:rsidRPr="00BE55E4">
        <w:rPr>
          <w:rFonts w:ascii="Times New Roman" w:hAnsi="Times New Roman" w:cs="Times New Roman"/>
          <w:color w:val="222222"/>
          <w:sz w:val="20"/>
          <w:szCs w:val="20"/>
          <w:lang w:val="en-US"/>
        </w:rPr>
        <w:t> Archives of Acoustics, 33(4), 447-454.</w:t>
      </w:r>
    </w:p>
    <w:p w:rsidR="00F53B92" w:rsidRPr="00F53B92" w:rsidRDefault="00F53B92" w:rsidP="00F53B92">
      <w:pPr>
        <w:spacing w:line="360" w:lineRule="auto"/>
        <w:jc w:val="both"/>
        <w:rPr>
          <w:rFonts w:ascii="Times New Roman" w:eastAsia="Times New Roman" w:hAnsi="Times New Roman" w:cs="Times New Roman"/>
          <w:sz w:val="20"/>
          <w:szCs w:val="20"/>
          <w:lang w:val="en-US"/>
        </w:rPr>
      </w:pPr>
      <w:proofErr w:type="spellStart"/>
      <w:r w:rsidRPr="00F53B92">
        <w:rPr>
          <w:rFonts w:ascii="Times New Roman" w:hAnsi="Times New Roman" w:cs="Times New Roman"/>
          <w:color w:val="222222"/>
          <w:sz w:val="20"/>
          <w:szCs w:val="20"/>
          <w:lang w:val="en-US"/>
        </w:rPr>
        <w:t>McGurk</w:t>
      </w:r>
      <w:proofErr w:type="spellEnd"/>
      <w:r w:rsidRPr="00F53B92">
        <w:rPr>
          <w:rFonts w:ascii="Times New Roman" w:hAnsi="Times New Roman" w:cs="Times New Roman"/>
          <w:color w:val="222222"/>
          <w:sz w:val="20"/>
          <w:szCs w:val="20"/>
          <w:lang w:val="en-US"/>
        </w:rPr>
        <w:t>, H.</w:t>
      </w:r>
      <w:proofErr w:type="gramStart"/>
      <w:r w:rsidRPr="00F53B92">
        <w:rPr>
          <w:rFonts w:ascii="Times New Roman" w:hAnsi="Times New Roman" w:cs="Times New Roman"/>
          <w:color w:val="222222"/>
          <w:sz w:val="20"/>
          <w:szCs w:val="20"/>
          <w:lang w:val="en-US"/>
        </w:rPr>
        <w:t>,  MacDonald</w:t>
      </w:r>
      <w:proofErr w:type="gramEnd"/>
      <w:r w:rsidRPr="00F53B92">
        <w:rPr>
          <w:rFonts w:ascii="Times New Roman" w:hAnsi="Times New Roman" w:cs="Times New Roman"/>
          <w:color w:val="222222"/>
          <w:sz w:val="20"/>
          <w:szCs w:val="20"/>
          <w:lang w:val="en-US"/>
        </w:rPr>
        <w:t>, J. (1976). Hearing lips and seeing voices.</w:t>
      </w:r>
    </w:p>
    <w:p w:rsidR="00F53B92" w:rsidRPr="00F53B92" w:rsidRDefault="00F53B92" w:rsidP="00F53B92">
      <w:pPr>
        <w:spacing w:line="360" w:lineRule="auto"/>
        <w:jc w:val="both"/>
        <w:rPr>
          <w:rFonts w:ascii="Times New Roman" w:eastAsia="Times New Roman" w:hAnsi="Times New Roman" w:cs="Times New Roman"/>
          <w:sz w:val="20"/>
          <w:szCs w:val="20"/>
          <w:lang w:val="en-US"/>
        </w:rPr>
      </w:pPr>
      <w:r w:rsidRPr="00F53B92">
        <w:rPr>
          <w:rFonts w:ascii="Times New Roman" w:hAnsi="Times New Roman" w:cs="Times New Roman"/>
          <w:color w:val="222222"/>
          <w:sz w:val="20"/>
          <w:szCs w:val="20"/>
          <w:lang w:val="en-US"/>
        </w:rPr>
        <w:t>Munhall, K. G., Gribble, P., Sacco, L.</w:t>
      </w:r>
      <w:proofErr w:type="gramStart"/>
      <w:r w:rsidRPr="00F53B92">
        <w:rPr>
          <w:rFonts w:ascii="Times New Roman" w:hAnsi="Times New Roman" w:cs="Times New Roman"/>
          <w:color w:val="222222"/>
          <w:sz w:val="20"/>
          <w:szCs w:val="20"/>
          <w:lang w:val="en-US"/>
        </w:rPr>
        <w:t>,  Ward</w:t>
      </w:r>
      <w:proofErr w:type="gramEnd"/>
      <w:r w:rsidRPr="00F53B92">
        <w:rPr>
          <w:rFonts w:ascii="Times New Roman" w:hAnsi="Times New Roman" w:cs="Times New Roman"/>
          <w:color w:val="222222"/>
          <w:sz w:val="20"/>
          <w:szCs w:val="20"/>
          <w:lang w:val="en-US"/>
        </w:rPr>
        <w:t xml:space="preserve">, M. (1996). </w:t>
      </w:r>
      <w:proofErr w:type="gramStart"/>
      <w:r w:rsidRPr="00F53B92">
        <w:rPr>
          <w:rFonts w:ascii="Times New Roman" w:hAnsi="Times New Roman" w:cs="Times New Roman"/>
          <w:color w:val="222222"/>
          <w:sz w:val="20"/>
          <w:szCs w:val="20"/>
          <w:lang w:val="en-US"/>
        </w:rPr>
        <w:t xml:space="preserve">Temporal constraints on the </w:t>
      </w:r>
      <w:proofErr w:type="spellStart"/>
      <w:r w:rsidRPr="00F53B92">
        <w:rPr>
          <w:rFonts w:ascii="Times New Roman" w:hAnsi="Times New Roman" w:cs="Times New Roman"/>
          <w:color w:val="222222"/>
          <w:sz w:val="20"/>
          <w:szCs w:val="20"/>
          <w:lang w:val="en-US"/>
        </w:rPr>
        <w:t>McGurk</w:t>
      </w:r>
      <w:proofErr w:type="spellEnd"/>
      <w:r w:rsidRPr="00F53B92">
        <w:rPr>
          <w:rFonts w:ascii="Times New Roman" w:hAnsi="Times New Roman" w:cs="Times New Roman"/>
          <w:color w:val="222222"/>
          <w:sz w:val="20"/>
          <w:szCs w:val="20"/>
          <w:lang w:val="en-US"/>
        </w:rPr>
        <w:t xml:space="preserve"> effect.</w:t>
      </w:r>
      <w:proofErr w:type="gramEnd"/>
      <w:r w:rsidRPr="00F53B92">
        <w:rPr>
          <w:rFonts w:ascii="Times New Roman" w:hAnsi="Times New Roman" w:cs="Times New Roman"/>
          <w:color w:val="222222"/>
          <w:sz w:val="20"/>
          <w:szCs w:val="20"/>
          <w:lang w:val="en-US"/>
        </w:rPr>
        <w:t> </w:t>
      </w:r>
      <w:proofErr w:type="gramStart"/>
      <w:r w:rsidRPr="00F53B92">
        <w:rPr>
          <w:rFonts w:ascii="Times New Roman" w:hAnsi="Times New Roman" w:cs="Times New Roman"/>
          <w:i/>
          <w:iCs/>
          <w:color w:val="222222"/>
          <w:sz w:val="20"/>
          <w:szCs w:val="20"/>
          <w:lang w:val="en-US"/>
        </w:rPr>
        <w:t>Perception  Psychophysics</w:t>
      </w:r>
      <w:proofErr w:type="gramEnd"/>
      <w:r w:rsidRPr="00F53B92">
        <w:rPr>
          <w:rFonts w:ascii="Times New Roman" w:hAnsi="Times New Roman" w:cs="Times New Roman"/>
          <w:color w:val="222222"/>
          <w:sz w:val="20"/>
          <w:szCs w:val="20"/>
          <w:lang w:val="en-US"/>
        </w:rPr>
        <w:t>, </w:t>
      </w:r>
      <w:r w:rsidRPr="00F53B92">
        <w:rPr>
          <w:rFonts w:ascii="Times New Roman" w:hAnsi="Times New Roman" w:cs="Times New Roman"/>
          <w:i/>
          <w:iCs/>
          <w:color w:val="222222"/>
          <w:sz w:val="20"/>
          <w:szCs w:val="20"/>
          <w:lang w:val="en-US"/>
        </w:rPr>
        <w:t>58</w:t>
      </w:r>
      <w:r w:rsidRPr="00F53B92">
        <w:rPr>
          <w:rFonts w:ascii="Times New Roman" w:hAnsi="Times New Roman" w:cs="Times New Roman"/>
          <w:color w:val="222222"/>
          <w:sz w:val="20"/>
          <w:szCs w:val="20"/>
          <w:lang w:val="en-US"/>
        </w:rPr>
        <w:t>(3), 351-362.</w:t>
      </w:r>
    </w:p>
    <w:p w:rsidR="00F53B92" w:rsidRPr="00F53B92" w:rsidRDefault="00F53B92" w:rsidP="00F53B92">
      <w:pPr>
        <w:spacing w:line="360" w:lineRule="auto"/>
        <w:jc w:val="both"/>
        <w:rPr>
          <w:rFonts w:ascii="Times New Roman" w:eastAsia="Times New Roman" w:hAnsi="Times New Roman" w:cs="Times New Roman"/>
          <w:sz w:val="20"/>
          <w:szCs w:val="20"/>
          <w:lang w:val="en-US"/>
        </w:rPr>
      </w:pPr>
      <w:proofErr w:type="spellStart"/>
      <w:r w:rsidRPr="00F53B92">
        <w:rPr>
          <w:rFonts w:ascii="Times New Roman" w:hAnsi="Times New Roman" w:cs="Times New Roman"/>
          <w:sz w:val="20"/>
          <w:szCs w:val="20"/>
          <w:lang w:val="en-US"/>
        </w:rPr>
        <w:t>Nath</w:t>
      </w:r>
      <w:proofErr w:type="spellEnd"/>
      <w:r w:rsidRPr="00F53B92">
        <w:rPr>
          <w:rFonts w:ascii="Times New Roman" w:hAnsi="Times New Roman" w:cs="Times New Roman"/>
          <w:sz w:val="20"/>
          <w:szCs w:val="20"/>
          <w:lang w:val="en-US"/>
        </w:rPr>
        <w:t>, A. R.</w:t>
      </w:r>
      <w:proofErr w:type="gramStart"/>
      <w:r w:rsidRPr="00F53B92">
        <w:rPr>
          <w:rFonts w:ascii="Times New Roman" w:hAnsi="Times New Roman" w:cs="Times New Roman"/>
          <w:sz w:val="20"/>
          <w:szCs w:val="20"/>
          <w:lang w:val="en-US"/>
        </w:rPr>
        <w:t>,  Beauchamp</w:t>
      </w:r>
      <w:proofErr w:type="gramEnd"/>
      <w:r w:rsidRPr="00F53B92">
        <w:rPr>
          <w:rFonts w:ascii="Times New Roman" w:hAnsi="Times New Roman" w:cs="Times New Roman"/>
          <w:sz w:val="20"/>
          <w:szCs w:val="20"/>
          <w:lang w:val="en-US"/>
        </w:rPr>
        <w:t xml:space="preserve">, M. S. (2012). </w:t>
      </w:r>
      <w:proofErr w:type="gramStart"/>
      <w:r w:rsidRPr="00F53B92">
        <w:rPr>
          <w:rFonts w:ascii="Times New Roman" w:hAnsi="Times New Roman" w:cs="Times New Roman"/>
          <w:sz w:val="20"/>
          <w:szCs w:val="20"/>
          <w:lang w:val="en-US"/>
        </w:rPr>
        <w:t xml:space="preserve">A neural basis for </w:t>
      </w:r>
      <w:proofErr w:type="spellStart"/>
      <w:r w:rsidRPr="00F53B92">
        <w:rPr>
          <w:rFonts w:ascii="Times New Roman" w:hAnsi="Times New Roman" w:cs="Times New Roman"/>
          <w:sz w:val="20"/>
          <w:szCs w:val="20"/>
          <w:lang w:val="en-US"/>
        </w:rPr>
        <w:t>interindividual</w:t>
      </w:r>
      <w:proofErr w:type="spellEnd"/>
      <w:r w:rsidRPr="00F53B92">
        <w:rPr>
          <w:rFonts w:ascii="Times New Roman" w:hAnsi="Times New Roman" w:cs="Times New Roman"/>
          <w:sz w:val="20"/>
          <w:szCs w:val="20"/>
          <w:lang w:val="en-US"/>
        </w:rPr>
        <w:t xml:space="preserve"> differences in the </w:t>
      </w:r>
      <w:proofErr w:type="spellStart"/>
      <w:r w:rsidRPr="00F53B92">
        <w:rPr>
          <w:rFonts w:ascii="Times New Roman" w:hAnsi="Times New Roman" w:cs="Times New Roman"/>
          <w:sz w:val="20"/>
          <w:szCs w:val="20"/>
          <w:lang w:val="en-US"/>
        </w:rPr>
        <w:t>McGurk</w:t>
      </w:r>
      <w:proofErr w:type="spellEnd"/>
      <w:r w:rsidRPr="00F53B92">
        <w:rPr>
          <w:rFonts w:ascii="Times New Roman" w:hAnsi="Times New Roman" w:cs="Times New Roman"/>
          <w:sz w:val="20"/>
          <w:szCs w:val="20"/>
          <w:lang w:val="en-US"/>
        </w:rPr>
        <w:t xml:space="preserve"> effect, a multisensory speech illusion.</w:t>
      </w:r>
      <w:proofErr w:type="gramEnd"/>
      <w:r w:rsidRPr="00F53B92">
        <w:rPr>
          <w:rFonts w:ascii="Times New Roman" w:hAnsi="Times New Roman" w:cs="Times New Roman"/>
          <w:sz w:val="20"/>
          <w:szCs w:val="20"/>
          <w:lang w:val="en-US"/>
        </w:rPr>
        <w:t> </w:t>
      </w:r>
      <w:proofErr w:type="spellStart"/>
      <w:r w:rsidRPr="00F53B92">
        <w:rPr>
          <w:rFonts w:ascii="Times New Roman" w:hAnsi="Times New Roman" w:cs="Times New Roman"/>
          <w:i/>
          <w:iCs/>
          <w:sz w:val="20"/>
          <w:szCs w:val="20"/>
          <w:lang w:val="en-US"/>
        </w:rPr>
        <w:t>Neuroimage</w:t>
      </w:r>
      <w:proofErr w:type="spellEnd"/>
      <w:r w:rsidRPr="00F53B92">
        <w:rPr>
          <w:rFonts w:ascii="Times New Roman" w:hAnsi="Times New Roman" w:cs="Times New Roman"/>
          <w:i/>
          <w:iCs/>
          <w:sz w:val="20"/>
          <w:szCs w:val="20"/>
          <w:lang w:val="en-US"/>
        </w:rPr>
        <w:t>, 59</w:t>
      </w:r>
      <w:r w:rsidRPr="00F53B92">
        <w:rPr>
          <w:rFonts w:ascii="Times New Roman" w:hAnsi="Times New Roman" w:cs="Times New Roman"/>
          <w:sz w:val="20"/>
          <w:szCs w:val="20"/>
          <w:lang w:val="en-US"/>
        </w:rPr>
        <w:t>(1), 781-787.</w:t>
      </w:r>
    </w:p>
    <w:p w:rsidR="00F53B92" w:rsidRPr="00F53B92" w:rsidRDefault="00F53B92" w:rsidP="00F53B92">
      <w:pPr>
        <w:spacing w:line="360" w:lineRule="auto"/>
        <w:jc w:val="both"/>
        <w:rPr>
          <w:rFonts w:ascii="Times New Roman" w:eastAsia="Times New Roman" w:hAnsi="Times New Roman" w:cs="Times New Roman"/>
          <w:sz w:val="20"/>
          <w:szCs w:val="20"/>
          <w:lang w:val="en-US"/>
        </w:rPr>
      </w:pPr>
      <w:r w:rsidRPr="00F53B92">
        <w:rPr>
          <w:rFonts w:ascii="Times New Roman" w:hAnsi="Times New Roman" w:cs="Times New Roman"/>
          <w:sz w:val="20"/>
          <w:szCs w:val="20"/>
          <w:lang w:val="en-US"/>
        </w:rPr>
        <w:t>Nicholls, M. E., Searle, D. A.</w:t>
      </w:r>
      <w:proofErr w:type="gramStart"/>
      <w:r w:rsidRPr="00F53B92">
        <w:rPr>
          <w:rFonts w:ascii="Times New Roman" w:hAnsi="Times New Roman" w:cs="Times New Roman"/>
          <w:sz w:val="20"/>
          <w:szCs w:val="20"/>
          <w:lang w:val="en-US"/>
        </w:rPr>
        <w:t>,  Bradshaw</w:t>
      </w:r>
      <w:proofErr w:type="gramEnd"/>
      <w:r w:rsidRPr="00F53B92">
        <w:rPr>
          <w:rFonts w:ascii="Times New Roman" w:hAnsi="Times New Roman" w:cs="Times New Roman"/>
          <w:sz w:val="20"/>
          <w:szCs w:val="20"/>
          <w:lang w:val="en-US"/>
        </w:rPr>
        <w:t xml:space="preserve">, J. L. (2004). Read my lips: Asymmetries in the visual expression and perception of speech revealed through the </w:t>
      </w:r>
      <w:proofErr w:type="spellStart"/>
      <w:r w:rsidRPr="00F53B92">
        <w:rPr>
          <w:rFonts w:ascii="Times New Roman" w:hAnsi="Times New Roman" w:cs="Times New Roman"/>
          <w:sz w:val="20"/>
          <w:szCs w:val="20"/>
          <w:lang w:val="en-US"/>
        </w:rPr>
        <w:t>McGurk</w:t>
      </w:r>
      <w:proofErr w:type="spellEnd"/>
      <w:r w:rsidRPr="00F53B92">
        <w:rPr>
          <w:rFonts w:ascii="Times New Roman" w:hAnsi="Times New Roman" w:cs="Times New Roman"/>
          <w:sz w:val="20"/>
          <w:szCs w:val="20"/>
          <w:lang w:val="en-US"/>
        </w:rPr>
        <w:t xml:space="preserve"> effect. </w:t>
      </w:r>
      <w:proofErr w:type="gramStart"/>
      <w:r w:rsidRPr="00F53B92">
        <w:rPr>
          <w:rFonts w:ascii="Times New Roman" w:hAnsi="Times New Roman" w:cs="Times New Roman"/>
          <w:i/>
          <w:iCs/>
          <w:sz w:val="20"/>
          <w:szCs w:val="20"/>
          <w:lang w:val="en-US"/>
        </w:rPr>
        <w:t>Psychological science, 15</w:t>
      </w:r>
      <w:r w:rsidRPr="00F53B92">
        <w:rPr>
          <w:rFonts w:ascii="Times New Roman" w:hAnsi="Times New Roman" w:cs="Times New Roman"/>
          <w:sz w:val="20"/>
          <w:szCs w:val="20"/>
          <w:lang w:val="en-US"/>
        </w:rPr>
        <w:t>(2), 138-141.</w:t>
      </w:r>
      <w:proofErr w:type="gramEnd"/>
    </w:p>
    <w:p w:rsidR="00F53B92" w:rsidRPr="00F53B92" w:rsidRDefault="00F53B92" w:rsidP="00F53B92">
      <w:pPr>
        <w:spacing w:line="360" w:lineRule="auto"/>
        <w:jc w:val="both"/>
        <w:rPr>
          <w:rFonts w:ascii="Times New Roman" w:eastAsia="Times New Roman" w:hAnsi="Times New Roman" w:cs="Times New Roman"/>
          <w:sz w:val="20"/>
          <w:szCs w:val="20"/>
          <w:lang w:val="en-US"/>
        </w:rPr>
      </w:pPr>
      <w:proofErr w:type="spellStart"/>
      <w:r w:rsidRPr="00F53B92">
        <w:rPr>
          <w:rFonts w:ascii="Times New Roman" w:hAnsi="Times New Roman" w:cs="Times New Roman"/>
          <w:sz w:val="20"/>
          <w:szCs w:val="20"/>
          <w:lang w:val="en-US"/>
        </w:rPr>
        <w:t>Sams</w:t>
      </w:r>
      <w:proofErr w:type="spellEnd"/>
      <w:r w:rsidRPr="00F53B92">
        <w:rPr>
          <w:rFonts w:ascii="Times New Roman" w:hAnsi="Times New Roman" w:cs="Times New Roman"/>
          <w:sz w:val="20"/>
          <w:szCs w:val="20"/>
          <w:lang w:val="en-US"/>
        </w:rPr>
        <w:t xml:space="preserve">, M., </w:t>
      </w:r>
      <w:proofErr w:type="spellStart"/>
      <w:r w:rsidRPr="00F53B92">
        <w:rPr>
          <w:rFonts w:ascii="Times New Roman" w:hAnsi="Times New Roman" w:cs="Times New Roman"/>
          <w:sz w:val="20"/>
          <w:szCs w:val="20"/>
          <w:lang w:val="en-US"/>
        </w:rPr>
        <w:t>Manninen</w:t>
      </w:r>
      <w:proofErr w:type="spellEnd"/>
      <w:r w:rsidRPr="00F53B92">
        <w:rPr>
          <w:rFonts w:ascii="Times New Roman" w:hAnsi="Times New Roman" w:cs="Times New Roman"/>
          <w:sz w:val="20"/>
          <w:szCs w:val="20"/>
          <w:lang w:val="en-US"/>
        </w:rPr>
        <w:t xml:space="preserve">, P., </w:t>
      </w:r>
      <w:proofErr w:type="spellStart"/>
      <w:r w:rsidRPr="00F53B92">
        <w:rPr>
          <w:rFonts w:ascii="Times New Roman" w:hAnsi="Times New Roman" w:cs="Times New Roman"/>
          <w:sz w:val="20"/>
          <w:szCs w:val="20"/>
          <w:lang w:val="en-US"/>
        </w:rPr>
        <w:t>Surakka</w:t>
      </w:r>
      <w:proofErr w:type="spellEnd"/>
      <w:r w:rsidRPr="00F53B92">
        <w:rPr>
          <w:rFonts w:ascii="Times New Roman" w:hAnsi="Times New Roman" w:cs="Times New Roman"/>
          <w:sz w:val="20"/>
          <w:szCs w:val="20"/>
          <w:lang w:val="en-US"/>
        </w:rPr>
        <w:t xml:space="preserve">, V., </w:t>
      </w:r>
      <w:proofErr w:type="spellStart"/>
      <w:r w:rsidRPr="00F53B92">
        <w:rPr>
          <w:rFonts w:ascii="Times New Roman" w:hAnsi="Times New Roman" w:cs="Times New Roman"/>
          <w:sz w:val="20"/>
          <w:szCs w:val="20"/>
          <w:lang w:val="en-US"/>
        </w:rPr>
        <w:t>Helin</w:t>
      </w:r>
      <w:proofErr w:type="spellEnd"/>
      <w:r w:rsidRPr="00F53B92">
        <w:rPr>
          <w:rFonts w:ascii="Times New Roman" w:hAnsi="Times New Roman" w:cs="Times New Roman"/>
          <w:sz w:val="20"/>
          <w:szCs w:val="20"/>
          <w:lang w:val="en-US"/>
        </w:rPr>
        <w:t>, P.</w:t>
      </w:r>
      <w:proofErr w:type="gramStart"/>
      <w:r w:rsidRPr="00F53B92">
        <w:rPr>
          <w:rFonts w:ascii="Times New Roman" w:hAnsi="Times New Roman" w:cs="Times New Roman"/>
          <w:sz w:val="20"/>
          <w:szCs w:val="20"/>
          <w:lang w:val="en-US"/>
        </w:rPr>
        <w:t xml:space="preserve">,  </w:t>
      </w:r>
      <w:proofErr w:type="spellStart"/>
      <w:r w:rsidRPr="00F53B92">
        <w:rPr>
          <w:rFonts w:ascii="Times New Roman" w:hAnsi="Times New Roman" w:cs="Times New Roman"/>
          <w:sz w:val="20"/>
          <w:szCs w:val="20"/>
          <w:lang w:val="en-US"/>
        </w:rPr>
        <w:t>Kättö</w:t>
      </w:r>
      <w:proofErr w:type="spellEnd"/>
      <w:proofErr w:type="gramEnd"/>
      <w:r w:rsidRPr="00F53B92">
        <w:rPr>
          <w:rFonts w:ascii="Times New Roman" w:hAnsi="Times New Roman" w:cs="Times New Roman"/>
          <w:sz w:val="20"/>
          <w:szCs w:val="20"/>
          <w:lang w:val="en-US"/>
        </w:rPr>
        <w:t xml:space="preserve">, R. (1998). </w:t>
      </w:r>
      <w:proofErr w:type="spellStart"/>
      <w:r w:rsidRPr="00F53B92">
        <w:rPr>
          <w:rFonts w:ascii="Times New Roman" w:hAnsi="Times New Roman" w:cs="Times New Roman"/>
          <w:sz w:val="20"/>
          <w:szCs w:val="20"/>
          <w:lang w:val="en-US"/>
        </w:rPr>
        <w:t>McGurk</w:t>
      </w:r>
      <w:proofErr w:type="spellEnd"/>
      <w:r w:rsidRPr="00F53B92">
        <w:rPr>
          <w:rFonts w:ascii="Times New Roman" w:hAnsi="Times New Roman" w:cs="Times New Roman"/>
          <w:sz w:val="20"/>
          <w:szCs w:val="20"/>
          <w:lang w:val="en-US"/>
        </w:rPr>
        <w:t xml:space="preserve"> effect in Finnish syllables, isolated words, and words in sentences: Effects of word meaning and sentence context. </w:t>
      </w:r>
      <w:r w:rsidRPr="00F53B92">
        <w:rPr>
          <w:rFonts w:ascii="Times New Roman" w:hAnsi="Times New Roman" w:cs="Times New Roman"/>
          <w:i/>
          <w:iCs/>
          <w:sz w:val="20"/>
          <w:szCs w:val="20"/>
          <w:lang w:val="en-US"/>
        </w:rPr>
        <w:t>Speech Communication, 26</w:t>
      </w:r>
      <w:r w:rsidRPr="00F53B92">
        <w:rPr>
          <w:rFonts w:ascii="Times New Roman" w:hAnsi="Times New Roman" w:cs="Times New Roman"/>
          <w:sz w:val="20"/>
          <w:szCs w:val="20"/>
          <w:lang w:val="en-US"/>
        </w:rPr>
        <w:t>(1), 75-87.</w:t>
      </w:r>
    </w:p>
    <w:p w:rsidR="00F53B92" w:rsidRPr="00F53B92" w:rsidRDefault="00F53B92" w:rsidP="00F53B92">
      <w:pPr>
        <w:spacing w:line="360" w:lineRule="auto"/>
        <w:jc w:val="both"/>
        <w:rPr>
          <w:rFonts w:ascii="Times New Roman" w:eastAsia="Times New Roman" w:hAnsi="Times New Roman" w:cs="Times New Roman"/>
          <w:sz w:val="20"/>
          <w:szCs w:val="20"/>
          <w:lang w:val="en-US"/>
        </w:rPr>
      </w:pPr>
      <w:proofErr w:type="spellStart"/>
      <w:r w:rsidRPr="00F53B92">
        <w:rPr>
          <w:rFonts w:ascii="Times New Roman" w:hAnsi="Times New Roman" w:cs="Times New Roman"/>
          <w:sz w:val="20"/>
          <w:szCs w:val="20"/>
          <w:lang w:val="en-US"/>
        </w:rPr>
        <w:t>Sekiyama</w:t>
      </w:r>
      <w:proofErr w:type="spellEnd"/>
      <w:r w:rsidRPr="00F53B92">
        <w:rPr>
          <w:rFonts w:ascii="Times New Roman" w:hAnsi="Times New Roman" w:cs="Times New Roman"/>
          <w:sz w:val="20"/>
          <w:szCs w:val="20"/>
          <w:lang w:val="en-US"/>
        </w:rPr>
        <w:t xml:space="preserve">, K. (1994). Differences in auditory-visual speech perception between Japanese and Americans: </w:t>
      </w:r>
      <w:proofErr w:type="spellStart"/>
      <w:r w:rsidRPr="00F53B92">
        <w:rPr>
          <w:rFonts w:ascii="Times New Roman" w:hAnsi="Times New Roman" w:cs="Times New Roman"/>
          <w:sz w:val="20"/>
          <w:szCs w:val="20"/>
          <w:lang w:val="en-US"/>
        </w:rPr>
        <w:t>McGurk</w:t>
      </w:r>
      <w:proofErr w:type="spellEnd"/>
      <w:r w:rsidRPr="00F53B92">
        <w:rPr>
          <w:rFonts w:ascii="Times New Roman" w:hAnsi="Times New Roman" w:cs="Times New Roman"/>
          <w:sz w:val="20"/>
          <w:szCs w:val="20"/>
          <w:lang w:val="en-US"/>
        </w:rPr>
        <w:t xml:space="preserve"> effect as a function of incompatibility. </w:t>
      </w:r>
      <w:r w:rsidRPr="00F53B92">
        <w:rPr>
          <w:rFonts w:ascii="Times New Roman" w:hAnsi="Times New Roman" w:cs="Times New Roman"/>
          <w:i/>
          <w:iCs/>
          <w:sz w:val="20"/>
          <w:szCs w:val="20"/>
          <w:lang w:val="en-US"/>
        </w:rPr>
        <w:t>Journal of the Acoustical Society of Japan (E), 15(3),</w:t>
      </w:r>
      <w:r w:rsidRPr="00F53B92">
        <w:rPr>
          <w:rFonts w:ascii="Times New Roman" w:hAnsi="Times New Roman" w:cs="Times New Roman"/>
          <w:sz w:val="20"/>
          <w:szCs w:val="20"/>
          <w:lang w:val="en-US"/>
        </w:rPr>
        <w:t xml:space="preserve"> 143-158.</w:t>
      </w:r>
    </w:p>
    <w:p w:rsidR="00F53B92" w:rsidRPr="00F53B92" w:rsidRDefault="00F53B92" w:rsidP="00F53B92">
      <w:pPr>
        <w:spacing w:line="360" w:lineRule="auto"/>
        <w:jc w:val="both"/>
        <w:rPr>
          <w:rFonts w:ascii="Times New Roman" w:eastAsia="Arial Unicode MS" w:hAnsi="Times New Roman" w:cs="Times New Roman"/>
          <w:sz w:val="20"/>
          <w:szCs w:val="20"/>
          <w:lang w:val="en-US"/>
        </w:rPr>
      </w:pPr>
      <w:proofErr w:type="spellStart"/>
      <w:r w:rsidRPr="00F53B92">
        <w:rPr>
          <w:rFonts w:ascii="Times New Roman" w:hAnsi="Times New Roman" w:cs="Times New Roman"/>
          <w:sz w:val="20"/>
          <w:szCs w:val="20"/>
          <w:lang w:val="en-US"/>
        </w:rPr>
        <w:t>Sekiyama</w:t>
      </w:r>
      <w:proofErr w:type="spellEnd"/>
      <w:r w:rsidRPr="00F53B92">
        <w:rPr>
          <w:rFonts w:ascii="Times New Roman" w:hAnsi="Times New Roman" w:cs="Times New Roman"/>
          <w:sz w:val="20"/>
          <w:szCs w:val="20"/>
          <w:lang w:val="en-US"/>
        </w:rPr>
        <w:t>, K.</w:t>
      </w:r>
      <w:proofErr w:type="gramStart"/>
      <w:r w:rsidRPr="00F53B92">
        <w:rPr>
          <w:rFonts w:ascii="Times New Roman" w:hAnsi="Times New Roman" w:cs="Times New Roman"/>
          <w:sz w:val="20"/>
          <w:szCs w:val="20"/>
          <w:lang w:val="en-US"/>
        </w:rPr>
        <w:t xml:space="preserve">,  </w:t>
      </w:r>
      <w:proofErr w:type="spellStart"/>
      <w:r w:rsidRPr="00F53B92">
        <w:rPr>
          <w:rFonts w:ascii="Times New Roman" w:hAnsi="Times New Roman" w:cs="Times New Roman"/>
          <w:sz w:val="20"/>
          <w:szCs w:val="20"/>
          <w:lang w:val="en-US"/>
        </w:rPr>
        <w:t>Tohkura</w:t>
      </w:r>
      <w:proofErr w:type="spellEnd"/>
      <w:proofErr w:type="gramEnd"/>
      <w:r w:rsidRPr="00F53B92">
        <w:rPr>
          <w:rFonts w:ascii="Times New Roman" w:hAnsi="Times New Roman" w:cs="Times New Roman"/>
          <w:sz w:val="20"/>
          <w:szCs w:val="20"/>
          <w:lang w:val="en-US"/>
        </w:rPr>
        <w:t xml:space="preserve">, Y. I. (1991). </w:t>
      </w:r>
      <w:proofErr w:type="spellStart"/>
      <w:r w:rsidRPr="00F53B92">
        <w:rPr>
          <w:rFonts w:ascii="Times New Roman" w:hAnsi="Times New Roman" w:cs="Times New Roman"/>
          <w:sz w:val="20"/>
          <w:szCs w:val="20"/>
          <w:lang w:val="en-US"/>
        </w:rPr>
        <w:t>McGurk</w:t>
      </w:r>
      <w:proofErr w:type="spellEnd"/>
      <w:r w:rsidRPr="00F53B92">
        <w:rPr>
          <w:rFonts w:ascii="Times New Roman" w:hAnsi="Times New Roman" w:cs="Times New Roman"/>
          <w:sz w:val="20"/>
          <w:szCs w:val="20"/>
          <w:lang w:val="en-US"/>
        </w:rPr>
        <w:t xml:space="preserve"> effect in non‐English listeners: Few visual effects for Japanese subjects hearing Japanese syllables of high auditory intelligibility. </w:t>
      </w:r>
      <w:r w:rsidRPr="00F53B92">
        <w:rPr>
          <w:rFonts w:ascii="Times New Roman" w:hAnsi="Times New Roman" w:cs="Times New Roman"/>
          <w:i/>
          <w:iCs/>
          <w:sz w:val="20"/>
          <w:szCs w:val="20"/>
          <w:lang w:val="en-US"/>
        </w:rPr>
        <w:t>The Journal of the Acoustical Society of America, 90(4)</w:t>
      </w:r>
      <w:r w:rsidRPr="00F53B92">
        <w:rPr>
          <w:rFonts w:ascii="Times New Roman" w:hAnsi="Times New Roman" w:cs="Times New Roman"/>
          <w:sz w:val="20"/>
          <w:szCs w:val="20"/>
          <w:lang w:val="en-US"/>
        </w:rPr>
        <w:t>, 1797-1805.</w:t>
      </w:r>
    </w:p>
    <w:p w:rsidR="00F53B92" w:rsidRPr="00BE55E4" w:rsidRDefault="00F53B92" w:rsidP="00F53B92">
      <w:pPr>
        <w:spacing w:line="360" w:lineRule="auto"/>
        <w:jc w:val="both"/>
        <w:rPr>
          <w:rFonts w:ascii="Times New Roman" w:eastAsia="Times New Roman" w:hAnsi="Times New Roman" w:cs="Times New Roman"/>
          <w:sz w:val="20"/>
          <w:szCs w:val="20"/>
          <w:lang w:val="en-US"/>
        </w:rPr>
      </w:pPr>
      <w:proofErr w:type="spellStart"/>
      <w:proofErr w:type="gramStart"/>
      <w:r w:rsidRPr="00F53B92">
        <w:rPr>
          <w:rFonts w:ascii="Times New Roman" w:hAnsi="Times New Roman" w:cs="Times New Roman"/>
          <w:sz w:val="20"/>
          <w:szCs w:val="20"/>
          <w:lang w:val="en-US"/>
        </w:rPr>
        <w:t>Зализняк</w:t>
      </w:r>
      <w:proofErr w:type="spellEnd"/>
      <w:r w:rsidRPr="00F53B92">
        <w:rPr>
          <w:rFonts w:ascii="Times New Roman" w:hAnsi="Times New Roman" w:cs="Times New Roman"/>
          <w:sz w:val="20"/>
          <w:szCs w:val="20"/>
          <w:lang w:val="en-US"/>
        </w:rPr>
        <w:t>, А. А. (1980).</w:t>
      </w:r>
      <w:proofErr w:type="gramEnd"/>
      <w:r w:rsidRPr="00F53B92">
        <w:rPr>
          <w:rFonts w:ascii="Times New Roman" w:hAnsi="Times New Roman" w:cs="Times New Roman"/>
          <w:sz w:val="20"/>
          <w:szCs w:val="20"/>
          <w:lang w:val="en-US"/>
        </w:rPr>
        <w:t xml:space="preserve"> </w:t>
      </w:r>
      <w:r w:rsidRPr="00F53B92">
        <w:rPr>
          <w:rFonts w:ascii="Times New Roman" w:hAnsi="Times New Roman" w:cs="Times New Roman"/>
          <w:sz w:val="20"/>
          <w:szCs w:val="20"/>
        </w:rPr>
        <w:t>Грамматический</w:t>
      </w:r>
      <w:r w:rsidRPr="00BE55E4">
        <w:rPr>
          <w:rFonts w:ascii="Times New Roman" w:hAnsi="Times New Roman" w:cs="Times New Roman"/>
          <w:sz w:val="20"/>
          <w:szCs w:val="20"/>
          <w:lang w:val="en-US"/>
        </w:rPr>
        <w:t xml:space="preserve"> </w:t>
      </w:r>
      <w:r w:rsidRPr="00F53B92">
        <w:rPr>
          <w:rFonts w:ascii="Times New Roman" w:hAnsi="Times New Roman" w:cs="Times New Roman"/>
          <w:sz w:val="20"/>
          <w:szCs w:val="20"/>
        </w:rPr>
        <w:t>словарь</w:t>
      </w:r>
      <w:r w:rsidRPr="00BE55E4">
        <w:rPr>
          <w:rFonts w:ascii="Times New Roman" w:hAnsi="Times New Roman" w:cs="Times New Roman"/>
          <w:sz w:val="20"/>
          <w:szCs w:val="20"/>
          <w:lang w:val="en-US"/>
        </w:rPr>
        <w:t xml:space="preserve"> </w:t>
      </w:r>
      <w:r w:rsidRPr="00F53B92">
        <w:rPr>
          <w:rFonts w:ascii="Times New Roman" w:hAnsi="Times New Roman" w:cs="Times New Roman"/>
          <w:sz w:val="20"/>
          <w:szCs w:val="20"/>
        </w:rPr>
        <w:t>русского</w:t>
      </w:r>
      <w:r w:rsidRPr="00BE55E4">
        <w:rPr>
          <w:rFonts w:ascii="Times New Roman" w:hAnsi="Times New Roman" w:cs="Times New Roman"/>
          <w:sz w:val="20"/>
          <w:szCs w:val="20"/>
          <w:lang w:val="en-US"/>
        </w:rPr>
        <w:t xml:space="preserve"> </w:t>
      </w:r>
      <w:r w:rsidRPr="00F53B92">
        <w:rPr>
          <w:rFonts w:ascii="Times New Roman" w:hAnsi="Times New Roman" w:cs="Times New Roman"/>
          <w:sz w:val="20"/>
          <w:szCs w:val="20"/>
        </w:rPr>
        <w:t>языка</w:t>
      </w:r>
      <w:r w:rsidRPr="00BE55E4">
        <w:rPr>
          <w:rFonts w:ascii="Times New Roman" w:hAnsi="Times New Roman" w:cs="Times New Roman"/>
          <w:sz w:val="20"/>
          <w:szCs w:val="20"/>
          <w:lang w:val="en-US"/>
        </w:rPr>
        <w:t xml:space="preserve">. </w:t>
      </w:r>
      <w:r w:rsidRPr="00F53B92">
        <w:rPr>
          <w:rFonts w:ascii="Times New Roman" w:hAnsi="Times New Roman" w:cs="Times New Roman"/>
          <w:sz w:val="20"/>
          <w:szCs w:val="20"/>
        </w:rPr>
        <w:t>Словоизменение</w:t>
      </w:r>
    </w:p>
    <w:p w:rsidR="00F53B92" w:rsidRPr="00F53B92" w:rsidRDefault="00F53B92" w:rsidP="00F53B92">
      <w:pPr>
        <w:spacing w:line="360" w:lineRule="auto"/>
        <w:jc w:val="both"/>
        <w:rPr>
          <w:rFonts w:ascii="Times New Roman" w:eastAsia="Times New Roman" w:hAnsi="Times New Roman" w:cs="Times New Roman"/>
          <w:sz w:val="20"/>
          <w:szCs w:val="20"/>
        </w:rPr>
      </w:pPr>
      <w:proofErr w:type="spellStart"/>
      <w:r w:rsidRPr="00F53B92">
        <w:rPr>
          <w:rFonts w:ascii="Times New Roman" w:hAnsi="Times New Roman" w:cs="Times New Roman"/>
          <w:sz w:val="20"/>
          <w:szCs w:val="20"/>
        </w:rPr>
        <w:t>Ляшевская</w:t>
      </w:r>
      <w:proofErr w:type="spellEnd"/>
      <w:r w:rsidRPr="00F53B92">
        <w:rPr>
          <w:rFonts w:ascii="Times New Roman" w:hAnsi="Times New Roman" w:cs="Times New Roman"/>
          <w:sz w:val="20"/>
          <w:szCs w:val="20"/>
        </w:rPr>
        <w:t xml:space="preserve">, О. Н., Шаров, С. А. (2009). Частотный словарь современного русского языка (на материалах Национального корпуса русского языка). </w:t>
      </w:r>
      <w:r w:rsidRPr="00F53B92">
        <w:rPr>
          <w:rFonts w:ascii="Times New Roman" w:hAnsi="Times New Roman" w:cs="Times New Roman"/>
          <w:sz w:val="20"/>
          <w:szCs w:val="20"/>
          <w:lang w:val="en-US"/>
        </w:rPr>
        <w:t>URL: http</w:t>
      </w:r>
      <w:proofErr w:type="gramStart"/>
      <w:r w:rsidRPr="00F53B92">
        <w:rPr>
          <w:rFonts w:ascii="Times New Roman" w:hAnsi="Times New Roman" w:cs="Times New Roman"/>
          <w:sz w:val="20"/>
          <w:szCs w:val="20"/>
          <w:lang w:val="en-US"/>
        </w:rPr>
        <w:t>:/</w:t>
      </w:r>
      <w:proofErr w:type="gramEnd"/>
      <w:r w:rsidRPr="00F53B92">
        <w:rPr>
          <w:rFonts w:ascii="Times New Roman" w:hAnsi="Times New Roman" w:cs="Times New Roman"/>
          <w:sz w:val="20"/>
          <w:szCs w:val="20"/>
          <w:lang w:val="en-US"/>
        </w:rPr>
        <w:t xml:space="preserve">/dict. </w:t>
      </w:r>
      <w:proofErr w:type="spellStart"/>
      <w:r w:rsidRPr="00F53B92">
        <w:rPr>
          <w:rFonts w:ascii="Times New Roman" w:hAnsi="Times New Roman" w:cs="Times New Roman"/>
          <w:sz w:val="20"/>
          <w:szCs w:val="20"/>
          <w:lang w:val="en-US"/>
        </w:rPr>
        <w:t>ruslang</w:t>
      </w:r>
      <w:proofErr w:type="spellEnd"/>
      <w:r w:rsidRPr="00F53B92">
        <w:rPr>
          <w:rFonts w:ascii="Times New Roman" w:hAnsi="Times New Roman" w:cs="Times New Roman"/>
          <w:sz w:val="20"/>
          <w:szCs w:val="20"/>
          <w:lang w:val="en-US"/>
        </w:rPr>
        <w:t xml:space="preserve">. </w:t>
      </w:r>
      <w:proofErr w:type="spellStart"/>
      <w:proofErr w:type="gramStart"/>
      <w:r w:rsidRPr="00F53B92">
        <w:rPr>
          <w:rFonts w:ascii="Times New Roman" w:hAnsi="Times New Roman" w:cs="Times New Roman"/>
          <w:sz w:val="20"/>
          <w:szCs w:val="20"/>
          <w:lang w:val="en-US"/>
        </w:rPr>
        <w:t>ru</w:t>
      </w:r>
      <w:proofErr w:type="spellEnd"/>
      <w:r w:rsidRPr="00F53B92">
        <w:rPr>
          <w:rFonts w:ascii="Times New Roman" w:hAnsi="Times New Roman" w:cs="Times New Roman"/>
          <w:sz w:val="20"/>
          <w:szCs w:val="20"/>
          <w:lang w:val="en-US"/>
        </w:rPr>
        <w:t>/freq</w:t>
      </w:r>
      <w:proofErr w:type="gramEnd"/>
      <w:r w:rsidRPr="00F53B92">
        <w:rPr>
          <w:rFonts w:ascii="Times New Roman" w:hAnsi="Times New Roman" w:cs="Times New Roman"/>
          <w:sz w:val="20"/>
          <w:szCs w:val="20"/>
          <w:lang w:val="en-US"/>
        </w:rPr>
        <w:t xml:space="preserve">. </w:t>
      </w:r>
      <w:proofErr w:type="spellStart"/>
      <w:r w:rsidRPr="00F53B92">
        <w:rPr>
          <w:rFonts w:ascii="Times New Roman" w:hAnsi="Times New Roman" w:cs="Times New Roman"/>
          <w:sz w:val="20"/>
          <w:szCs w:val="20"/>
          <w:lang w:val="en-US"/>
        </w:rPr>
        <w:t>php</w:t>
      </w:r>
      <w:proofErr w:type="spellEnd"/>
    </w:p>
    <w:p w:rsidR="00F53B92" w:rsidRPr="00F53B92" w:rsidRDefault="00F53B92" w:rsidP="00D377A8">
      <w:pPr>
        <w:spacing w:line="360" w:lineRule="auto"/>
        <w:ind w:firstLine="709"/>
        <w:jc w:val="both"/>
        <w:rPr>
          <w:rFonts w:ascii="Times New Roman" w:hAnsi="Times New Roman" w:cs="Times New Roman"/>
          <w:sz w:val="24"/>
          <w:szCs w:val="24"/>
          <w:lang w:val="en-US"/>
        </w:rPr>
      </w:pPr>
    </w:p>
    <w:p w:rsidR="00904188" w:rsidRPr="00904188" w:rsidRDefault="00904188" w:rsidP="00D377A8">
      <w:pPr>
        <w:spacing w:line="360" w:lineRule="auto"/>
        <w:ind w:firstLine="709"/>
      </w:pPr>
      <w:r w:rsidRPr="00904188">
        <w:t xml:space="preserve"> </w:t>
      </w:r>
    </w:p>
    <w:p w:rsidR="00904188" w:rsidRPr="00904188" w:rsidRDefault="00904188" w:rsidP="00D377A8">
      <w:pPr>
        <w:spacing w:line="360" w:lineRule="auto"/>
        <w:ind w:firstLine="709"/>
      </w:pPr>
    </w:p>
    <w:sectPr w:rsidR="00904188" w:rsidRPr="009041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248A6"/>
    <w:multiLevelType w:val="hybridMultilevel"/>
    <w:tmpl w:val="7EC6EDA0"/>
    <w:lvl w:ilvl="0" w:tplc="B2F868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9BA7D7A"/>
    <w:multiLevelType w:val="hybridMultilevel"/>
    <w:tmpl w:val="5AFCFEA8"/>
    <w:lvl w:ilvl="0" w:tplc="08AA9C7A">
      <w:start w:val="1"/>
      <w:numFmt w:val="decimal"/>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2">
    <w:nsid w:val="535D69A8"/>
    <w:multiLevelType w:val="hybridMultilevel"/>
    <w:tmpl w:val="AB4C13BA"/>
    <w:lvl w:ilvl="0" w:tplc="D4BA8CCA">
      <w:start w:val="1"/>
      <w:numFmt w:val="decimal"/>
      <w:lvlText w:val="%1."/>
      <w:lvlJc w:val="left"/>
      <w:pPr>
        <w:ind w:left="3552" w:hanging="360"/>
      </w:pPr>
      <w:rPr>
        <w:rFonts w:hint="default"/>
      </w:rPr>
    </w:lvl>
    <w:lvl w:ilvl="1" w:tplc="04190019" w:tentative="1">
      <w:start w:val="1"/>
      <w:numFmt w:val="lowerLetter"/>
      <w:lvlText w:val="%2."/>
      <w:lvlJc w:val="left"/>
      <w:pPr>
        <w:ind w:left="4272" w:hanging="360"/>
      </w:pPr>
    </w:lvl>
    <w:lvl w:ilvl="2" w:tplc="0419001B" w:tentative="1">
      <w:start w:val="1"/>
      <w:numFmt w:val="lowerRoman"/>
      <w:lvlText w:val="%3."/>
      <w:lvlJc w:val="right"/>
      <w:pPr>
        <w:ind w:left="4992" w:hanging="180"/>
      </w:pPr>
    </w:lvl>
    <w:lvl w:ilvl="3" w:tplc="0419000F" w:tentative="1">
      <w:start w:val="1"/>
      <w:numFmt w:val="decimal"/>
      <w:lvlText w:val="%4."/>
      <w:lvlJc w:val="left"/>
      <w:pPr>
        <w:ind w:left="5712" w:hanging="360"/>
      </w:pPr>
    </w:lvl>
    <w:lvl w:ilvl="4" w:tplc="04190019" w:tentative="1">
      <w:start w:val="1"/>
      <w:numFmt w:val="lowerLetter"/>
      <w:lvlText w:val="%5."/>
      <w:lvlJc w:val="left"/>
      <w:pPr>
        <w:ind w:left="6432" w:hanging="360"/>
      </w:pPr>
    </w:lvl>
    <w:lvl w:ilvl="5" w:tplc="0419001B" w:tentative="1">
      <w:start w:val="1"/>
      <w:numFmt w:val="lowerRoman"/>
      <w:lvlText w:val="%6."/>
      <w:lvlJc w:val="right"/>
      <w:pPr>
        <w:ind w:left="7152" w:hanging="180"/>
      </w:pPr>
    </w:lvl>
    <w:lvl w:ilvl="6" w:tplc="0419000F" w:tentative="1">
      <w:start w:val="1"/>
      <w:numFmt w:val="decimal"/>
      <w:lvlText w:val="%7."/>
      <w:lvlJc w:val="left"/>
      <w:pPr>
        <w:ind w:left="7872" w:hanging="360"/>
      </w:pPr>
    </w:lvl>
    <w:lvl w:ilvl="7" w:tplc="04190019" w:tentative="1">
      <w:start w:val="1"/>
      <w:numFmt w:val="lowerLetter"/>
      <w:lvlText w:val="%8."/>
      <w:lvlJc w:val="left"/>
      <w:pPr>
        <w:ind w:left="8592" w:hanging="360"/>
      </w:pPr>
    </w:lvl>
    <w:lvl w:ilvl="8" w:tplc="0419001B" w:tentative="1">
      <w:start w:val="1"/>
      <w:numFmt w:val="lowerRoman"/>
      <w:lvlText w:val="%9."/>
      <w:lvlJc w:val="right"/>
      <w:pPr>
        <w:ind w:left="931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188"/>
    <w:rsid w:val="0010756B"/>
    <w:rsid w:val="001464F6"/>
    <w:rsid w:val="002B4305"/>
    <w:rsid w:val="002D219B"/>
    <w:rsid w:val="00333BC6"/>
    <w:rsid w:val="003D481A"/>
    <w:rsid w:val="004505BB"/>
    <w:rsid w:val="0045209C"/>
    <w:rsid w:val="0050335C"/>
    <w:rsid w:val="005235D0"/>
    <w:rsid w:val="00605A34"/>
    <w:rsid w:val="0063130A"/>
    <w:rsid w:val="00670CE3"/>
    <w:rsid w:val="0073170D"/>
    <w:rsid w:val="007855A6"/>
    <w:rsid w:val="00904188"/>
    <w:rsid w:val="0097281F"/>
    <w:rsid w:val="00AF3207"/>
    <w:rsid w:val="00BE55E4"/>
    <w:rsid w:val="00D377A8"/>
    <w:rsid w:val="00D97D88"/>
    <w:rsid w:val="00E93856"/>
    <w:rsid w:val="00F53B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53B9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53B92"/>
    <w:rPr>
      <w:rFonts w:ascii="Tahoma" w:hAnsi="Tahoma" w:cs="Tahoma"/>
      <w:sz w:val="16"/>
      <w:szCs w:val="16"/>
    </w:rPr>
  </w:style>
  <w:style w:type="paragraph" w:styleId="a5">
    <w:name w:val="List Paragraph"/>
    <w:basedOn w:val="a"/>
    <w:uiPriority w:val="34"/>
    <w:qFormat/>
    <w:rsid w:val="00AF3207"/>
    <w:pPr>
      <w:ind w:left="720"/>
      <w:contextualSpacing/>
    </w:pPr>
  </w:style>
  <w:style w:type="paragraph" w:styleId="a6">
    <w:name w:val="Normal (Web)"/>
    <w:basedOn w:val="a"/>
    <w:uiPriority w:val="99"/>
    <w:semiHidden/>
    <w:unhideWhenUsed/>
    <w:rsid w:val="00670CE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53B9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53B92"/>
    <w:rPr>
      <w:rFonts w:ascii="Tahoma" w:hAnsi="Tahoma" w:cs="Tahoma"/>
      <w:sz w:val="16"/>
      <w:szCs w:val="16"/>
    </w:rPr>
  </w:style>
  <w:style w:type="paragraph" w:styleId="a5">
    <w:name w:val="List Paragraph"/>
    <w:basedOn w:val="a"/>
    <w:uiPriority w:val="34"/>
    <w:qFormat/>
    <w:rsid w:val="00AF3207"/>
    <w:pPr>
      <w:ind w:left="720"/>
      <w:contextualSpacing/>
    </w:pPr>
  </w:style>
  <w:style w:type="paragraph" w:styleId="a6">
    <w:name w:val="Normal (Web)"/>
    <w:basedOn w:val="a"/>
    <w:uiPriority w:val="99"/>
    <w:semiHidden/>
    <w:unhideWhenUsed/>
    <w:rsid w:val="00670CE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546133">
      <w:bodyDiv w:val="1"/>
      <w:marLeft w:val="0"/>
      <w:marRight w:val="0"/>
      <w:marTop w:val="0"/>
      <w:marBottom w:val="0"/>
      <w:divBdr>
        <w:top w:val="none" w:sz="0" w:space="0" w:color="auto"/>
        <w:left w:val="none" w:sz="0" w:space="0" w:color="auto"/>
        <w:bottom w:val="none" w:sz="0" w:space="0" w:color="auto"/>
        <w:right w:val="none" w:sz="0" w:space="0" w:color="auto"/>
      </w:divBdr>
    </w:div>
    <w:div w:id="94176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4</Pages>
  <Words>1168</Words>
  <Characters>6662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12</cp:revision>
  <dcterms:created xsi:type="dcterms:W3CDTF">2017-04-20T13:51:00Z</dcterms:created>
  <dcterms:modified xsi:type="dcterms:W3CDTF">2017-04-25T11:01:00Z</dcterms:modified>
</cp:coreProperties>
</file>