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58AAE" w14:textId="3B3D0C16" w:rsidR="00DF0B2E" w:rsidRPr="002844C9" w:rsidRDefault="00DF0B2E" w:rsidP="007302B1">
      <w:pPr>
        <w:pStyle w:val="Heading1"/>
        <w:jc w:val="center"/>
        <w:rPr>
          <w:rFonts w:ascii="Garamond" w:hAnsi="Garamond"/>
          <w:sz w:val="32"/>
          <w:szCs w:val="32"/>
        </w:rPr>
      </w:pPr>
      <w:r w:rsidRPr="002844C9">
        <w:rPr>
          <w:rFonts w:ascii="Garamond" w:hAnsi="Garamond"/>
          <w:sz w:val="32"/>
          <w:szCs w:val="32"/>
        </w:rPr>
        <w:t xml:space="preserve">Psychology </w:t>
      </w:r>
      <w:r w:rsidR="007272FE" w:rsidRPr="002844C9">
        <w:rPr>
          <w:rFonts w:ascii="Garamond" w:hAnsi="Garamond"/>
          <w:sz w:val="32"/>
          <w:szCs w:val="32"/>
        </w:rPr>
        <w:t>30</w:t>
      </w:r>
      <w:r w:rsidR="00526BA3" w:rsidRPr="002844C9">
        <w:rPr>
          <w:rFonts w:ascii="Garamond" w:hAnsi="Garamond"/>
          <w:sz w:val="32"/>
          <w:szCs w:val="32"/>
        </w:rPr>
        <w:t>2</w:t>
      </w:r>
      <w:r w:rsidR="003E0725" w:rsidRPr="002844C9">
        <w:rPr>
          <w:rFonts w:ascii="Garamond" w:hAnsi="Garamond"/>
          <w:sz w:val="32"/>
          <w:szCs w:val="32"/>
        </w:rPr>
        <w:t>0</w:t>
      </w:r>
      <w:r w:rsidRPr="002844C9">
        <w:rPr>
          <w:rFonts w:ascii="Garamond" w:hAnsi="Garamond"/>
          <w:sz w:val="32"/>
          <w:szCs w:val="32"/>
        </w:rPr>
        <w:t xml:space="preserve"> Syllabus</w:t>
      </w:r>
    </w:p>
    <w:p w14:paraId="26B5E3A2" w14:textId="77777777" w:rsidR="007272FE" w:rsidRPr="002844C9" w:rsidRDefault="00FF1DB5" w:rsidP="007302B1">
      <w:pPr>
        <w:pStyle w:val="Heading1"/>
        <w:jc w:val="center"/>
        <w:rPr>
          <w:rFonts w:ascii="Garamond" w:hAnsi="Garamond"/>
          <w:sz w:val="32"/>
          <w:szCs w:val="32"/>
        </w:rPr>
      </w:pPr>
      <w:r w:rsidRPr="002844C9">
        <w:rPr>
          <w:rFonts w:ascii="Garamond" w:hAnsi="Garamond"/>
          <w:sz w:val="32"/>
          <w:szCs w:val="32"/>
        </w:rPr>
        <w:t>Inferential Statistics</w:t>
      </w:r>
    </w:p>
    <w:p w14:paraId="4F4EBC8F" w14:textId="1CBE5984" w:rsidR="003E0725" w:rsidRPr="002844C9" w:rsidRDefault="007272FE" w:rsidP="009E6F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Helvetica"/>
        </w:rPr>
      </w:pPr>
      <w:r w:rsidRPr="002844C9">
        <w:rPr>
          <w:rFonts w:ascii="Garamond" w:hAnsi="Garamond" w:cs="Helvetica"/>
        </w:rPr>
        <w:t xml:space="preserve">Lecture </w:t>
      </w:r>
      <w:r w:rsidR="00DF0B2E" w:rsidRPr="002844C9">
        <w:rPr>
          <w:rFonts w:ascii="Garamond" w:hAnsi="Garamond" w:cs="Helvetica"/>
        </w:rPr>
        <w:t>Hours</w:t>
      </w:r>
      <w:r w:rsidR="00CE43CD" w:rsidRPr="002844C9">
        <w:rPr>
          <w:rFonts w:ascii="Garamond" w:hAnsi="Garamond" w:cs="Helvetica"/>
        </w:rPr>
        <w:t xml:space="preserve"> &amp; Location</w:t>
      </w:r>
      <w:r w:rsidR="00DF0B2E" w:rsidRPr="002844C9">
        <w:rPr>
          <w:rFonts w:ascii="Garamond" w:hAnsi="Garamond" w:cs="Helvetica"/>
        </w:rPr>
        <w:t xml:space="preserve">: </w:t>
      </w:r>
      <w:proofErr w:type="spellStart"/>
      <w:r w:rsidR="003E0725" w:rsidRPr="002844C9">
        <w:rPr>
          <w:rFonts w:ascii="Garamond" w:hAnsi="Garamond" w:cs="Helvetica"/>
        </w:rPr>
        <w:t>TuTh</w:t>
      </w:r>
      <w:proofErr w:type="spellEnd"/>
      <w:r w:rsidR="003E0725" w:rsidRPr="002844C9">
        <w:rPr>
          <w:rFonts w:ascii="Garamond" w:hAnsi="Garamond" w:cs="Helvetica"/>
        </w:rPr>
        <w:t xml:space="preserve"> </w:t>
      </w:r>
      <w:r w:rsidR="006D42D3" w:rsidRPr="002844C9">
        <w:rPr>
          <w:rFonts w:ascii="Garamond" w:hAnsi="Garamond" w:cs="Helvetica"/>
        </w:rPr>
        <w:t>8:00AM - 9:15AM, KH D3082</w:t>
      </w:r>
      <w:r w:rsidR="009E6F4A" w:rsidRPr="002844C9">
        <w:rPr>
          <w:rFonts w:ascii="Garamond" w:hAnsi="Garamond" w:cs="Helvetica"/>
        </w:rPr>
        <w:t xml:space="preserve"> </w:t>
      </w:r>
    </w:p>
    <w:p w14:paraId="7F315A71" w14:textId="0286A372" w:rsidR="0072748F" w:rsidRPr="002844C9" w:rsidRDefault="007272FE" w:rsidP="009E6F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rPr>
      </w:pPr>
      <w:r w:rsidRPr="002844C9">
        <w:rPr>
          <w:rFonts w:ascii="Garamond" w:hAnsi="Garamond" w:cs="Helvetica"/>
        </w:rPr>
        <w:t>Lab Hours</w:t>
      </w:r>
      <w:r w:rsidR="00CE43CD" w:rsidRPr="002844C9">
        <w:rPr>
          <w:rFonts w:ascii="Garamond" w:hAnsi="Garamond" w:cs="Helvetica"/>
        </w:rPr>
        <w:t xml:space="preserve"> &amp; Location</w:t>
      </w:r>
      <w:r w:rsidR="00DF0B2E" w:rsidRPr="002844C9">
        <w:rPr>
          <w:rFonts w:ascii="Garamond" w:hAnsi="Garamond" w:cs="Helvetica"/>
        </w:rPr>
        <w:t xml:space="preserve">: </w:t>
      </w:r>
      <w:proofErr w:type="spellStart"/>
      <w:r w:rsidR="003E0725" w:rsidRPr="002844C9">
        <w:rPr>
          <w:rFonts w:ascii="Garamond" w:hAnsi="Garamond" w:cs="Helvetica"/>
        </w:rPr>
        <w:t>TuTh</w:t>
      </w:r>
      <w:proofErr w:type="spellEnd"/>
      <w:r w:rsidR="009E6F4A" w:rsidRPr="002844C9">
        <w:rPr>
          <w:rFonts w:ascii="Garamond" w:hAnsi="Garamond" w:cs="Helvetica"/>
        </w:rPr>
        <w:t xml:space="preserve"> </w:t>
      </w:r>
      <w:r w:rsidR="006D42D3" w:rsidRPr="002844C9">
        <w:rPr>
          <w:rFonts w:ascii="Garamond" w:hAnsi="Garamond" w:cs="Helvetica"/>
        </w:rPr>
        <w:t xml:space="preserve">9:25 – </w:t>
      </w:r>
      <w:r w:rsidR="00FE5A4B">
        <w:rPr>
          <w:rFonts w:ascii="Garamond" w:hAnsi="Garamond" w:cs="Helvetica"/>
        </w:rPr>
        <w:t>10:4</w:t>
      </w:r>
      <w:r w:rsidR="003E0725" w:rsidRPr="002844C9">
        <w:rPr>
          <w:rFonts w:ascii="Garamond" w:hAnsi="Garamond" w:cs="Helvetica"/>
        </w:rPr>
        <w:t>0AM</w:t>
      </w:r>
      <w:r w:rsidR="007A1E72" w:rsidRPr="002844C9">
        <w:rPr>
          <w:rFonts w:ascii="Garamond" w:hAnsi="Garamond" w:cs="Helvetica"/>
        </w:rPr>
        <w:t>,</w:t>
      </w:r>
      <w:r w:rsidR="0072748F" w:rsidRPr="002844C9">
        <w:rPr>
          <w:rFonts w:ascii="Garamond" w:hAnsi="Garamond" w:cs="Helvetica"/>
        </w:rPr>
        <w:t xml:space="preserve"> </w:t>
      </w:r>
      <w:r w:rsidR="00005386" w:rsidRPr="002844C9">
        <w:rPr>
          <w:rFonts w:ascii="Garamond" w:hAnsi="Garamond"/>
        </w:rPr>
        <w:t xml:space="preserve">KH </w:t>
      </w:r>
      <w:r w:rsidR="006D42D3" w:rsidRPr="002844C9">
        <w:rPr>
          <w:rFonts w:ascii="Garamond" w:hAnsi="Garamond"/>
        </w:rPr>
        <w:t>D3068</w:t>
      </w:r>
    </w:p>
    <w:p w14:paraId="2AC73F6C" w14:textId="77777777" w:rsidR="003E0725" w:rsidRPr="002844C9" w:rsidRDefault="003E0725" w:rsidP="000053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rPr>
      </w:pPr>
    </w:p>
    <w:p w14:paraId="236799A6" w14:textId="77777777" w:rsidR="00DF0B2E" w:rsidRPr="002844C9" w:rsidRDefault="0072748F" w:rsidP="001222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Helvetica"/>
        </w:rPr>
      </w:pPr>
      <w:r w:rsidRPr="002844C9">
        <w:rPr>
          <w:rFonts w:ascii="Garamond" w:hAnsi="Garamond"/>
        </w:rPr>
        <w:tab/>
      </w:r>
      <w:r w:rsidRPr="002844C9">
        <w:rPr>
          <w:rFonts w:ascii="Garamond" w:hAnsi="Garamond" w:cs="Helvetica"/>
        </w:rPr>
        <w:t xml:space="preserve"> </w:t>
      </w:r>
    </w:p>
    <w:p w14:paraId="587E4973" w14:textId="77777777" w:rsidR="00DF0B2E" w:rsidRPr="002844C9" w:rsidRDefault="00DF0B2E"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Times"/>
        </w:rPr>
        <w:t>Instructor:</w:t>
      </w:r>
      <w:r w:rsidRPr="002844C9">
        <w:rPr>
          <w:rFonts w:ascii="Garamond" w:hAnsi="Garamond" w:cs="Helvetica"/>
        </w:rPr>
        <w:t xml:space="preserve"> </w:t>
      </w:r>
      <w:r w:rsidR="00F5458B" w:rsidRPr="002844C9">
        <w:rPr>
          <w:rFonts w:ascii="Garamond" w:hAnsi="Garamond" w:cs="Helvetica"/>
        </w:rPr>
        <w:tab/>
      </w:r>
      <w:r w:rsidR="00F5458B" w:rsidRPr="002844C9">
        <w:rPr>
          <w:rFonts w:ascii="Garamond" w:hAnsi="Garamond" w:cs="Helvetica"/>
        </w:rPr>
        <w:tab/>
      </w:r>
      <w:r w:rsidR="00F5458B" w:rsidRPr="002844C9">
        <w:rPr>
          <w:rFonts w:ascii="Garamond" w:hAnsi="Garamond" w:cs="Helvetica"/>
        </w:rPr>
        <w:tab/>
      </w:r>
      <w:r w:rsidRPr="002844C9">
        <w:rPr>
          <w:rFonts w:ascii="Garamond" w:hAnsi="Garamond" w:cs="Helvetica"/>
        </w:rPr>
        <w:t xml:space="preserve">Dr. Ji Y. Son </w:t>
      </w:r>
    </w:p>
    <w:p w14:paraId="7FD499F0" w14:textId="4F188C53" w:rsidR="00DF0B2E" w:rsidRPr="002844C9" w:rsidRDefault="00DF0B2E"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Times"/>
        </w:rPr>
        <w:t>Office/Hours:</w:t>
      </w:r>
      <w:r w:rsidRPr="002844C9">
        <w:rPr>
          <w:rFonts w:ascii="Garamond" w:hAnsi="Garamond" w:cs="Helvetica"/>
        </w:rPr>
        <w:t xml:space="preserve">  </w:t>
      </w:r>
      <w:r w:rsidR="00F5458B" w:rsidRPr="002844C9">
        <w:rPr>
          <w:rFonts w:ascii="Garamond" w:hAnsi="Garamond" w:cs="Helvetica"/>
        </w:rPr>
        <w:tab/>
      </w:r>
      <w:r w:rsidR="00F5458B" w:rsidRPr="002844C9">
        <w:rPr>
          <w:rFonts w:ascii="Garamond" w:hAnsi="Garamond" w:cs="Helvetica"/>
        </w:rPr>
        <w:tab/>
      </w:r>
      <w:r w:rsidR="00865BFB" w:rsidRPr="002844C9">
        <w:rPr>
          <w:rFonts w:ascii="Garamond" w:hAnsi="Garamond" w:cs="Helvetica"/>
        </w:rPr>
        <w:t xml:space="preserve">KH </w:t>
      </w:r>
      <w:r w:rsidRPr="002844C9">
        <w:rPr>
          <w:rFonts w:ascii="Garamond" w:hAnsi="Garamond" w:cs="Helvetica"/>
        </w:rPr>
        <w:t>C3061</w:t>
      </w:r>
      <w:r w:rsidR="004D6685" w:rsidRPr="002844C9">
        <w:rPr>
          <w:rFonts w:ascii="Garamond" w:hAnsi="Garamond" w:cs="Helvetica"/>
        </w:rPr>
        <w:t xml:space="preserve">, </w:t>
      </w:r>
      <w:proofErr w:type="spellStart"/>
      <w:r w:rsidR="00653A14" w:rsidRPr="002844C9">
        <w:rPr>
          <w:rFonts w:ascii="Garamond" w:hAnsi="Garamond" w:cs="Helvetica"/>
        </w:rPr>
        <w:t>TuTh</w:t>
      </w:r>
      <w:proofErr w:type="spellEnd"/>
      <w:r w:rsidR="00653A14" w:rsidRPr="002844C9">
        <w:rPr>
          <w:rFonts w:ascii="Garamond" w:hAnsi="Garamond" w:cs="Helvetica"/>
        </w:rPr>
        <w:t xml:space="preserve"> </w:t>
      </w:r>
      <w:r w:rsidR="002A34C8" w:rsidRPr="002844C9">
        <w:rPr>
          <w:rFonts w:ascii="Garamond" w:hAnsi="Garamond" w:cs="Helvetica"/>
        </w:rPr>
        <w:t>7:30A</w:t>
      </w:r>
      <w:r w:rsidR="00653A14" w:rsidRPr="002844C9">
        <w:rPr>
          <w:rFonts w:ascii="Garamond" w:hAnsi="Garamond" w:cs="Helvetica"/>
        </w:rPr>
        <w:t>M</w:t>
      </w:r>
      <w:r w:rsidR="00FE5A4B">
        <w:rPr>
          <w:rFonts w:ascii="Garamond" w:hAnsi="Garamond" w:cs="Helvetica"/>
        </w:rPr>
        <w:t xml:space="preserve"> – 8:00AM, 10:40AM – 11:0</w:t>
      </w:r>
      <w:r w:rsidR="002A34C8" w:rsidRPr="002844C9">
        <w:rPr>
          <w:rFonts w:ascii="Garamond" w:hAnsi="Garamond" w:cs="Helvetica"/>
        </w:rPr>
        <w:t>0AM</w:t>
      </w:r>
      <w:r w:rsidR="005C1150" w:rsidRPr="002844C9">
        <w:rPr>
          <w:rFonts w:ascii="Garamond" w:hAnsi="Garamond" w:cs="Helvetica"/>
        </w:rPr>
        <w:t xml:space="preserve"> </w:t>
      </w:r>
    </w:p>
    <w:p w14:paraId="1A22923D" w14:textId="77777777" w:rsidR="00DF0B2E" w:rsidRPr="002844C9" w:rsidRDefault="00DF0B2E"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Times"/>
        </w:rPr>
        <w:t>Telephone:</w:t>
      </w:r>
      <w:r w:rsidRPr="002844C9">
        <w:rPr>
          <w:rFonts w:ascii="Garamond" w:hAnsi="Garamond" w:cs="Helvetica"/>
        </w:rPr>
        <w:t xml:space="preserve"> </w:t>
      </w:r>
      <w:r w:rsidR="00F5458B" w:rsidRPr="002844C9">
        <w:rPr>
          <w:rFonts w:ascii="Garamond" w:hAnsi="Garamond" w:cs="Helvetica"/>
        </w:rPr>
        <w:tab/>
      </w:r>
      <w:r w:rsidR="00F5458B" w:rsidRPr="002844C9">
        <w:rPr>
          <w:rFonts w:ascii="Garamond" w:hAnsi="Garamond" w:cs="Helvetica"/>
        </w:rPr>
        <w:tab/>
      </w:r>
      <w:r w:rsidR="00F5458B" w:rsidRPr="002844C9">
        <w:rPr>
          <w:rFonts w:ascii="Garamond" w:hAnsi="Garamond" w:cs="Helvetica"/>
        </w:rPr>
        <w:tab/>
      </w:r>
      <w:r w:rsidR="00A82985" w:rsidRPr="002844C9">
        <w:rPr>
          <w:rFonts w:ascii="Garamond" w:hAnsi="Garamond" w:cs="Helvetica"/>
        </w:rPr>
        <w:t>323-343-2261</w:t>
      </w:r>
    </w:p>
    <w:p w14:paraId="3B50DFFD" w14:textId="3742CFC6" w:rsidR="00191BCB" w:rsidRPr="002844C9" w:rsidRDefault="00DF0B2E"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Times"/>
        </w:rPr>
        <w:t>E-mail</w:t>
      </w:r>
      <w:r w:rsidR="00F5458B" w:rsidRPr="002844C9">
        <w:rPr>
          <w:rFonts w:ascii="Garamond" w:hAnsi="Garamond" w:cs="Times"/>
        </w:rPr>
        <w:t xml:space="preserve">: </w:t>
      </w:r>
      <w:r w:rsidR="00F5458B" w:rsidRPr="002844C9">
        <w:rPr>
          <w:rFonts w:ascii="Garamond" w:hAnsi="Garamond" w:cs="Times"/>
        </w:rPr>
        <w:tab/>
      </w:r>
      <w:r w:rsidR="00F5458B" w:rsidRPr="002844C9">
        <w:rPr>
          <w:rFonts w:ascii="Garamond" w:hAnsi="Garamond" w:cs="Times"/>
        </w:rPr>
        <w:tab/>
      </w:r>
      <w:r w:rsidR="00B86BEE" w:rsidRPr="002844C9">
        <w:rPr>
          <w:rFonts w:ascii="Garamond" w:hAnsi="Garamond" w:cs="Times"/>
        </w:rPr>
        <w:tab/>
      </w:r>
      <w:hyperlink r:id="rId5" w:history="1">
        <w:r w:rsidR="007302B1" w:rsidRPr="002844C9">
          <w:rPr>
            <w:rStyle w:val="Hyperlink"/>
            <w:rFonts w:ascii="Garamond" w:hAnsi="Garamond" w:cs="Helvetica"/>
          </w:rPr>
          <w:t>json2@calstatela.edu</w:t>
        </w:r>
      </w:hyperlink>
      <w:r w:rsidR="007302B1" w:rsidRPr="002844C9">
        <w:rPr>
          <w:rFonts w:ascii="Garamond" w:hAnsi="Garamond" w:cs="Helvetica"/>
        </w:rPr>
        <w:t xml:space="preserve"> </w:t>
      </w:r>
      <w:r w:rsidR="00F5458B" w:rsidRPr="002844C9">
        <w:rPr>
          <w:rFonts w:ascii="Garamond" w:hAnsi="Garamond" w:cs="Helvetica"/>
        </w:rPr>
        <w:t>(best way to reach me)</w:t>
      </w:r>
    </w:p>
    <w:p w14:paraId="468539AD" w14:textId="2E643926" w:rsidR="003E0725" w:rsidRPr="002844C9" w:rsidRDefault="000353BE" w:rsidP="003E0725">
      <w:pPr>
        <w:rPr>
          <w:rFonts w:ascii="Garamond" w:eastAsia="Times New Roman" w:hAnsi="Garamond" w:cs="Times New Roman"/>
          <w:lang w:eastAsia="en-US"/>
        </w:rPr>
      </w:pPr>
      <w:r w:rsidRPr="002844C9">
        <w:rPr>
          <w:rFonts w:ascii="Garamond" w:hAnsi="Garamond" w:cs="Helvetica"/>
        </w:rPr>
        <w:t xml:space="preserve">Class website: </w:t>
      </w:r>
      <w:r w:rsidR="00F5458B" w:rsidRPr="002844C9">
        <w:rPr>
          <w:rFonts w:ascii="Garamond" w:hAnsi="Garamond" w:cs="Helvetica"/>
        </w:rPr>
        <w:tab/>
      </w:r>
      <w:r w:rsidR="00F5458B" w:rsidRPr="002844C9">
        <w:rPr>
          <w:rFonts w:ascii="Garamond" w:hAnsi="Garamond" w:cs="Helvetica"/>
        </w:rPr>
        <w:tab/>
      </w:r>
      <w:r w:rsidR="00B86BEE" w:rsidRPr="002844C9">
        <w:rPr>
          <w:rFonts w:ascii="Garamond" w:hAnsi="Garamond" w:cs="Helvetica"/>
        </w:rPr>
        <w:t xml:space="preserve"> </w:t>
      </w:r>
      <w:r w:rsidR="007302B1" w:rsidRPr="002844C9">
        <w:rPr>
          <w:rStyle w:val="Hyperlink"/>
          <w:rFonts w:ascii="Garamond" w:eastAsia="Times New Roman" w:hAnsi="Garamond" w:cs="Times New Roman"/>
          <w:b/>
          <w:bCs/>
          <w:color w:val="auto"/>
          <w:shd w:val="clear" w:color="auto" w:fill="FFFFFF"/>
          <w:lang w:eastAsia="en-US"/>
        </w:rPr>
        <w:t>bit.ly/psy3020-fall18</w:t>
      </w:r>
    </w:p>
    <w:p w14:paraId="670B0844" w14:textId="17E4FB31" w:rsidR="00E64FBC" w:rsidRPr="002844C9" w:rsidRDefault="00E64FBC" w:rsidP="003E07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p>
    <w:p w14:paraId="3845A6E3" w14:textId="5BC6652B" w:rsidR="005676EE" w:rsidRPr="002844C9" w:rsidRDefault="00DF0B2E" w:rsidP="00975CCA">
      <w:pPr>
        <w:pStyle w:val="Heading1"/>
        <w:jc w:val="center"/>
        <w:rPr>
          <w:rFonts w:ascii="Garamond" w:hAnsi="Garamond"/>
          <w:color w:val="auto"/>
          <w:sz w:val="28"/>
          <w:szCs w:val="28"/>
        </w:rPr>
      </w:pPr>
      <w:r w:rsidRPr="002844C9">
        <w:rPr>
          <w:rFonts w:ascii="Garamond" w:hAnsi="Garamond"/>
          <w:color w:val="auto"/>
          <w:sz w:val="28"/>
          <w:szCs w:val="28"/>
        </w:rPr>
        <w:t>Course Description</w:t>
      </w:r>
    </w:p>
    <w:p w14:paraId="201C33DF" w14:textId="77777777" w:rsidR="007302B1" w:rsidRPr="002844C9" w:rsidRDefault="007302B1" w:rsidP="007302B1">
      <w:pPr>
        <w:rPr>
          <w:rFonts w:ascii="Garamond" w:hAnsi="Garamond"/>
        </w:rPr>
      </w:pPr>
    </w:p>
    <w:p w14:paraId="1105B9F9" w14:textId="77777777" w:rsidR="00F44FF9" w:rsidRPr="002844C9" w:rsidRDefault="00F44FF9" w:rsidP="00F44FF9">
      <w:pPr>
        <w:kinsoku w:val="0"/>
        <w:overflowPunct w:val="0"/>
        <w:autoSpaceDE w:val="0"/>
        <w:autoSpaceDN w:val="0"/>
        <w:adjustRightInd w:val="0"/>
        <w:spacing w:line="247" w:lineRule="auto"/>
        <w:ind w:left="40"/>
        <w:rPr>
          <w:rFonts w:ascii="Garamond" w:eastAsiaTheme="minorHAnsi" w:hAnsi="Garamond" w:cs="Times New Roman"/>
          <w:lang w:eastAsia="en-US"/>
        </w:rPr>
      </w:pPr>
      <w:r w:rsidRPr="002844C9">
        <w:rPr>
          <w:rFonts w:ascii="Garamond" w:eastAsiaTheme="minorHAnsi" w:hAnsi="Garamond" w:cs="Times New Roman"/>
          <w:lang w:eastAsia="en-US"/>
        </w:rPr>
        <w:t xml:space="preserve">This course provides a basic introduction to statistics and data analysis. We start with how we take variation in the world and turn it into data. We then develop tools and concepts for </w:t>
      </w:r>
      <w:r w:rsidRPr="002844C9">
        <w:rPr>
          <w:rFonts w:ascii="Garamond" w:eastAsiaTheme="minorHAnsi" w:hAnsi="Garamond" w:cs="Times New Roman"/>
          <w:i/>
          <w:iCs/>
          <w:lang w:eastAsia="en-US"/>
        </w:rPr>
        <w:t xml:space="preserve">exploring </w:t>
      </w:r>
      <w:r w:rsidRPr="002844C9">
        <w:rPr>
          <w:rFonts w:ascii="Garamond" w:eastAsiaTheme="minorHAnsi" w:hAnsi="Garamond" w:cs="Times New Roman"/>
          <w:lang w:eastAsia="en-US"/>
        </w:rPr>
        <w:t xml:space="preserve">variation in data, </w:t>
      </w:r>
      <w:r w:rsidRPr="002844C9">
        <w:rPr>
          <w:rFonts w:ascii="Garamond" w:eastAsiaTheme="minorHAnsi" w:hAnsi="Garamond" w:cs="Times New Roman"/>
          <w:i/>
          <w:iCs/>
          <w:lang w:eastAsia="en-US"/>
        </w:rPr>
        <w:t xml:space="preserve">modeling </w:t>
      </w:r>
      <w:r w:rsidRPr="002844C9">
        <w:rPr>
          <w:rFonts w:ascii="Garamond" w:eastAsiaTheme="minorHAnsi" w:hAnsi="Garamond" w:cs="Times New Roman"/>
          <w:lang w:eastAsia="en-US"/>
        </w:rPr>
        <w:t xml:space="preserve">variation, and, finally, </w:t>
      </w:r>
      <w:r w:rsidRPr="002844C9">
        <w:rPr>
          <w:rFonts w:ascii="Garamond" w:eastAsiaTheme="minorHAnsi" w:hAnsi="Garamond" w:cs="Times New Roman"/>
          <w:i/>
          <w:iCs/>
          <w:lang w:eastAsia="en-US"/>
        </w:rPr>
        <w:t xml:space="preserve">evaluating </w:t>
      </w:r>
      <w:r w:rsidRPr="002844C9">
        <w:rPr>
          <w:rFonts w:ascii="Garamond" w:eastAsiaTheme="minorHAnsi" w:hAnsi="Garamond" w:cs="Times New Roman"/>
          <w:lang w:eastAsia="en-US"/>
        </w:rPr>
        <w:t>our models.</w:t>
      </w:r>
    </w:p>
    <w:p w14:paraId="23BC2F0B" w14:textId="77777777" w:rsidR="00F44FF9" w:rsidRPr="002844C9" w:rsidRDefault="00F44FF9" w:rsidP="00F44FF9">
      <w:pPr>
        <w:kinsoku w:val="0"/>
        <w:overflowPunct w:val="0"/>
        <w:autoSpaceDE w:val="0"/>
        <w:autoSpaceDN w:val="0"/>
        <w:adjustRightInd w:val="0"/>
        <w:spacing w:before="97"/>
        <w:ind w:left="40"/>
        <w:rPr>
          <w:rFonts w:ascii="Garamond" w:eastAsiaTheme="minorHAnsi" w:hAnsi="Garamond" w:cs="Times New Roman"/>
          <w:lang w:eastAsia="en-US"/>
        </w:rPr>
      </w:pPr>
      <w:r w:rsidRPr="002844C9">
        <w:rPr>
          <w:rFonts w:ascii="Garamond" w:eastAsiaTheme="minorHAnsi" w:hAnsi="Garamond" w:cs="Times New Roman"/>
          <w:lang w:eastAsia="en-US"/>
        </w:rPr>
        <w:t>At the end of this course, students should:</w:t>
      </w:r>
    </w:p>
    <w:p w14:paraId="05658B92" w14:textId="77777777" w:rsidR="00F44FF9" w:rsidRPr="002844C9" w:rsidRDefault="00F44FF9" w:rsidP="00F44FF9">
      <w:pPr>
        <w:numPr>
          <w:ilvl w:val="0"/>
          <w:numId w:val="10"/>
        </w:numPr>
        <w:tabs>
          <w:tab w:val="left" w:pos="820"/>
        </w:tabs>
        <w:kinsoku w:val="0"/>
        <w:overflowPunct w:val="0"/>
        <w:autoSpaceDE w:val="0"/>
        <w:autoSpaceDN w:val="0"/>
        <w:adjustRightInd w:val="0"/>
        <w:spacing w:before="114" w:line="247" w:lineRule="auto"/>
        <w:ind w:right="120"/>
        <w:rPr>
          <w:rFonts w:ascii="Garamond" w:eastAsiaTheme="minorHAnsi" w:hAnsi="Garamond" w:cs="Times New Roman"/>
          <w:lang w:eastAsia="en-US"/>
        </w:rPr>
      </w:pPr>
      <w:r w:rsidRPr="002844C9">
        <w:rPr>
          <w:rFonts w:ascii="Garamond" w:eastAsiaTheme="minorHAnsi" w:hAnsi="Garamond" w:cs="Times New Roman"/>
          <w:lang w:eastAsia="en-US"/>
        </w:rPr>
        <w:t>Understand basic concepts that underlie descriptive and inferential statistics, and be able to use these concepts to make sense of new situations.</w:t>
      </w:r>
    </w:p>
    <w:p w14:paraId="6EB44226" w14:textId="77777777" w:rsidR="00F44FF9" w:rsidRPr="002844C9" w:rsidRDefault="00F44FF9" w:rsidP="00F44FF9">
      <w:pPr>
        <w:numPr>
          <w:ilvl w:val="0"/>
          <w:numId w:val="10"/>
        </w:numPr>
        <w:tabs>
          <w:tab w:val="left" w:pos="820"/>
        </w:tabs>
        <w:kinsoku w:val="0"/>
        <w:overflowPunct w:val="0"/>
        <w:autoSpaceDE w:val="0"/>
        <w:autoSpaceDN w:val="0"/>
        <w:adjustRightInd w:val="0"/>
        <w:spacing w:before="211" w:line="247" w:lineRule="auto"/>
        <w:ind w:right="180"/>
        <w:rPr>
          <w:rFonts w:ascii="Garamond" w:eastAsiaTheme="minorHAnsi" w:hAnsi="Garamond" w:cs="Times New Roman"/>
          <w:lang w:eastAsia="en-US"/>
        </w:rPr>
      </w:pPr>
      <w:r w:rsidRPr="002844C9">
        <w:rPr>
          <w:rFonts w:ascii="Garamond" w:eastAsiaTheme="minorHAnsi" w:hAnsi="Garamond" w:cs="Times New Roman"/>
          <w:lang w:eastAsia="en-US"/>
        </w:rPr>
        <w:t>Be prepared - both cognitively and emotionally - to learn more advanced techniques in the future.</w:t>
      </w:r>
    </w:p>
    <w:p w14:paraId="02F8B582" w14:textId="145AACC2" w:rsidR="00F44FF9" w:rsidRPr="002844C9" w:rsidRDefault="00F44FF9" w:rsidP="00F44FF9">
      <w:pPr>
        <w:numPr>
          <w:ilvl w:val="0"/>
          <w:numId w:val="10"/>
        </w:numPr>
        <w:tabs>
          <w:tab w:val="left" w:pos="820"/>
        </w:tabs>
        <w:kinsoku w:val="0"/>
        <w:overflowPunct w:val="0"/>
        <w:autoSpaceDE w:val="0"/>
        <w:autoSpaceDN w:val="0"/>
        <w:adjustRightInd w:val="0"/>
        <w:spacing w:before="211" w:line="247" w:lineRule="auto"/>
        <w:ind w:right="180"/>
        <w:rPr>
          <w:rFonts w:ascii="Garamond" w:eastAsiaTheme="minorHAnsi" w:hAnsi="Garamond" w:cs="Times New Roman"/>
          <w:lang w:eastAsia="en-US"/>
        </w:rPr>
      </w:pPr>
      <w:r w:rsidRPr="002844C9">
        <w:rPr>
          <w:rFonts w:ascii="Garamond" w:eastAsiaTheme="minorHAnsi" w:hAnsi="Garamond" w:cs="Times New Roman"/>
          <w:lang w:eastAsia="en-US"/>
        </w:rPr>
        <w:t>Be able to do basic data analyses using R.</w:t>
      </w:r>
    </w:p>
    <w:p w14:paraId="265B2078" w14:textId="77777777" w:rsidR="00116C0E" w:rsidRPr="002844C9" w:rsidRDefault="00116C0E" w:rsidP="00B44684">
      <w:pPr>
        <w:rPr>
          <w:rFonts w:ascii="Garamond" w:hAnsi="Garamond"/>
        </w:rPr>
      </w:pPr>
    </w:p>
    <w:p w14:paraId="10F97463" w14:textId="7120386F" w:rsidR="00116C0E" w:rsidRPr="002844C9" w:rsidRDefault="00116C0E" w:rsidP="00B44684">
      <w:pPr>
        <w:rPr>
          <w:rFonts w:ascii="Garamond" w:eastAsia="Times New Roman" w:hAnsi="Garamond" w:cs="Times New Roman"/>
          <w:lang w:eastAsia="en-US"/>
        </w:rPr>
      </w:pPr>
      <w:r w:rsidRPr="002844C9">
        <w:rPr>
          <w:rFonts w:ascii="Garamond" w:hAnsi="Garamond"/>
        </w:rPr>
        <w:t xml:space="preserve">This course is unique in that we will be using the “flipped classroom” model of instruction. A flipped classroom inverts the typical cycle of content acquisition and application. Usually, students get </w:t>
      </w:r>
      <w:r w:rsidR="00F44FF9" w:rsidRPr="002844C9">
        <w:rPr>
          <w:rFonts w:ascii="Garamond" w:hAnsi="Garamond"/>
        </w:rPr>
        <w:t>exposure to new knowledge in class (usually through lecture)</w:t>
      </w:r>
      <w:r w:rsidRPr="002844C9">
        <w:rPr>
          <w:rFonts w:ascii="Garamond" w:hAnsi="Garamond"/>
        </w:rPr>
        <w:t xml:space="preserve"> and then apply that knowledge in homework. In fl</w:t>
      </w:r>
      <w:r w:rsidR="00F44FF9" w:rsidRPr="002844C9">
        <w:rPr>
          <w:rFonts w:ascii="Garamond" w:hAnsi="Garamond"/>
        </w:rPr>
        <w:t>ipped classrooms, students get exposure to new knowledge</w:t>
      </w:r>
      <w:r w:rsidRPr="002844C9">
        <w:rPr>
          <w:rFonts w:ascii="Garamond" w:hAnsi="Garamond"/>
        </w:rPr>
        <w:t xml:space="preserve"> before arriving in class and instructors guide students to interactively clarify, apply, and synthesize that knowledge during c</w:t>
      </w:r>
      <w:r w:rsidR="00F44FF9" w:rsidRPr="002844C9">
        <w:rPr>
          <w:rFonts w:ascii="Garamond" w:hAnsi="Garamond"/>
        </w:rPr>
        <w:t>lass time. In this course, the “exposure to new knowledge</w:t>
      </w:r>
      <w:r w:rsidRPr="002844C9">
        <w:rPr>
          <w:rFonts w:ascii="Garamond" w:hAnsi="Garamond"/>
        </w:rPr>
        <w:t xml:space="preserve"> component</w:t>
      </w:r>
      <w:r w:rsidR="00F44FF9" w:rsidRPr="002844C9">
        <w:rPr>
          <w:rFonts w:ascii="Garamond" w:hAnsi="Garamond"/>
        </w:rPr>
        <w:t>”</w:t>
      </w:r>
      <w:r w:rsidRPr="002844C9">
        <w:rPr>
          <w:rFonts w:ascii="Garamond" w:hAnsi="Garamond"/>
        </w:rPr>
        <w:t xml:space="preserve"> is done </w:t>
      </w:r>
      <w:r w:rsidR="00F44FF9" w:rsidRPr="002844C9">
        <w:rPr>
          <w:rFonts w:ascii="Garamond" w:hAnsi="Garamond"/>
        </w:rPr>
        <w:t xml:space="preserve">through the Canvas modules </w:t>
      </w:r>
      <w:r w:rsidRPr="002844C9">
        <w:rPr>
          <w:rFonts w:ascii="Garamond" w:hAnsi="Garamond"/>
        </w:rPr>
        <w:t xml:space="preserve">and the </w:t>
      </w:r>
      <w:r w:rsidR="000A0FF2" w:rsidRPr="002844C9">
        <w:rPr>
          <w:rFonts w:ascii="Garamond" w:hAnsi="Garamond"/>
        </w:rPr>
        <w:t>“application”</w:t>
      </w:r>
      <w:r w:rsidRPr="002844C9">
        <w:rPr>
          <w:rFonts w:ascii="Garamond" w:hAnsi="Garamond"/>
        </w:rPr>
        <w:t xml:space="preserve"> part is done during class time. </w:t>
      </w:r>
    </w:p>
    <w:p w14:paraId="4CF2B6CE" w14:textId="77777777" w:rsidR="00EF3FA0" w:rsidRPr="002844C9" w:rsidRDefault="00EF3FA0"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w:rPr>
      </w:pPr>
    </w:p>
    <w:p w14:paraId="646C9D7B" w14:textId="35E26501" w:rsidR="00F703A5" w:rsidRPr="002844C9" w:rsidRDefault="00EF3FA0" w:rsidP="005676EE">
      <w:pPr>
        <w:pStyle w:val="Heading1"/>
        <w:jc w:val="center"/>
        <w:rPr>
          <w:rFonts w:ascii="Garamond" w:hAnsi="Garamond"/>
          <w:color w:val="auto"/>
          <w:sz w:val="28"/>
          <w:szCs w:val="28"/>
        </w:rPr>
      </w:pPr>
      <w:r w:rsidRPr="002844C9">
        <w:rPr>
          <w:rFonts w:ascii="Garamond" w:hAnsi="Garamond"/>
          <w:color w:val="auto"/>
          <w:sz w:val="28"/>
          <w:szCs w:val="28"/>
        </w:rPr>
        <w:t>Student Learning Outcomes</w:t>
      </w:r>
    </w:p>
    <w:p w14:paraId="74FEA7BB" w14:textId="77777777" w:rsidR="007302B1" w:rsidRPr="002844C9" w:rsidRDefault="007302B1" w:rsidP="007302B1">
      <w:pPr>
        <w:rPr>
          <w:rFonts w:ascii="Garamond" w:hAnsi="Garamond"/>
        </w:rPr>
      </w:pPr>
    </w:p>
    <w:p w14:paraId="1DCA1C4C" w14:textId="3323186B" w:rsidR="00F703A5" w:rsidRPr="002844C9" w:rsidRDefault="00F703A5" w:rsidP="005676EE">
      <w:pPr>
        <w:pStyle w:val="Heading2"/>
        <w:rPr>
          <w:rFonts w:ascii="Garamond" w:hAnsi="Garamond"/>
          <w:szCs w:val="24"/>
        </w:rPr>
      </w:pPr>
      <w:r w:rsidRPr="002844C9">
        <w:rPr>
          <w:rFonts w:ascii="Garamond" w:hAnsi="Garamond"/>
          <w:szCs w:val="24"/>
        </w:rPr>
        <w:t>General Outcomes</w:t>
      </w:r>
    </w:p>
    <w:p w14:paraId="42DA8F7F" w14:textId="6DAC628D" w:rsidR="00F703A5" w:rsidRPr="002844C9" w:rsidRDefault="00F703A5" w:rsidP="00F703A5">
      <w:pPr>
        <w:rPr>
          <w:rFonts w:ascii="Garamond" w:hAnsi="Garamond"/>
        </w:rPr>
      </w:pPr>
      <w:r w:rsidRPr="002844C9">
        <w:rPr>
          <w:rFonts w:ascii="Garamond" w:hAnsi="Garamond"/>
        </w:rPr>
        <w:t>Students will be able to understand and apply basic analytic methods in psychology, including</w:t>
      </w:r>
    </w:p>
    <w:p w14:paraId="3946846B" w14:textId="36C5B040" w:rsidR="00F703A5" w:rsidRPr="002844C9" w:rsidRDefault="00F703A5" w:rsidP="00975CCA">
      <w:pPr>
        <w:pStyle w:val="ListParagraph"/>
        <w:numPr>
          <w:ilvl w:val="0"/>
          <w:numId w:val="7"/>
        </w:numPr>
        <w:rPr>
          <w:rFonts w:ascii="Garamond" w:hAnsi="Garamond"/>
        </w:rPr>
      </w:pPr>
      <w:r w:rsidRPr="002844C9">
        <w:rPr>
          <w:rFonts w:ascii="Garamond" w:hAnsi="Garamond"/>
        </w:rPr>
        <w:t>selection of an analytic strategy that is appropriate to the data at hand</w:t>
      </w:r>
    </w:p>
    <w:p w14:paraId="4137BEF9" w14:textId="234C17AF" w:rsidR="00F703A5" w:rsidRPr="002844C9" w:rsidRDefault="00F703A5" w:rsidP="00975CCA">
      <w:pPr>
        <w:pStyle w:val="ListParagraph"/>
        <w:numPr>
          <w:ilvl w:val="0"/>
          <w:numId w:val="7"/>
        </w:numPr>
        <w:rPr>
          <w:rFonts w:ascii="Garamond" w:hAnsi="Garamond"/>
        </w:rPr>
      </w:pPr>
      <w:r w:rsidRPr="002844C9">
        <w:rPr>
          <w:rFonts w:ascii="Garamond" w:hAnsi="Garamond"/>
        </w:rPr>
        <w:t xml:space="preserve">data organization and entry using standardized statistical packages (e.g., </w:t>
      </w:r>
      <w:r w:rsidR="00652999" w:rsidRPr="002844C9">
        <w:rPr>
          <w:rFonts w:ascii="Garamond" w:hAnsi="Garamond"/>
        </w:rPr>
        <w:t>R</w:t>
      </w:r>
      <w:r w:rsidRPr="002844C9">
        <w:rPr>
          <w:rFonts w:ascii="Garamond" w:hAnsi="Garamond"/>
        </w:rPr>
        <w:t>)</w:t>
      </w:r>
    </w:p>
    <w:p w14:paraId="0A615EC3" w14:textId="5A29DCBE" w:rsidR="00F703A5" w:rsidRPr="002844C9" w:rsidRDefault="00F703A5" w:rsidP="00975CCA">
      <w:pPr>
        <w:pStyle w:val="ListParagraph"/>
        <w:numPr>
          <w:ilvl w:val="0"/>
          <w:numId w:val="7"/>
        </w:numPr>
        <w:rPr>
          <w:rFonts w:ascii="Garamond" w:hAnsi="Garamond"/>
        </w:rPr>
      </w:pPr>
      <w:r w:rsidRPr="002844C9">
        <w:rPr>
          <w:rFonts w:ascii="Garamond" w:hAnsi="Garamond"/>
        </w:rPr>
        <w:t>implementation of data analysis by hand and via standardized statistical packages</w:t>
      </w:r>
    </w:p>
    <w:p w14:paraId="5E11D523" w14:textId="3F560BC3" w:rsidR="00F703A5" w:rsidRPr="002844C9" w:rsidRDefault="00F703A5" w:rsidP="00975CCA">
      <w:pPr>
        <w:pStyle w:val="ListParagraph"/>
        <w:numPr>
          <w:ilvl w:val="0"/>
          <w:numId w:val="7"/>
        </w:numPr>
        <w:rPr>
          <w:rFonts w:ascii="Garamond" w:hAnsi="Garamond"/>
        </w:rPr>
      </w:pPr>
      <w:r w:rsidRPr="002844C9">
        <w:rPr>
          <w:rFonts w:ascii="Garamond" w:hAnsi="Garamond"/>
        </w:rPr>
        <w:t>checking for violation of statistical assumptions</w:t>
      </w:r>
    </w:p>
    <w:p w14:paraId="15A4FECC" w14:textId="682B4EF4" w:rsidR="00F703A5" w:rsidRPr="002844C9" w:rsidRDefault="00F703A5" w:rsidP="00975CCA">
      <w:pPr>
        <w:pStyle w:val="ListParagraph"/>
        <w:numPr>
          <w:ilvl w:val="0"/>
          <w:numId w:val="7"/>
        </w:numPr>
        <w:rPr>
          <w:rFonts w:ascii="Garamond" w:hAnsi="Garamond"/>
        </w:rPr>
      </w:pPr>
      <w:r w:rsidRPr="002844C9">
        <w:rPr>
          <w:rFonts w:ascii="Garamond" w:hAnsi="Garamond"/>
        </w:rPr>
        <w:t>interpretation of output/results from analysis</w:t>
      </w:r>
    </w:p>
    <w:p w14:paraId="6EC74A78" w14:textId="2EE192AC" w:rsidR="00F703A5" w:rsidRPr="002844C9" w:rsidRDefault="00F703A5" w:rsidP="00F703A5">
      <w:pPr>
        <w:pStyle w:val="ListParagraph"/>
        <w:numPr>
          <w:ilvl w:val="0"/>
          <w:numId w:val="7"/>
        </w:numPr>
        <w:rPr>
          <w:rFonts w:ascii="Garamond" w:hAnsi="Garamond"/>
        </w:rPr>
      </w:pPr>
      <w:r w:rsidRPr="002844C9">
        <w:rPr>
          <w:rFonts w:ascii="Garamond" w:hAnsi="Garamond"/>
        </w:rPr>
        <w:t>appropriate reporting of results (written, tabular, graphical) using standard APA format</w:t>
      </w:r>
    </w:p>
    <w:p w14:paraId="3E110EC3" w14:textId="77777777" w:rsidR="001C6E06" w:rsidRPr="002844C9" w:rsidRDefault="001C6E06" w:rsidP="001C6E06">
      <w:pPr>
        <w:pStyle w:val="ListParagraph"/>
        <w:rPr>
          <w:rFonts w:ascii="Garamond" w:hAnsi="Garamond"/>
        </w:rPr>
      </w:pPr>
    </w:p>
    <w:p w14:paraId="195D0056" w14:textId="068C3161" w:rsidR="00F703A5" w:rsidRPr="002844C9" w:rsidRDefault="00F703A5" w:rsidP="005676EE">
      <w:pPr>
        <w:pStyle w:val="Heading2"/>
        <w:rPr>
          <w:rFonts w:ascii="Garamond" w:hAnsi="Garamond"/>
          <w:szCs w:val="24"/>
        </w:rPr>
      </w:pPr>
      <w:r w:rsidRPr="002844C9">
        <w:rPr>
          <w:rFonts w:ascii="Garamond" w:hAnsi="Garamond"/>
          <w:szCs w:val="24"/>
        </w:rPr>
        <w:t>Specific Outcomes</w:t>
      </w:r>
    </w:p>
    <w:p w14:paraId="52CE21BD" w14:textId="6E80DD45" w:rsidR="00F703A5" w:rsidRPr="002844C9" w:rsidRDefault="00F703A5" w:rsidP="00F703A5">
      <w:pPr>
        <w:rPr>
          <w:rFonts w:ascii="Garamond" w:hAnsi="Garamond"/>
        </w:rPr>
      </w:pPr>
      <w:r w:rsidRPr="002844C9">
        <w:rPr>
          <w:rFonts w:ascii="Garamond" w:hAnsi="Garamond"/>
        </w:rPr>
        <w:t>Students will be able to:</w:t>
      </w:r>
    </w:p>
    <w:p w14:paraId="68CBCE69" w14:textId="29AF81A5" w:rsidR="00F703A5" w:rsidRPr="002844C9" w:rsidRDefault="00F703A5" w:rsidP="00975CCA">
      <w:pPr>
        <w:pStyle w:val="ListParagraph"/>
        <w:numPr>
          <w:ilvl w:val="0"/>
          <w:numId w:val="9"/>
        </w:numPr>
        <w:rPr>
          <w:rFonts w:ascii="Garamond" w:hAnsi="Garamond"/>
        </w:rPr>
      </w:pPr>
      <w:r w:rsidRPr="002844C9">
        <w:rPr>
          <w:rFonts w:ascii="Garamond" w:hAnsi="Garamond"/>
        </w:rPr>
        <w:t>describe the nature of descriptive statistics</w:t>
      </w:r>
    </w:p>
    <w:p w14:paraId="24462ECA" w14:textId="2DFE55E0" w:rsidR="00F703A5" w:rsidRPr="002844C9" w:rsidRDefault="00F703A5" w:rsidP="00975CCA">
      <w:pPr>
        <w:pStyle w:val="ListParagraph"/>
        <w:numPr>
          <w:ilvl w:val="0"/>
          <w:numId w:val="9"/>
        </w:numPr>
        <w:rPr>
          <w:rFonts w:ascii="Garamond" w:hAnsi="Garamond"/>
        </w:rPr>
      </w:pPr>
      <w:r w:rsidRPr="002844C9">
        <w:rPr>
          <w:rFonts w:ascii="Garamond" w:hAnsi="Garamond"/>
        </w:rPr>
        <w:t>explain the basic characteristics of samples and populations, statistics and parameters</w:t>
      </w:r>
    </w:p>
    <w:p w14:paraId="1C4DF773" w14:textId="63CE2873" w:rsidR="00F703A5" w:rsidRPr="002844C9" w:rsidRDefault="00F703A5" w:rsidP="00975CCA">
      <w:pPr>
        <w:pStyle w:val="ListParagraph"/>
        <w:numPr>
          <w:ilvl w:val="0"/>
          <w:numId w:val="9"/>
        </w:numPr>
        <w:rPr>
          <w:rFonts w:ascii="Garamond" w:hAnsi="Garamond"/>
        </w:rPr>
      </w:pPr>
      <w:r w:rsidRPr="002844C9">
        <w:rPr>
          <w:rFonts w:ascii="Garamond" w:hAnsi="Garamond"/>
        </w:rPr>
        <w:lastRenderedPageBreak/>
        <w:t>identify and understand the diffe</w:t>
      </w:r>
      <w:r w:rsidR="002A34C8" w:rsidRPr="002844C9">
        <w:rPr>
          <w:rFonts w:ascii="Garamond" w:hAnsi="Garamond"/>
        </w:rPr>
        <w:t xml:space="preserve">rences among types of variable (explanatory and outcome variable) </w:t>
      </w:r>
      <w:r w:rsidRPr="002844C9">
        <w:rPr>
          <w:rFonts w:ascii="Garamond" w:hAnsi="Garamond"/>
        </w:rPr>
        <w:t>and levels of measurement (</w:t>
      </w:r>
      <w:r w:rsidR="002A34C8" w:rsidRPr="002844C9">
        <w:rPr>
          <w:rFonts w:ascii="Garamond" w:hAnsi="Garamond"/>
        </w:rPr>
        <w:t>categorical and quantitative</w:t>
      </w:r>
      <w:r w:rsidRPr="002844C9">
        <w:rPr>
          <w:rFonts w:ascii="Garamond" w:hAnsi="Garamond"/>
        </w:rPr>
        <w:t>)</w:t>
      </w:r>
    </w:p>
    <w:p w14:paraId="7A69759B" w14:textId="55F4BF97" w:rsidR="00F703A5" w:rsidRPr="002844C9" w:rsidRDefault="00F703A5" w:rsidP="00975CCA">
      <w:pPr>
        <w:pStyle w:val="ListParagraph"/>
        <w:numPr>
          <w:ilvl w:val="0"/>
          <w:numId w:val="9"/>
        </w:numPr>
        <w:rPr>
          <w:rFonts w:ascii="Garamond" w:hAnsi="Garamond"/>
        </w:rPr>
      </w:pPr>
      <w:r w:rsidRPr="002844C9">
        <w:rPr>
          <w:rFonts w:ascii="Garamond" w:hAnsi="Garamond"/>
        </w:rPr>
        <w:t xml:space="preserve">use statistical notation to </w:t>
      </w:r>
      <w:r w:rsidR="002A34C8" w:rsidRPr="002844C9">
        <w:rPr>
          <w:rFonts w:ascii="Garamond" w:hAnsi="Garamond"/>
        </w:rPr>
        <w:t>model data (GLM notation)</w:t>
      </w:r>
    </w:p>
    <w:p w14:paraId="1B136257" w14:textId="109330DC" w:rsidR="00F703A5" w:rsidRPr="002844C9" w:rsidRDefault="00F703A5" w:rsidP="00975CCA">
      <w:pPr>
        <w:pStyle w:val="ListParagraph"/>
        <w:numPr>
          <w:ilvl w:val="0"/>
          <w:numId w:val="9"/>
        </w:numPr>
        <w:rPr>
          <w:rFonts w:ascii="Garamond" w:hAnsi="Garamond"/>
        </w:rPr>
      </w:pPr>
      <w:r w:rsidRPr="002844C9">
        <w:rPr>
          <w:rFonts w:ascii="Garamond" w:hAnsi="Garamond"/>
        </w:rPr>
        <w:t>use both tabular and graphical methods to effectively organize and present data</w:t>
      </w:r>
    </w:p>
    <w:p w14:paraId="7603A70C" w14:textId="6488C7D8" w:rsidR="00F703A5" w:rsidRPr="002844C9" w:rsidRDefault="00F703A5" w:rsidP="00975CCA">
      <w:pPr>
        <w:pStyle w:val="ListParagraph"/>
        <w:numPr>
          <w:ilvl w:val="0"/>
          <w:numId w:val="9"/>
        </w:numPr>
        <w:rPr>
          <w:rFonts w:ascii="Garamond" w:hAnsi="Garamond"/>
        </w:rPr>
      </w:pPr>
      <w:r w:rsidRPr="002844C9">
        <w:rPr>
          <w:rFonts w:ascii="Garamond" w:hAnsi="Garamond"/>
        </w:rPr>
        <w:t>describe, calculate, and discuss the uses of measures of central tendency and variability</w:t>
      </w:r>
    </w:p>
    <w:p w14:paraId="13E598A7" w14:textId="6D443C4A" w:rsidR="00F703A5" w:rsidRPr="002844C9" w:rsidRDefault="00F703A5" w:rsidP="00975CCA">
      <w:pPr>
        <w:pStyle w:val="ListParagraph"/>
        <w:numPr>
          <w:ilvl w:val="0"/>
          <w:numId w:val="9"/>
        </w:numPr>
        <w:rPr>
          <w:rFonts w:ascii="Garamond" w:hAnsi="Garamond"/>
        </w:rPr>
      </w:pPr>
      <w:r w:rsidRPr="002844C9">
        <w:rPr>
          <w:rFonts w:ascii="Garamond" w:hAnsi="Garamond"/>
        </w:rPr>
        <w:t>identify how central tendency, variability, and shape of a distribution are related</w:t>
      </w:r>
    </w:p>
    <w:p w14:paraId="1D96BC4F" w14:textId="0E825302" w:rsidR="00F703A5" w:rsidRPr="002844C9" w:rsidRDefault="00F703A5" w:rsidP="00975CCA">
      <w:pPr>
        <w:pStyle w:val="ListParagraph"/>
        <w:numPr>
          <w:ilvl w:val="0"/>
          <w:numId w:val="9"/>
        </w:numPr>
        <w:rPr>
          <w:rFonts w:ascii="Garamond" w:hAnsi="Garamond"/>
        </w:rPr>
      </w:pPr>
      <w:r w:rsidRPr="002844C9">
        <w:rPr>
          <w:rFonts w:ascii="Garamond" w:hAnsi="Garamond"/>
        </w:rPr>
        <w:t>be familiar with the normal curve, derived scores, and basic probability issues</w:t>
      </w:r>
    </w:p>
    <w:p w14:paraId="50BD1474" w14:textId="77777777" w:rsidR="00975CCA" w:rsidRPr="002844C9" w:rsidRDefault="00F703A5" w:rsidP="00975CCA">
      <w:pPr>
        <w:pStyle w:val="ListParagraph"/>
        <w:numPr>
          <w:ilvl w:val="0"/>
          <w:numId w:val="9"/>
        </w:numPr>
        <w:rPr>
          <w:rFonts w:ascii="Garamond" w:hAnsi="Garamond"/>
        </w:rPr>
      </w:pPr>
      <w:r w:rsidRPr="002844C9">
        <w:rPr>
          <w:rFonts w:ascii="Garamond" w:hAnsi="Garamond"/>
        </w:rPr>
        <w:t>understand how to describe bivariate data (correlation and regression)</w:t>
      </w:r>
    </w:p>
    <w:p w14:paraId="304A590B" w14:textId="00C6890D" w:rsidR="00F703A5" w:rsidRPr="002844C9" w:rsidRDefault="00F703A5" w:rsidP="00975CCA">
      <w:pPr>
        <w:pStyle w:val="ListParagraph"/>
        <w:numPr>
          <w:ilvl w:val="0"/>
          <w:numId w:val="9"/>
        </w:numPr>
        <w:tabs>
          <w:tab w:val="left" w:pos="810"/>
        </w:tabs>
        <w:rPr>
          <w:rFonts w:ascii="Garamond" w:hAnsi="Garamond"/>
        </w:rPr>
      </w:pPr>
      <w:r w:rsidRPr="002844C9">
        <w:rPr>
          <w:rFonts w:ascii="Garamond" w:hAnsi="Garamond"/>
        </w:rPr>
        <w:t>describe the basic characteristics of parametric and nonparametric statistics</w:t>
      </w:r>
    </w:p>
    <w:p w14:paraId="6B1855FE" w14:textId="7B6E9982" w:rsidR="00975CCA" w:rsidRPr="002844C9" w:rsidRDefault="00F703A5" w:rsidP="00975CCA">
      <w:pPr>
        <w:pStyle w:val="ListParagraph"/>
        <w:numPr>
          <w:ilvl w:val="0"/>
          <w:numId w:val="9"/>
        </w:numPr>
        <w:tabs>
          <w:tab w:val="left" w:pos="810"/>
        </w:tabs>
        <w:rPr>
          <w:rFonts w:ascii="Garamond" w:hAnsi="Garamond"/>
        </w:rPr>
      </w:pPr>
      <w:r w:rsidRPr="002844C9">
        <w:rPr>
          <w:rFonts w:ascii="Garamond" w:hAnsi="Garamond"/>
        </w:rPr>
        <w:t xml:space="preserve">explain the use, assumptions, and basic processes involved in the different parametric and nonparametric procedures used by psychologists </w:t>
      </w:r>
    </w:p>
    <w:p w14:paraId="6558D52D" w14:textId="77777777" w:rsidR="00975CCA" w:rsidRPr="002844C9" w:rsidRDefault="00F703A5" w:rsidP="00975CCA">
      <w:pPr>
        <w:pStyle w:val="ListParagraph"/>
        <w:numPr>
          <w:ilvl w:val="1"/>
          <w:numId w:val="9"/>
        </w:numPr>
        <w:tabs>
          <w:tab w:val="left" w:pos="810"/>
        </w:tabs>
        <w:rPr>
          <w:rFonts w:ascii="Garamond" w:hAnsi="Garamond"/>
        </w:rPr>
      </w:pPr>
      <w:r w:rsidRPr="002844C9">
        <w:rPr>
          <w:rFonts w:ascii="Garamond" w:hAnsi="Garamond"/>
        </w:rPr>
        <w:t>describe the type of data required for each strategy</w:t>
      </w:r>
    </w:p>
    <w:p w14:paraId="063E72D4" w14:textId="77777777" w:rsidR="00975CCA" w:rsidRPr="002844C9" w:rsidRDefault="00F703A5" w:rsidP="00975CCA">
      <w:pPr>
        <w:pStyle w:val="ListParagraph"/>
        <w:numPr>
          <w:ilvl w:val="1"/>
          <w:numId w:val="9"/>
        </w:numPr>
        <w:tabs>
          <w:tab w:val="left" w:pos="810"/>
        </w:tabs>
        <w:rPr>
          <w:rFonts w:ascii="Garamond" w:hAnsi="Garamond"/>
        </w:rPr>
      </w:pPr>
      <w:r w:rsidRPr="002844C9">
        <w:rPr>
          <w:rFonts w:ascii="Garamond" w:hAnsi="Garamond"/>
        </w:rPr>
        <w:t>articulate strengths and weaknesses of each strategy</w:t>
      </w:r>
    </w:p>
    <w:p w14:paraId="00EFFE29" w14:textId="24C7F334" w:rsidR="00F703A5" w:rsidRPr="002844C9" w:rsidRDefault="00F703A5" w:rsidP="00975CCA">
      <w:pPr>
        <w:pStyle w:val="ListParagraph"/>
        <w:numPr>
          <w:ilvl w:val="1"/>
          <w:numId w:val="9"/>
        </w:numPr>
        <w:tabs>
          <w:tab w:val="left" w:pos="810"/>
        </w:tabs>
        <w:rPr>
          <w:rFonts w:ascii="Garamond" w:hAnsi="Garamond"/>
        </w:rPr>
      </w:pPr>
      <w:r w:rsidRPr="002844C9">
        <w:rPr>
          <w:rFonts w:ascii="Garamond" w:hAnsi="Garamond"/>
        </w:rPr>
        <w:t>discuss basic assumptions associated with each strategy and how to check for (and deal with) violations of these assumptions</w:t>
      </w:r>
    </w:p>
    <w:p w14:paraId="1627691A" w14:textId="77777777" w:rsidR="00975CCA" w:rsidRPr="002844C9" w:rsidRDefault="00F703A5" w:rsidP="00975CCA">
      <w:pPr>
        <w:pStyle w:val="ListParagraph"/>
        <w:numPr>
          <w:ilvl w:val="0"/>
          <w:numId w:val="9"/>
        </w:numPr>
        <w:tabs>
          <w:tab w:val="left" w:pos="810"/>
        </w:tabs>
        <w:rPr>
          <w:rFonts w:ascii="Garamond" w:hAnsi="Garamond"/>
        </w:rPr>
      </w:pPr>
      <w:r w:rsidRPr="002844C9">
        <w:rPr>
          <w:rFonts w:ascii="Garamond" w:hAnsi="Garamond"/>
        </w:rPr>
        <w:t>be familiar with basic probability concepts and the steps involved in hypothesis testing</w:t>
      </w:r>
    </w:p>
    <w:p w14:paraId="625A3CCA" w14:textId="7DC8CD2F" w:rsidR="00975CCA" w:rsidRPr="002844C9" w:rsidRDefault="00F703A5" w:rsidP="00975CCA">
      <w:pPr>
        <w:pStyle w:val="ListParagraph"/>
        <w:numPr>
          <w:ilvl w:val="1"/>
          <w:numId w:val="9"/>
        </w:numPr>
        <w:rPr>
          <w:rFonts w:ascii="Garamond" w:hAnsi="Garamond"/>
        </w:rPr>
      </w:pPr>
      <w:r w:rsidRPr="002844C9">
        <w:rPr>
          <w:rFonts w:ascii="Garamond" w:hAnsi="Garamond"/>
        </w:rPr>
        <w:t>discuss the concept of statistical significance (in the context of probability and sampling distributions)</w:t>
      </w:r>
      <w:r w:rsidR="002A34C8" w:rsidRPr="002844C9">
        <w:rPr>
          <w:rFonts w:ascii="Garamond" w:hAnsi="Garamond"/>
        </w:rPr>
        <w:t xml:space="preserve"> versus practical significance (effect size)</w:t>
      </w:r>
    </w:p>
    <w:p w14:paraId="29FF8888" w14:textId="2F29D018" w:rsidR="00F703A5" w:rsidRPr="002844C9" w:rsidRDefault="00F703A5" w:rsidP="00975CCA">
      <w:pPr>
        <w:pStyle w:val="ListParagraph"/>
        <w:numPr>
          <w:ilvl w:val="1"/>
          <w:numId w:val="9"/>
        </w:numPr>
        <w:rPr>
          <w:rFonts w:ascii="Garamond" w:hAnsi="Garamond"/>
        </w:rPr>
      </w:pPr>
      <w:r w:rsidRPr="002844C9">
        <w:rPr>
          <w:rFonts w:ascii="Garamond" w:hAnsi="Garamond"/>
        </w:rPr>
        <w:t>distinguish a</w:t>
      </w:r>
      <w:r w:rsidR="002A34C8" w:rsidRPr="002844C9">
        <w:rPr>
          <w:rFonts w:ascii="Garamond" w:hAnsi="Garamond"/>
        </w:rPr>
        <w:t>mong type I and type II errors</w:t>
      </w:r>
    </w:p>
    <w:p w14:paraId="64B10A3A" w14:textId="77777777" w:rsidR="00ED39D0" w:rsidRPr="002844C9" w:rsidRDefault="00F703A5" w:rsidP="00F703A5">
      <w:pPr>
        <w:pStyle w:val="ListParagraph"/>
        <w:numPr>
          <w:ilvl w:val="0"/>
          <w:numId w:val="9"/>
        </w:numPr>
        <w:tabs>
          <w:tab w:val="left" w:pos="810"/>
        </w:tabs>
        <w:rPr>
          <w:rFonts w:ascii="Garamond" w:hAnsi="Garamond"/>
        </w:rPr>
      </w:pPr>
      <w:r w:rsidRPr="002844C9">
        <w:rPr>
          <w:rFonts w:ascii="Garamond" w:hAnsi="Garamond"/>
        </w:rPr>
        <w:t>analyze data, interpret results, and report findings for each individual analytic strategy</w:t>
      </w:r>
    </w:p>
    <w:p w14:paraId="4700159D" w14:textId="77777777" w:rsidR="00ED39D0" w:rsidRPr="002844C9" w:rsidRDefault="00F703A5" w:rsidP="00F703A5">
      <w:pPr>
        <w:pStyle w:val="ListParagraph"/>
        <w:numPr>
          <w:ilvl w:val="0"/>
          <w:numId w:val="9"/>
        </w:numPr>
        <w:tabs>
          <w:tab w:val="left" w:pos="810"/>
        </w:tabs>
        <w:rPr>
          <w:rFonts w:ascii="Garamond" w:hAnsi="Garamond"/>
        </w:rPr>
      </w:pPr>
      <w:r w:rsidRPr="002844C9">
        <w:rPr>
          <w:rFonts w:ascii="Garamond" w:hAnsi="Garamond"/>
        </w:rPr>
        <w:t>utilize critical thinking skills in psychology</w:t>
      </w:r>
    </w:p>
    <w:p w14:paraId="13B95B45" w14:textId="6EE0E88B" w:rsidR="00ED39D0" w:rsidRPr="002844C9" w:rsidRDefault="00F703A5" w:rsidP="00ED39D0">
      <w:pPr>
        <w:pStyle w:val="ListParagraph"/>
        <w:numPr>
          <w:ilvl w:val="1"/>
          <w:numId w:val="9"/>
        </w:numPr>
        <w:tabs>
          <w:tab w:val="left" w:pos="810"/>
        </w:tabs>
        <w:rPr>
          <w:rFonts w:ascii="Garamond" w:hAnsi="Garamond"/>
        </w:rPr>
      </w:pPr>
      <w:r w:rsidRPr="002844C9">
        <w:rPr>
          <w:rFonts w:ascii="Garamond" w:hAnsi="Garamond"/>
        </w:rPr>
        <w:t>eva</w:t>
      </w:r>
      <w:r w:rsidR="00ED39D0" w:rsidRPr="002844C9">
        <w:rPr>
          <w:rFonts w:ascii="Garamond" w:hAnsi="Garamond"/>
        </w:rPr>
        <w:t>luate the nature of their data</w:t>
      </w:r>
    </w:p>
    <w:p w14:paraId="7FBED252" w14:textId="77777777" w:rsidR="00ED39D0" w:rsidRPr="002844C9" w:rsidRDefault="00ED39D0" w:rsidP="00ED39D0">
      <w:pPr>
        <w:pStyle w:val="ListParagraph"/>
        <w:numPr>
          <w:ilvl w:val="1"/>
          <w:numId w:val="9"/>
        </w:numPr>
        <w:tabs>
          <w:tab w:val="left" w:pos="810"/>
        </w:tabs>
        <w:rPr>
          <w:rFonts w:ascii="Garamond" w:hAnsi="Garamond"/>
        </w:rPr>
      </w:pPr>
      <w:r w:rsidRPr="002844C9">
        <w:rPr>
          <w:rFonts w:ascii="Garamond" w:hAnsi="Garamond"/>
        </w:rPr>
        <w:t>determine</w:t>
      </w:r>
      <w:r w:rsidR="00F703A5" w:rsidRPr="002844C9">
        <w:rPr>
          <w:rFonts w:ascii="Garamond" w:hAnsi="Garamond"/>
        </w:rPr>
        <w:t xml:space="preserve"> which analytic strategy is appropriate </w:t>
      </w:r>
    </w:p>
    <w:p w14:paraId="61AC9876" w14:textId="77777777" w:rsidR="00ED39D0" w:rsidRPr="002844C9" w:rsidRDefault="00ED39D0" w:rsidP="00ED39D0">
      <w:pPr>
        <w:pStyle w:val="ListParagraph"/>
        <w:numPr>
          <w:ilvl w:val="1"/>
          <w:numId w:val="9"/>
        </w:numPr>
        <w:tabs>
          <w:tab w:val="left" w:pos="810"/>
        </w:tabs>
        <w:rPr>
          <w:rFonts w:ascii="Garamond" w:hAnsi="Garamond"/>
        </w:rPr>
      </w:pPr>
      <w:r w:rsidRPr="002844C9">
        <w:rPr>
          <w:rFonts w:ascii="Garamond" w:hAnsi="Garamond"/>
        </w:rPr>
        <w:t xml:space="preserve">determine which </w:t>
      </w:r>
      <w:r w:rsidR="00F703A5" w:rsidRPr="002844C9">
        <w:rPr>
          <w:rFonts w:ascii="Garamond" w:hAnsi="Garamond"/>
        </w:rPr>
        <w:t>assumptions must be checked</w:t>
      </w:r>
    </w:p>
    <w:p w14:paraId="3FFE96A5" w14:textId="77777777" w:rsidR="00ED39D0" w:rsidRPr="002844C9" w:rsidRDefault="00F703A5" w:rsidP="00ED39D0">
      <w:pPr>
        <w:pStyle w:val="ListParagraph"/>
        <w:numPr>
          <w:ilvl w:val="1"/>
          <w:numId w:val="9"/>
        </w:numPr>
        <w:tabs>
          <w:tab w:val="left" w:pos="810"/>
        </w:tabs>
        <w:rPr>
          <w:rFonts w:ascii="Garamond" w:hAnsi="Garamond"/>
        </w:rPr>
      </w:pPr>
      <w:r w:rsidRPr="002844C9">
        <w:rPr>
          <w:rFonts w:ascii="Garamond" w:hAnsi="Garamond"/>
        </w:rPr>
        <w:t xml:space="preserve">engage in creative thinking as they select among different analytic methods (each of which may be used to analyze the same data set) </w:t>
      </w:r>
    </w:p>
    <w:p w14:paraId="0291AB48" w14:textId="1A311C76" w:rsidR="00F703A5" w:rsidRPr="002844C9" w:rsidRDefault="00F703A5" w:rsidP="00ED39D0">
      <w:pPr>
        <w:pStyle w:val="ListParagraph"/>
        <w:numPr>
          <w:ilvl w:val="1"/>
          <w:numId w:val="9"/>
        </w:numPr>
        <w:tabs>
          <w:tab w:val="left" w:pos="810"/>
        </w:tabs>
        <w:rPr>
          <w:rFonts w:ascii="Garamond" w:hAnsi="Garamond"/>
        </w:rPr>
      </w:pPr>
      <w:r w:rsidRPr="002844C9">
        <w:rPr>
          <w:rFonts w:ascii="Garamond" w:hAnsi="Garamond"/>
        </w:rPr>
        <w:t>present their findings in an inte</w:t>
      </w:r>
      <w:r w:rsidR="00ED39D0" w:rsidRPr="002844C9">
        <w:rPr>
          <w:rFonts w:ascii="Garamond" w:hAnsi="Garamond"/>
        </w:rPr>
        <w:t>lligible and interesting manner</w:t>
      </w:r>
    </w:p>
    <w:p w14:paraId="2964A147" w14:textId="77777777" w:rsidR="00F703A5" w:rsidRPr="002844C9" w:rsidRDefault="00F703A5" w:rsidP="00F703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w:rPr>
      </w:pPr>
    </w:p>
    <w:p w14:paraId="632028DB" w14:textId="0EAE9CEA" w:rsidR="005676EE" w:rsidRPr="002844C9" w:rsidRDefault="00DF0B2E" w:rsidP="00975CCA">
      <w:pPr>
        <w:pStyle w:val="Heading1"/>
        <w:jc w:val="center"/>
        <w:rPr>
          <w:rFonts w:ascii="Garamond" w:hAnsi="Garamond"/>
          <w:color w:val="auto"/>
          <w:sz w:val="28"/>
          <w:szCs w:val="28"/>
        </w:rPr>
      </w:pPr>
      <w:r w:rsidRPr="002844C9">
        <w:rPr>
          <w:rFonts w:ascii="Garamond" w:hAnsi="Garamond"/>
          <w:color w:val="auto"/>
          <w:sz w:val="28"/>
          <w:szCs w:val="28"/>
        </w:rPr>
        <w:t>Texts and Materials</w:t>
      </w:r>
    </w:p>
    <w:p w14:paraId="722C1485" w14:textId="77777777" w:rsidR="007302B1" w:rsidRPr="002844C9" w:rsidRDefault="007302B1" w:rsidP="007302B1">
      <w:pPr>
        <w:rPr>
          <w:rFonts w:ascii="Garamond" w:hAnsi="Garamond"/>
        </w:rPr>
      </w:pPr>
    </w:p>
    <w:p w14:paraId="6BA91D46" w14:textId="0C4BD944" w:rsidR="002E0361" w:rsidRPr="002844C9" w:rsidRDefault="009D3A37" w:rsidP="0068082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rPr>
      </w:pPr>
      <w:r w:rsidRPr="002844C9">
        <w:rPr>
          <w:rFonts w:ascii="Garamond" w:hAnsi="Garamond" w:cs="Times"/>
          <w:b/>
        </w:rPr>
        <w:t>Interactive Textbook</w:t>
      </w:r>
      <w:r w:rsidR="007A6F15" w:rsidRPr="002844C9">
        <w:rPr>
          <w:rFonts w:ascii="Garamond" w:hAnsi="Garamond" w:cs="Times"/>
          <w:b/>
        </w:rPr>
        <w:t xml:space="preserve"> (Free, $</w:t>
      </w:r>
      <w:r w:rsidRPr="002844C9">
        <w:rPr>
          <w:rFonts w:ascii="Garamond" w:hAnsi="Garamond" w:cs="Times"/>
          <w:b/>
        </w:rPr>
        <w:t>0</w:t>
      </w:r>
      <w:r w:rsidR="007A6F15" w:rsidRPr="002844C9">
        <w:rPr>
          <w:rFonts w:ascii="Garamond" w:hAnsi="Garamond" w:cs="Times"/>
          <w:b/>
        </w:rPr>
        <w:t>)</w:t>
      </w:r>
      <w:r w:rsidR="00191BCB" w:rsidRPr="002844C9">
        <w:rPr>
          <w:rFonts w:ascii="Garamond" w:hAnsi="Garamond" w:cs="Times"/>
          <w:b/>
        </w:rPr>
        <w:t>:</w:t>
      </w:r>
      <w:r w:rsidR="00191BCB" w:rsidRPr="002844C9">
        <w:rPr>
          <w:rFonts w:ascii="Garamond" w:hAnsi="Garamond" w:cs="Times"/>
        </w:rPr>
        <w:t xml:space="preserve"> </w:t>
      </w:r>
      <w:r w:rsidR="005C3E49" w:rsidRPr="002844C9">
        <w:rPr>
          <w:rStyle w:val="Hyperlink"/>
          <w:rFonts w:ascii="Garamond" w:eastAsia="Times New Roman" w:hAnsi="Garamond" w:cs="Times New Roman"/>
          <w:b/>
          <w:bCs/>
          <w:color w:val="auto"/>
          <w:shd w:val="clear" w:color="auto" w:fill="FFFFFF"/>
          <w:lang w:eastAsia="en-US"/>
        </w:rPr>
        <w:t>bit.ly/psy3020-fall18</w:t>
      </w:r>
      <w:r w:rsidR="005C3E49" w:rsidRPr="002844C9">
        <w:rPr>
          <w:rFonts w:ascii="Garamond" w:hAnsi="Garamond" w:cs="Times"/>
        </w:rPr>
        <w:t xml:space="preserve"> </w:t>
      </w:r>
      <w:proofErr w:type="gramStart"/>
      <w:r w:rsidR="005C3E49" w:rsidRPr="002844C9">
        <w:rPr>
          <w:rFonts w:ascii="Garamond" w:hAnsi="Garamond" w:cs="Times"/>
        </w:rPr>
        <w:t>T</w:t>
      </w:r>
      <w:r w:rsidR="00DF0B2E" w:rsidRPr="002844C9">
        <w:rPr>
          <w:rFonts w:ascii="Garamond" w:hAnsi="Garamond" w:cs="Times"/>
        </w:rPr>
        <w:t>he</w:t>
      </w:r>
      <w:proofErr w:type="gramEnd"/>
      <w:r w:rsidR="00DF0B2E" w:rsidRPr="002844C9">
        <w:rPr>
          <w:rFonts w:ascii="Garamond" w:hAnsi="Garamond" w:cs="Times"/>
        </w:rPr>
        <w:t xml:space="preserve"> course home page </w:t>
      </w:r>
      <w:r w:rsidR="002A34C8" w:rsidRPr="002844C9">
        <w:rPr>
          <w:rFonts w:ascii="Garamond" w:hAnsi="Garamond" w:cs="Times"/>
        </w:rPr>
        <w:t>on Canvas</w:t>
      </w:r>
      <w:r w:rsidR="002D0066" w:rsidRPr="002844C9">
        <w:rPr>
          <w:rFonts w:ascii="Garamond" w:hAnsi="Garamond" w:cs="Times"/>
        </w:rPr>
        <w:t xml:space="preserve"> </w:t>
      </w:r>
      <w:r w:rsidRPr="002844C9">
        <w:rPr>
          <w:rFonts w:ascii="Garamond" w:hAnsi="Garamond" w:cs="Times"/>
        </w:rPr>
        <w:t>is designed to be an interactive textbook + all other course information</w:t>
      </w:r>
      <w:r w:rsidR="00DF0B2E" w:rsidRPr="002844C9">
        <w:rPr>
          <w:rFonts w:ascii="Garamond" w:hAnsi="Garamond" w:cs="Times"/>
        </w:rPr>
        <w:t>.</w:t>
      </w:r>
      <w:r w:rsidR="00191BCB" w:rsidRPr="002844C9">
        <w:rPr>
          <w:rFonts w:ascii="Garamond" w:hAnsi="Garamond" w:cs="Times"/>
        </w:rPr>
        <w:t xml:space="preserve"> </w:t>
      </w:r>
      <w:r w:rsidR="00DF0B2E" w:rsidRPr="002844C9">
        <w:rPr>
          <w:rFonts w:ascii="Garamond" w:hAnsi="Garamond" w:cs="Times"/>
        </w:rPr>
        <w:t>It will be fre</w:t>
      </w:r>
      <w:r w:rsidR="00E8313D" w:rsidRPr="002844C9">
        <w:rPr>
          <w:rFonts w:ascii="Garamond" w:hAnsi="Garamond" w:cs="Times"/>
        </w:rPr>
        <w:t xml:space="preserve">quently updated throughout the </w:t>
      </w:r>
      <w:r w:rsidR="002A34C8" w:rsidRPr="002844C9">
        <w:rPr>
          <w:rFonts w:ascii="Garamond" w:hAnsi="Garamond" w:cs="Times"/>
        </w:rPr>
        <w:t>semester</w:t>
      </w:r>
      <w:r w:rsidR="00DF0B2E" w:rsidRPr="002844C9">
        <w:rPr>
          <w:rFonts w:ascii="Garamond" w:hAnsi="Garamond" w:cs="Times"/>
        </w:rPr>
        <w:t>.</w:t>
      </w:r>
      <w:r w:rsidR="00191BCB" w:rsidRPr="002844C9">
        <w:rPr>
          <w:rFonts w:ascii="Garamond" w:hAnsi="Garamond" w:cs="Times"/>
        </w:rPr>
        <w:t xml:space="preserve"> </w:t>
      </w:r>
      <w:r w:rsidR="00F5458B" w:rsidRPr="002844C9">
        <w:rPr>
          <w:rFonts w:ascii="Garamond" w:hAnsi="Garamond" w:cs="Helvetica"/>
        </w:rPr>
        <w:t>If something is not specified on the syllabus, it may be clarified on the website.</w:t>
      </w:r>
      <w:r w:rsidR="007A6F15" w:rsidRPr="002844C9">
        <w:rPr>
          <w:rFonts w:ascii="Garamond" w:hAnsi="Garamond" w:cs="Helvetica"/>
        </w:rPr>
        <w:t xml:space="preserve"> Note, apologies for the inconvenience but I am using a different version o</w:t>
      </w:r>
      <w:r w:rsidR="005C3E49" w:rsidRPr="002844C9">
        <w:rPr>
          <w:rFonts w:ascii="Garamond" w:hAnsi="Garamond" w:cs="Helvetica"/>
        </w:rPr>
        <w:t xml:space="preserve">f Canvas than the </w:t>
      </w:r>
      <w:proofErr w:type="spellStart"/>
      <w:r w:rsidR="005C3E49" w:rsidRPr="002844C9">
        <w:rPr>
          <w:rFonts w:ascii="Garamond" w:hAnsi="Garamond" w:cs="Helvetica"/>
        </w:rPr>
        <w:t>CalStateLA</w:t>
      </w:r>
      <w:proofErr w:type="spellEnd"/>
      <w:r w:rsidR="005C3E49" w:rsidRPr="002844C9">
        <w:rPr>
          <w:rFonts w:ascii="Garamond" w:hAnsi="Garamond" w:cs="Helvetica"/>
        </w:rPr>
        <w:t xml:space="preserve">. You’ll know that this is a different Canvas because the </w:t>
      </w:r>
      <w:r w:rsidRPr="002844C9">
        <w:rPr>
          <w:rFonts w:ascii="Garamond" w:hAnsi="Garamond" w:cs="Helvetica"/>
        </w:rPr>
        <w:t>URL</w:t>
      </w:r>
      <w:r w:rsidR="005C3E49" w:rsidRPr="002844C9">
        <w:rPr>
          <w:rFonts w:ascii="Garamond" w:hAnsi="Garamond" w:cs="Helvetica"/>
        </w:rPr>
        <w:t xml:space="preserve"> will start with </w:t>
      </w:r>
      <w:hyperlink r:id="rId6" w:history="1">
        <w:r w:rsidR="005C3E49" w:rsidRPr="002844C9">
          <w:rPr>
            <w:rStyle w:val="Hyperlink"/>
            <w:rFonts w:ascii="Garamond" w:hAnsi="Garamond" w:cs="Helvetica"/>
          </w:rPr>
          <w:t>https://canvas.instructure.com</w:t>
        </w:r>
      </w:hyperlink>
      <w:r w:rsidRPr="002844C9">
        <w:rPr>
          <w:rFonts w:ascii="Garamond" w:hAnsi="Garamond" w:cs="Helvetica"/>
        </w:rPr>
        <w:t>... r</w:t>
      </w:r>
      <w:r w:rsidR="005C3E49" w:rsidRPr="002844C9">
        <w:rPr>
          <w:rFonts w:ascii="Garamond" w:hAnsi="Garamond" w:cs="Helvetica"/>
        </w:rPr>
        <w:t xml:space="preserve">ather than </w:t>
      </w:r>
      <w:hyperlink r:id="rId7" w:history="1">
        <w:r w:rsidR="005C3E49" w:rsidRPr="002844C9">
          <w:rPr>
            <w:rStyle w:val="Hyperlink"/>
            <w:rFonts w:ascii="Garamond" w:hAnsi="Garamond" w:cs="Helvetica"/>
          </w:rPr>
          <w:t>https://calstatela.instructure.com</w:t>
        </w:r>
      </w:hyperlink>
      <w:r w:rsidR="005C3E49" w:rsidRPr="002844C9">
        <w:rPr>
          <w:rFonts w:ascii="Garamond" w:hAnsi="Garamond" w:cs="Helvetica"/>
        </w:rPr>
        <w:t xml:space="preserve">... </w:t>
      </w:r>
    </w:p>
    <w:p w14:paraId="0D249923" w14:textId="7B847BD6" w:rsidR="00BB7417" w:rsidRPr="002844C9" w:rsidRDefault="00BB7417" w:rsidP="00BB7417">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Garamond" w:hAnsi="Garamond"/>
          <w:color w:val="auto"/>
          <w:u w:val="none"/>
        </w:rPr>
      </w:pPr>
      <w:r w:rsidRPr="002844C9">
        <w:rPr>
          <w:rFonts w:ascii="Garamond" w:hAnsi="Garamond" w:cs="Times"/>
          <w:b/>
        </w:rPr>
        <w:t xml:space="preserve">Required Clicker ($14): </w:t>
      </w:r>
      <w:hyperlink r:id="rId8" w:history="1">
        <w:r w:rsidR="009D3A37" w:rsidRPr="002844C9">
          <w:rPr>
            <w:rStyle w:val="Hyperlink"/>
            <w:rFonts w:ascii="Garamond" w:hAnsi="Garamond" w:cs="Times"/>
            <w:bCs/>
          </w:rPr>
          <w:t>http://bit.ly/fall18-pollev</w:t>
        </w:r>
      </w:hyperlink>
      <w:r w:rsidR="009D3A37" w:rsidRPr="002844C9">
        <w:rPr>
          <w:rStyle w:val="Hyperlink"/>
          <w:rFonts w:ascii="Garamond" w:hAnsi="Garamond" w:cs="Times"/>
          <w:bCs/>
          <w:color w:val="auto"/>
        </w:rPr>
        <w:t>;</w:t>
      </w:r>
      <w:r w:rsidR="009D3A37" w:rsidRPr="002844C9">
        <w:rPr>
          <w:rStyle w:val="Hyperlink"/>
          <w:rFonts w:ascii="Garamond" w:hAnsi="Garamond"/>
          <w:color w:val="auto"/>
          <w:u w:val="none"/>
        </w:rPr>
        <w:t xml:space="preserve"> Register AND certify your account</w:t>
      </w:r>
      <w:r w:rsidRPr="002844C9">
        <w:rPr>
          <w:rStyle w:val="Hyperlink"/>
          <w:rFonts w:ascii="Garamond" w:hAnsi="Garamond"/>
          <w:color w:val="auto"/>
          <w:u w:val="none"/>
        </w:rPr>
        <w:t xml:space="preserve"> for the course by week 3-</w:t>
      </w:r>
      <w:r w:rsidR="00547797" w:rsidRPr="002844C9">
        <w:rPr>
          <w:rStyle w:val="Hyperlink"/>
          <w:rFonts w:ascii="Garamond" w:hAnsi="Garamond"/>
          <w:color w:val="auto"/>
          <w:u w:val="none"/>
        </w:rPr>
        <w:t>Tuesday</w:t>
      </w:r>
      <w:r w:rsidRPr="002844C9">
        <w:rPr>
          <w:rStyle w:val="Hyperlink"/>
          <w:rFonts w:ascii="Garamond" w:hAnsi="Garamond"/>
          <w:color w:val="auto"/>
          <w:u w:val="none"/>
        </w:rPr>
        <w:t>. If you do not, you forfeit all points from the days when you clicked in but were not certified/registered.</w:t>
      </w:r>
    </w:p>
    <w:p w14:paraId="32990836" w14:textId="7820E5E4" w:rsidR="00F44FF9" w:rsidRPr="002844C9" w:rsidRDefault="00F44FF9" w:rsidP="00F44FF9">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rPr>
      </w:pPr>
      <w:r w:rsidRPr="002844C9">
        <w:rPr>
          <w:rFonts w:ascii="Garamond" w:hAnsi="Garamond" w:cs="Times"/>
          <w:b/>
        </w:rPr>
        <w:t>Official Class Notebook (</w:t>
      </w:r>
      <w:r w:rsidR="007A6F15" w:rsidRPr="002844C9">
        <w:rPr>
          <w:rFonts w:ascii="Garamond" w:hAnsi="Garamond" w:cs="Times"/>
          <w:b/>
        </w:rPr>
        <w:t xml:space="preserve">Free, </w:t>
      </w:r>
      <w:r w:rsidRPr="002844C9">
        <w:rPr>
          <w:rFonts w:ascii="Garamond" w:hAnsi="Garamond" w:cs="Times"/>
          <w:b/>
        </w:rPr>
        <w:t>$0)</w:t>
      </w:r>
      <w:r w:rsidRPr="002844C9">
        <w:rPr>
          <w:rStyle w:val="Hyperlink"/>
          <w:rFonts w:ascii="Garamond" w:hAnsi="Garamond"/>
          <w:color w:val="auto"/>
          <w:u w:val="none"/>
        </w:rPr>
        <w:t xml:space="preserve">: </w:t>
      </w:r>
      <w:r w:rsidRPr="002844C9">
        <w:rPr>
          <w:rFonts w:ascii="Garamond" w:hAnsi="Garamond"/>
        </w:rPr>
        <w:t>You will be given an official class notebook for this class. You should use this notebook to take all notes related to this class, both in lectures and while working through the online homework materials.</w:t>
      </w:r>
    </w:p>
    <w:p w14:paraId="12FE7771" w14:textId="77777777" w:rsidR="00B44684" w:rsidRPr="002844C9" w:rsidRDefault="00B44684" w:rsidP="00874D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p>
    <w:p w14:paraId="4738EFBC" w14:textId="69908C29" w:rsidR="00BC33C3" w:rsidRPr="002844C9" w:rsidRDefault="00DF0B2E" w:rsidP="001C6E06">
      <w:pPr>
        <w:jc w:val="center"/>
        <w:rPr>
          <w:rFonts w:ascii="Garamond" w:eastAsia="Times" w:hAnsi="Garamond" w:cs="Times New Roman"/>
          <w:b/>
          <w:sz w:val="28"/>
          <w:szCs w:val="28"/>
        </w:rPr>
      </w:pPr>
      <w:r w:rsidRPr="002844C9">
        <w:rPr>
          <w:rFonts w:ascii="Garamond" w:hAnsi="Garamond"/>
          <w:b/>
          <w:sz w:val="28"/>
          <w:szCs w:val="28"/>
        </w:rPr>
        <w:t>Course Requirements</w:t>
      </w:r>
    </w:p>
    <w:p w14:paraId="6875BA33" w14:textId="77777777" w:rsidR="007302B1" w:rsidRPr="002844C9" w:rsidRDefault="007302B1" w:rsidP="007302B1">
      <w:pPr>
        <w:rPr>
          <w:rFonts w:ascii="Garamond" w:hAnsi="Garamond"/>
        </w:rPr>
      </w:pPr>
    </w:p>
    <w:p w14:paraId="6E51D649" w14:textId="77777777" w:rsidR="00DF0B2E" w:rsidRPr="002844C9" w:rsidRDefault="00DF0B2E" w:rsidP="00975CCA">
      <w:pPr>
        <w:pStyle w:val="Heading2"/>
        <w:rPr>
          <w:rFonts w:ascii="Garamond" w:hAnsi="Garamond"/>
          <w:szCs w:val="24"/>
        </w:rPr>
      </w:pPr>
      <w:r w:rsidRPr="002844C9">
        <w:rPr>
          <w:rFonts w:ascii="Garamond" w:hAnsi="Garamond"/>
          <w:szCs w:val="24"/>
        </w:rPr>
        <w:t xml:space="preserve">Academic Integrity </w:t>
      </w:r>
    </w:p>
    <w:p w14:paraId="5496AA4D" w14:textId="2884099A" w:rsidR="00DF0B2E" w:rsidRPr="002844C9" w:rsidRDefault="00191BCB"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Times"/>
        </w:rPr>
        <w:tab/>
      </w:r>
      <w:r w:rsidR="00DF0B2E" w:rsidRPr="002844C9">
        <w:rPr>
          <w:rFonts w:ascii="Garamond" w:hAnsi="Garamond" w:cs="Times"/>
        </w:rPr>
        <w:t xml:space="preserve">Students are expected to work within the letter and spirit of </w:t>
      </w:r>
      <w:r w:rsidR="006802D2" w:rsidRPr="002844C9">
        <w:rPr>
          <w:rFonts w:ascii="Garamond" w:hAnsi="Garamond" w:cs="Times"/>
        </w:rPr>
        <w:t>C</w:t>
      </w:r>
      <w:r w:rsidR="007A6F15" w:rsidRPr="002844C9">
        <w:rPr>
          <w:rFonts w:ascii="Garamond" w:hAnsi="Garamond" w:cs="Times"/>
        </w:rPr>
        <w:t xml:space="preserve">al </w:t>
      </w:r>
      <w:r w:rsidR="006802D2" w:rsidRPr="002844C9">
        <w:rPr>
          <w:rFonts w:ascii="Garamond" w:hAnsi="Garamond" w:cs="Times"/>
        </w:rPr>
        <w:t>S</w:t>
      </w:r>
      <w:r w:rsidR="007A6F15" w:rsidRPr="002844C9">
        <w:rPr>
          <w:rFonts w:ascii="Garamond" w:hAnsi="Garamond" w:cs="Times"/>
        </w:rPr>
        <w:t xml:space="preserve">tate </w:t>
      </w:r>
      <w:r w:rsidR="006802D2" w:rsidRPr="002844C9">
        <w:rPr>
          <w:rFonts w:ascii="Garamond" w:hAnsi="Garamond" w:cs="Times"/>
        </w:rPr>
        <w:t>LA’s Academic Honesty statement</w:t>
      </w:r>
      <w:r w:rsidR="00DF0B2E" w:rsidRPr="002844C9">
        <w:rPr>
          <w:rFonts w:ascii="Garamond" w:hAnsi="Garamond" w:cs="Times"/>
        </w:rPr>
        <w:t xml:space="preserve">. Please see </w:t>
      </w:r>
      <w:r w:rsidR="00F036F6" w:rsidRPr="002844C9">
        <w:rPr>
          <w:rFonts w:ascii="Garamond" w:hAnsi="Garamond"/>
        </w:rPr>
        <w:t xml:space="preserve">http://ecatalog.calstatela.edu/ </w:t>
      </w:r>
      <w:r w:rsidR="00901257" w:rsidRPr="002844C9">
        <w:rPr>
          <w:rFonts w:ascii="Garamond" w:hAnsi="Garamond"/>
        </w:rPr>
        <w:t xml:space="preserve">(Appendix D) </w:t>
      </w:r>
      <w:r w:rsidR="00DF0B2E" w:rsidRPr="002844C9">
        <w:rPr>
          <w:rFonts w:ascii="Garamond" w:hAnsi="Garamond" w:cs="Times"/>
        </w:rPr>
        <w:t>for more information.</w:t>
      </w:r>
      <w:r w:rsidR="00DF0B2E" w:rsidRPr="002844C9">
        <w:rPr>
          <w:rFonts w:ascii="Garamond" w:hAnsi="Garamond" w:cs="Helvetica"/>
        </w:rPr>
        <w:t xml:space="preserve"> </w:t>
      </w:r>
    </w:p>
    <w:p w14:paraId="33102883" w14:textId="77777777" w:rsidR="00F72DE9" w:rsidRPr="002844C9" w:rsidRDefault="00F72DE9"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p>
    <w:p w14:paraId="4D730FF0" w14:textId="02FBB33B" w:rsidR="00546F4C" w:rsidRPr="002844C9" w:rsidRDefault="00F72DE9" w:rsidP="00975CCA">
      <w:pPr>
        <w:pStyle w:val="Heading2"/>
        <w:rPr>
          <w:rFonts w:ascii="Garamond" w:hAnsi="Garamond"/>
          <w:szCs w:val="24"/>
        </w:rPr>
      </w:pPr>
      <w:r w:rsidRPr="002844C9">
        <w:rPr>
          <w:rFonts w:ascii="Garamond" w:hAnsi="Garamond"/>
          <w:szCs w:val="24"/>
        </w:rPr>
        <w:lastRenderedPageBreak/>
        <w:t xml:space="preserve">Overview of Evaluation </w:t>
      </w:r>
      <w:r w:rsidR="00315E1E" w:rsidRPr="002844C9">
        <w:rPr>
          <w:rFonts w:ascii="Garamond" w:hAnsi="Garamond"/>
          <w:szCs w:val="24"/>
        </w:rPr>
        <w:tab/>
      </w:r>
    </w:p>
    <w:p w14:paraId="62407617" w14:textId="1CE95D6C" w:rsidR="000A0FF2" w:rsidRPr="002844C9" w:rsidRDefault="000A0FF2" w:rsidP="00546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Helvetica"/>
        </w:rPr>
        <w:tab/>
      </w:r>
      <w:r w:rsidRPr="002844C9">
        <w:rPr>
          <w:rFonts w:ascii="Garamond" w:hAnsi="Garamond" w:cs="Helvetica"/>
        </w:rPr>
        <w:tab/>
      </w:r>
      <w:r w:rsidR="002A34C8" w:rsidRPr="002844C9">
        <w:rPr>
          <w:rFonts w:ascii="Garamond" w:hAnsi="Garamond" w:cs="Helvetica"/>
        </w:rPr>
        <w:t xml:space="preserve">Online </w:t>
      </w:r>
      <w:r w:rsidR="00075A29" w:rsidRPr="002844C9">
        <w:rPr>
          <w:rFonts w:ascii="Garamond" w:hAnsi="Garamond" w:cs="Helvetica"/>
        </w:rPr>
        <w:t>Homework</w:t>
      </w:r>
      <w:r w:rsidR="00F44FF9" w:rsidRPr="002844C9">
        <w:rPr>
          <w:rFonts w:ascii="Garamond" w:hAnsi="Garamond" w:cs="Helvetica"/>
        </w:rPr>
        <w:tab/>
      </w:r>
      <w:r w:rsidR="002A34C8" w:rsidRPr="002844C9">
        <w:rPr>
          <w:rFonts w:ascii="Garamond" w:hAnsi="Garamond" w:cs="Helvetica"/>
        </w:rPr>
        <w:tab/>
      </w:r>
      <w:r w:rsidR="0038378F" w:rsidRPr="002844C9">
        <w:rPr>
          <w:rFonts w:ascii="Garamond" w:hAnsi="Garamond" w:cs="Helvetica"/>
        </w:rPr>
        <w:tab/>
      </w:r>
      <w:r w:rsidR="0038378F" w:rsidRPr="002844C9">
        <w:rPr>
          <w:rFonts w:ascii="Garamond" w:hAnsi="Garamond" w:cs="Helvetica"/>
        </w:rPr>
        <w:tab/>
      </w:r>
      <w:r w:rsidR="002A34C8" w:rsidRPr="002844C9">
        <w:rPr>
          <w:rFonts w:ascii="Garamond" w:hAnsi="Garamond" w:cs="Helvetica"/>
        </w:rPr>
        <w:tab/>
      </w:r>
      <w:r w:rsidR="002A34C8" w:rsidRPr="002844C9">
        <w:rPr>
          <w:rFonts w:ascii="Garamond" w:hAnsi="Garamond" w:cs="Helvetica"/>
        </w:rPr>
        <w:tab/>
      </w:r>
      <w:r w:rsidR="002A34C8" w:rsidRPr="002844C9">
        <w:rPr>
          <w:rFonts w:ascii="Garamond" w:hAnsi="Garamond" w:cs="Helvetica"/>
        </w:rPr>
        <w:tab/>
      </w:r>
      <w:r w:rsidR="002A34C8" w:rsidRPr="002844C9">
        <w:rPr>
          <w:rFonts w:ascii="Garamond" w:hAnsi="Garamond" w:cs="Helvetica"/>
        </w:rPr>
        <w:tab/>
        <w:t>15</w:t>
      </w:r>
      <w:r w:rsidRPr="002844C9">
        <w:rPr>
          <w:rFonts w:ascii="Garamond" w:hAnsi="Garamond" w:cs="Helvetica"/>
        </w:rPr>
        <w:t>%</w:t>
      </w:r>
    </w:p>
    <w:p w14:paraId="0D178D31" w14:textId="42DDFFD1" w:rsidR="00546F4C" w:rsidRPr="002844C9" w:rsidRDefault="00BF0CF8" w:rsidP="00546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Helvetica"/>
        </w:rPr>
        <w:tab/>
      </w:r>
      <w:r w:rsidRPr="002844C9">
        <w:rPr>
          <w:rFonts w:ascii="Garamond" w:hAnsi="Garamond" w:cs="Helvetica"/>
        </w:rPr>
        <w:tab/>
        <w:t>In-Class Work</w:t>
      </w:r>
      <w:r w:rsidR="007B3D6A" w:rsidRPr="002844C9">
        <w:rPr>
          <w:rFonts w:ascii="Garamond" w:hAnsi="Garamond" w:cs="Helvetica"/>
        </w:rPr>
        <w:t xml:space="preserve"> (including </w:t>
      </w:r>
      <w:r w:rsidR="00546F4C" w:rsidRPr="002844C9">
        <w:rPr>
          <w:rFonts w:ascii="Garamond" w:hAnsi="Garamond" w:cs="Helvetica"/>
        </w:rPr>
        <w:t>Participation</w:t>
      </w:r>
      <w:r w:rsidR="007B3D6A" w:rsidRPr="002844C9">
        <w:rPr>
          <w:rFonts w:ascii="Garamond" w:hAnsi="Garamond" w:cs="Helvetica"/>
        </w:rPr>
        <w:t xml:space="preserve"> &amp; Poll Everywhere)</w:t>
      </w:r>
      <w:r w:rsidR="00546F4C" w:rsidRPr="002844C9">
        <w:rPr>
          <w:rFonts w:ascii="Garamond" w:hAnsi="Garamond" w:cs="Helvetica"/>
        </w:rPr>
        <w:tab/>
      </w:r>
      <w:r w:rsidR="00E416DF" w:rsidRPr="002844C9">
        <w:rPr>
          <w:rFonts w:ascii="Garamond" w:hAnsi="Garamond" w:cs="Helvetica"/>
        </w:rPr>
        <w:tab/>
      </w:r>
      <w:r w:rsidR="002A34C8" w:rsidRPr="002844C9">
        <w:rPr>
          <w:rFonts w:ascii="Garamond" w:hAnsi="Garamond" w:cs="Helvetica"/>
        </w:rPr>
        <w:t>15</w:t>
      </w:r>
      <w:r w:rsidR="000A0FF2" w:rsidRPr="002844C9">
        <w:rPr>
          <w:rFonts w:ascii="Garamond" w:hAnsi="Garamond" w:cs="Helvetica"/>
        </w:rPr>
        <w:t>%</w:t>
      </w:r>
    </w:p>
    <w:p w14:paraId="4C22C8B3" w14:textId="299A4C05" w:rsidR="00BD44EB" w:rsidRDefault="00546F4C" w:rsidP="00652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Helvetica"/>
        </w:rPr>
        <w:tab/>
      </w:r>
      <w:r w:rsidRPr="002844C9">
        <w:rPr>
          <w:rFonts w:ascii="Garamond" w:hAnsi="Garamond" w:cs="Helvetica"/>
        </w:rPr>
        <w:tab/>
      </w:r>
      <w:r w:rsidR="003A36D9">
        <w:rPr>
          <w:rFonts w:ascii="Garamond" w:hAnsi="Garamond" w:cs="Helvetica"/>
        </w:rPr>
        <w:t>Lab Quizzes</w:t>
      </w:r>
      <w:r w:rsidR="00652A71" w:rsidRPr="002844C9">
        <w:rPr>
          <w:rFonts w:ascii="Garamond" w:hAnsi="Garamond" w:cs="Helvetica"/>
        </w:rPr>
        <w:tab/>
      </w:r>
      <w:r w:rsidR="00652A71" w:rsidRPr="002844C9">
        <w:rPr>
          <w:rFonts w:ascii="Garamond" w:hAnsi="Garamond" w:cs="Helvetica"/>
        </w:rPr>
        <w:tab/>
      </w:r>
      <w:r w:rsidR="00652A71" w:rsidRPr="002844C9">
        <w:rPr>
          <w:rFonts w:ascii="Garamond" w:hAnsi="Garamond" w:cs="Helvetica"/>
        </w:rPr>
        <w:tab/>
      </w:r>
      <w:r w:rsidR="00652A71" w:rsidRPr="002844C9">
        <w:rPr>
          <w:rFonts w:ascii="Garamond" w:hAnsi="Garamond" w:cs="Helvetica"/>
        </w:rPr>
        <w:tab/>
      </w:r>
      <w:r w:rsidR="00652A71" w:rsidRPr="002844C9">
        <w:rPr>
          <w:rFonts w:ascii="Garamond" w:hAnsi="Garamond" w:cs="Helvetica"/>
        </w:rPr>
        <w:tab/>
      </w:r>
      <w:r w:rsidR="00AA7E1E">
        <w:rPr>
          <w:rFonts w:ascii="Garamond" w:hAnsi="Garamond" w:cs="Helvetica"/>
        </w:rPr>
        <w:tab/>
      </w:r>
      <w:r w:rsidR="00AA7E1E">
        <w:rPr>
          <w:rFonts w:ascii="Garamond" w:hAnsi="Garamond" w:cs="Helvetica"/>
        </w:rPr>
        <w:tab/>
      </w:r>
      <w:r w:rsidR="00AA7E1E">
        <w:rPr>
          <w:rFonts w:ascii="Garamond" w:hAnsi="Garamond" w:cs="Helvetica"/>
        </w:rPr>
        <w:tab/>
      </w:r>
      <w:r w:rsidR="00AA7E1E">
        <w:rPr>
          <w:rFonts w:ascii="Garamond" w:hAnsi="Garamond" w:cs="Helvetica"/>
        </w:rPr>
        <w:tab/>
        <w:t>4</w:t>
      </w:r>
      <w:r w:rsidR="002A34C8" w:rsidRPr="002844C9">
        <w:rPr>
          <w:rFonts w:ascii="Garamond" w:hAnsi="Garamond" w:cs="Helvetica"/>
        </w:rPr>
        <w:t>0</w:t>
      </w:r>
      <w:r w:rsidR="000A0FF2" w:rsidRPr="002844C9">
        <w:rPr>
          <w:rFonts w:ascii="Garamond" w:hAnsi="Garamond" w:cs="Helvetica"/>
        </w:rPr>
        <w:t>%</w:t>
      </w:r>
    </w:p>
    <w:p w14:paraId="344ACF13" w14:textId="05508C68" w:rsidR="00AA7E1E" w:rsidRPr="002844C9" w:rsidRDefault="00AA7E1E" w:rsidP="00652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Pr>
          <w:rFonts w:ascii="Garamond" w:hAnsi="Garamond" w:cs="Helvetica"/>
        </w:rPr>
        <w:tab/>
      </w:r>
      <w:r>
        <w:rPr>
          <w:rFonts w:ascii="Garamond" w:hAnsi="Garamond" w:cs="Helvetica"/>
        </w:rPr>
        <w:tab/>
        <w:t xml:space="preserve">Final Exam </w:t>
      </w:r>
      <w:r>
        <w:rPr>
          <w:rFonts w:ascii="Garamond" w:hAnsi="Garamond" w:cs="Helvetica"/>
        </w:rPr>
        <w:tab/>
      </w:r>
      <w:r>
        <w:rPr>
          <w:rFonts w:ascii="Garamond" w:hAnsi="Garamond" w:cs="Helvetica"/>
        </w:rPr>
        <w:tab/>
      </w:r>
      <w:r>
        <w:rPr>
          <w:rFonts w:ascii="Garamond" w:hAnsi="Garamond" w:cs="Helvetica"/>
        </w:rPr>
        <w:tab/>
      </w:r>
      <w:r>
        <w:rPr>
          <w:rFonts w:ascii="Garamond" w:hAnsi="Garamond" w:cs="Helvetica"/>
        </w:rPr>
        <w:tab/>
      </w:r>
      <w:r>
        <w:rPr>
          <w:rFonts w:ascii="Garamond" w:hAnsi="Garamond" w:cs="Helvetica"/>
        </w:rPr>
        <w:tab/>
      </w:r>
      <w:r>
        <w:rPr>
          <w:rFonts w:ascii="Garamond" w:hAnsi="Garamond" w:cs="Helvetica"/>
        </w:rPr>
        <w:tab/>
      </w:r>
      <w:r>
        <w:rPr>
          <w:rFonts w:ascii="Garamond" w:hAnsi="Garamond" w:cs="Helvetica"/>
        </w:rPr>
        <w:tab/>
      </w:r>
      <w:r>
        <w:rPr>
          <w:rFonts w:ascii="Garamond" w:hAnsi="Garamond" w:cs="Helvetica"/>
        </w:rPr>
        <w:tab/>
      </w:r>
      <w:r>
        <w:rPr>
          <w:rFonts w:ascii="Garamond" w:hAnsi="Garamond" w:cs="Helvetica"/>
        </w:rPr>
        <w:tab/>
        <w:t>30%</w:t>
      </w:r>
    </w:p>
    <w:p w14:paraId="6D7A5CF5" w14:textId="77777777" w:rsidR="0052454A" w:rsidRPr="002844C9" w:rsidRDefault="0052454A" w:rsidP="005245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Helvetica"/>
        </w:rPr>
        <w:t>--------------------------------------------------------------------------------------------------------------------------</w:t>
      </w:r>
    </w:p>
    <w:p w14:paraId="0A4D0C5B" w14:textId="6234A1DB" w:rsidR="005E2614" w:rsidRPr="002844C9" w:rsidRDefault="0052454A" w:rsidP="00F72D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Helvetica"/>
        </w:rPr>
        <w:tab/>
      </w:r>
      <w:r w:rsidRPr="002844C9">
        <w:rPr>
          <w:rFonts w:ascii="Garamond" w:hAnsi="Garamond" w:cs="Helvetica"/>
        </w:rPr>
        <w:tab/>
        <w:t>Total</w:t>
      </w:r>
      <w:r w:rsidRPr="002844C9">
        <w:rPr>
          <w:rFonts w:ascii="Garamond" w:hAnsi="Garamond" w:cs="Helvetica"/>
        </w:rPr>
        <w:tab/>
      </w:r>
      <w:r w:rsidRPr="002844C9">
        <w:rPr>
          <w:rFonts w:ascii="Garamond" w:hAnsi="Garamond" w:cs="Helvetica"/>
        </w:rPr>
        <w:tab/>
      </w:r>
      <w:r w:rsidRPr="002844C9">
        <w:rPr>
          <w:rFonts w:ascii="Garamond" w:hAnsi="Garamond" w:cs="Helvetica"/>
        </w:rPr>
        <w:tab/>
      </w:r>
      <w:r w:rsidRPr="002844C9">
        <w:rPr>
          <w:rFonts w:ascii="Garamond" w:hAnsi="Garamond" w:cs="Helvetica"/>
        </w:rPr>
        <w:tab/>
      </w:r>
      <w:r w:rsidRPr="002844C9">
        <w:rPr>
          <w:rFonts w:ascii="Garamond" w:hAnsi="Garamond" w:cs="Helvetica"/>
        </w:rPr>
        <w:tab/>
      </w:r>
      <w:r w:rsidRPr="002844C9">
        <w:rPr>
          <w:rFonts w:ascii="Garamond" w:hAnsi="Garamond" w:cs="Helvetica"/>
        </w:rPr>
        <w:tab/>
      </w:r>
      <w:r w:rsidRPr="002844C9">
        <w:rPr>
          <w:rFonts w:ascii="Garamond" w:hAnsi="Garamond" w:cs="Helvetica"/>
        </w:rPr>
        <w:tab/>
      </w:r>
      <w:r w:rsidRPr="002844C9">
        <w:rPr>
          <w:rFonts w:ascii="Garamond" w:hAnsi="Garamond" w:cs="Helvetica"/>
        </w:rPr>
        <w:tab/>
      </w:r>
      <w:r w:rsidRPr="002844C9">
        <w:rPr>
          <w:rFonts w:ascii="Garamond" w:hAnsi="Garamond" w:cs="Helvetica"/>
        </w:rPr>
        <w:tab/>
      </w:r>
      <w:r w:rsidRPr="002844C9">
        <w:rPr>
          <w:rFonts w:ascii="Garamond" w:hAnsi="Garamond" w:cs="Helvetica"/>
        </w:rPr>
        <w:tab/>
        <w:t xml:space="preserve">      </w:t>
      </w:r>
      <w:r w:rsidR="000A0FF2" w:rsidRPr="002844C9">
        <w:rPr>
          <w:rFonts w:ascii="Garamond" w:hAnsi="Garamond" w:cs="Helvetica"/>
        </w:rPr>
        <w:t>100%</w:t>
      </w:r>
    </w:p>
    <w:p w14:paraId="48DFC185" w14:textId="77777777" w:rsidR="00F72DE9" w:rsidRPr="002844C9" w:rsidRDefault="00F72DE9" w:rsidP="00F72D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p>
    <w:p w14:paraId="65240A3F" w14:textId="647014D9" w:rsidR="00975CCA" w:rsidRPr="002844C9" w:rsidRDefault="00F72DE9" w:rsidP="00F72D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r w:rsidRPr="002844C9">
        <w:rPr>
          <w:rFonts w:ascii="Garamond" w:hAnsi="Garamond" w:cs="Times"/>
        </w:rPr>
        <w:t>The instructor reserves the right to raise (but not to lower)</w:t>
      </w:r>
      <w:r w:rsidRPr="002844C9">
        <w:rPr>
          <w:rFonts w:ascii="Garamond" w:hAnsi="Garamond" w:cs="Helvetica"/>
        </w:rPr>
        <w:t xml:space="preserve"> </w:t>
      </w:r>
      <w:r w:rsidRPr="002844C9">
        <w:rPr>
          <w:rFonts w:ascii="Garamond" w:hAnsi="Garamond" w:cs="Times"/>
        </w:rPr>
        <w:t>borderline grades when students have demonstrated unusually high levels of involvement, have made marked improvement over the semester, or have accomplished a</w:t>
      </w:r>
      <w:r w:rsidRPr="002844C9">
        <w:rPr>
          <w:rFonts w:ascii="Garamond" w:hAnsi="Garamond" w:cs="Helvetica"/>
        </w:rPr>
        <w:t xml:space="preserve"> </w:t>
      </w:r>
      <w:r w:rsidRPr="002844C9">
        <w:rPr>
          <w:rFonts w:ascii="Garamond" w:hAnsi="Garamond" w:cs="Times"/>
        </w:rPr>
        <w:t>notable achievement (e.g., a perfect score on the final</w:t>
      </w:r>
      <w:r w:rsidR="0011287A" w:rsidRPr="002844C9">
        <w:rPr>
          <w:rFonts w:ascii="Garamond" w:hAnsi="Garamond" w:cs="Times"/>
        </w:rPr>
        <w:t xml:space="preserve"> or </w:t>
      </w:r>
      <w:r w:rsidR="003B16CF" w:rsidRPr="002844C9">
        <w:rPr>
          <w:rFonts w:ascii="Garamond" w:hAnsi="Garamond" w:cs="Times"/>
        </w:rPr>
        <w:t xml:space="preserve">consistently </w:t>
      </w:r>
      <w:r w:rsidR="0011287A" w:rsidRPr="002844C9">
        <w:rPr>
          <w:rFonts w:ascii="Garamond" w:hAnsi="Garamond" w:cs="Times"/>
        </w:rPr>
        <w:t xml:space="preserve">exceptional leadership during </w:t>
      </w:r>
      <w:r w:rsidR="003F7B80" w:rsidRPr="002844C9">
        <w:rPr>
          <w:rFonts w:ascii="Garamond" w:hAnsi="Garamond" w:cs="Times"/>
        </w:rPr>
        <w:t>course</w:t>
      </w:r>
      <w:r w:rsidR="0011287A" w:rsidRPr="002844C9">
        <w:rPr>
          <w:rFonts w:ascii="Garamond" w:hAnsi="Garamond" w:cs="Times"/>
        </w:rPr>
        <w:t xml:space="preserve"> work</w:t>
      </w:r>
      <w:r w:rsidRPr="002844C9">
        <w:rPr>
          <w:rFonts w:ascii="Garamond" w:hAnsi="Garamond" w:cs="Times"/>
        </w:rPr>
        <w:t>).</w:t>
      </w:r>
      <w:r w:rsidRPr="002844C9">
        <w:rPr>
          <w:rFonts w:ascii="Garamond" w:hAnsi="Garamond" w:cs="Helvetica"/>
        </w:rPr>
        <w:t xml:space="preserve"> </w:t>
      </w:r>
      <w:r w:rsidR="002F62BA" w:rsidRPr="002844C9">
        <w:rPr>
          <w:rFonts w:ascii="Garamond" w:hAnsi="Garamond" w:cs="Helvetica"/>
        </w:rPr>
        <w:t xml:space="preserve">Grades will be assigned according to </w:t>
      </w:r>
      <w:r w:rsidR="00D667A7">
        <w:rPr>
          <w:rFonts w:ascii="Garamond" w:hAnsi="Garamond" w:cs="Helvetica"/>
        </w:rPr>
        <w:t>Cal State LA</w:t>
      </w:r>
      <w:r w:rsidR="002F62BA" w:rsidRPr="002844C9">
        <w:rPr>
          <w:rFonts w:ascii="Garamond" w:hAnsi="Garamond" w:cs="Helvetica"/>
        </w:rPr>
        <w:t xml:space="preserve"> </w:t>
      </w:r>
      <w:r w:rsidR="00D10136" w:rsidRPr="002844C9">
        <w:rPr>
          <w:rFonts w:ascii="Garamond" w:hAnsi="Garamond" w:cs="Helvetica"/>
        </w:rPr>
        <w:t xml:space="preserve">grading </w:t>
      </w:r>
      <w:r w:rsidR="008F1BD6" w:rsidRPr="002844C9">
        <w:rPr>
          <w:rFonts w:ascii="Garamond" w:hAnsi="Garamond" w:cs="Helvetica"/>
        </w:rPr>
        <w:t>policy (A&gt;=</w:t>
      </w:r>
      <w:r w:rsidR="001E2D5D" w:rsidRPr="002844C9">
        <w:rPr>
          <w:rFonts w:ascii="Garamond" w:hAnsi="Garamond" w:cs="Helvetica"/>
        </w:rPr>
        <w:t>93</w:t>
      </w:r>
      <w:r w:rsidR="008F1BD6" w:rsidRPr="002844C9">
        <w:rPr>
          <w:rFonts w:ascii="Garamond" w:hAnsi="Garamond" w:cs="Helvetica"/>
        </w:rPr>
        <w:t>, A-&gt;=90, B+&gt;=</w:t>
      </w:r>
      <w:r w:rsidR="002F62BA" w:rsidRPr="002844C9">
        <w:rPr>
          <w:rFonts w:ascii="Garamond" w:hAnsi="Garamond" w:cs="Helvetica"/>
        </w:rPr>
        <w:t>87, B</w:t>
      </w:r>
      <w:r w:rsidR="008F1BD6" w:rsidRPr="002844C9">
        <w:rPr>
          <w:rFonts w:ascii="Garamond" w:hAnsi="Garamond" w:cs="Helvetica"/>
        </w:rPr>
        <w:t>&gt;=</w:t>
      </w:r>
      <w:r w:rsidR="002F62BA" w:rsidRPr="002844C9">
        <w:rPr>
          <w:rFonts w:ascii="Garamond" w:hAnsi="Garamond" w:cs="Helvetica"/>
        </w:rPr>
        <w:t>83, B-</w:t>
      </w:r>
      <w:r w:rsidR="008F1BD6" w:rsidRPr="002844C9">
        <w:rPr>
          <w:rFonts w:ascii="Garamond" w:hAnsi="Garamond" w:cs="Helvetica"/>
        </w:rPr>
        <w:t>&gt;=</w:t>
      </w:r>
      <w:r w:rsidR="002F62BA" w:rsidRPr="002844C9">
        <w:rPr>
          <w:rFonts w:ascii="Garamond" w:hAnsi="Garamond" w:cs="Helvetica"/>
        </w:rPr>
        <w:t xml:space="preserve">80, </w:t>
      </w:r>
      <w:r w:rsidR="001E2D5D" w:rsidRPr="002844C9">
        <w:rPr>
          <w:rFonts w:ascii="Garamond" w:hAnsi="Garamond" w:cs="Helvetica"/>
        </w:rPr>
        <w:t>C+</w:t>
      </w:r>
      <w:r w:rsidR="008F1BD6" w:rsidRPr="002844C9">
        <w:rPr>
          <w:rFonts w:ascii="Garamond" w:hAnsi="Garamond" w:cs="Helvetica"/>
        </w:rPr>
        <w:t>&gt;=</w:t>
      </w:r>
      <w:r w:rsidR="001E2D5D" w:rsidRPr="002844C9">
        <w:rPr>
          <w:rFonts w:ascii="Garamond" w:hAnsi="Garamond" w:cs="Helvetica"/>
        </w:rPr>
        <w:t>77, C</w:t>
      </w:r>
      <w:r w:rsidR="008F1BD6" w:rsidRPr="002844C9">
        <w:rPr>
          <w:rFonts w:ascii="Garamond" w:hAnsi="Garamond" w:cs="Helvetica"/>
        </w:rPr>
        <w:t>&gt;=</w:t>
      </w:r>
      <w:r w:rsidR="001E2D5D" w:rsidRPr="002844C9">
        <w:rPr>
          <w:rFonts w:ascii="Garamond" w:hAnsi="Garamond" w:cs="Helvetica"/>
        </w:rPr>
        <w:t>73, C-</w:t>
      </w:r>
      <w:r w:rsidR="008F1BD6" w:rsidRPr="002844C9">
        <w:rPr>
          <w:rFonts w:ascii="Garamond" w:hAnsi="Garamond" w:cs="Helvetica"/>
        </w:rPr>
        <w:t>&gt;=</w:t>
      </w:r>
      <w:r w:rsidR="001E2D5D" w:rsidRPr="002844C9">
        <w:rPr>
          <w:rFonts w:ascii="Garamond" w:hAnsi="Garamond" w:cs="Helvetica"/>
        </w:rPr>
        <w:t xml:space="preserve">70, </w:t>
      </w:r>
      <w:r w:rsidR="002F62BA" w:rsidRPr="002844C9">
        <w:rPr>
          <w:rFonts w:ascii="Garamond" w:hAnsi="Garamond" w:cs="Helvetica"/>
        </w:rPr>
        <w:t>etc.)</w:t>
      </w:r>
      <w:r w:rsidR="00EB7EC3" w:rsidRPr="002844C9">
        <w:rPr>
          <w:rFonts w:ascii="Garamond" w:hAnsi="Garamond" w:cs="Helvetica"/>
        </w:rPr>
        <w:t>.</w:t>
      </w:r>
      <w:r w:rsidR="00C51DAF" w:rsidRPr="002844C9">
        <w:rPr>
          <w:rFonts w:ascii="Garamond" w:hAnsi="Garamond" w:cs="Helvetica"/>
        </w:rPr>
        <w:t xml:space="preserve">  Conventional rounding will be used.</w:t>
      </w:r>
    </w:p>
    <w:p w14:paraId="39356A25" w14:textId="77777777" w:rsidR="00652999" w:rsidRPr="002844C9" w:rsidRDefault="00652999" w:rsidP="00F72D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eading6Char"/>
          <w:rFonts w:ascii="Garamond" w:eastAsiaTheme="minorEastAsia" w:hAnsi="Garamond" w:cs="Helvetica"/>
          <w:color w:val="auto"/>
          <w:u w:val="none"/>
        </w:rPr>
      </w:pPr>
    </w:p>
    <w:p w14:paraId="25E1AFAD" w14:textId="4ACD88B9" w:rsidR="00F44FF9" w:rsidRPr="002844C9" w:rsidRDefault="00F44FF9" w:rsidP="00F44FF9">
      <w:pPr>
        <w:autoSpaceDE w:val="0"/>
        <w:autoSpaceDN w:val="0"/>
        <w:adjustRightInd w:val="0"/>
        <w:rPr>
          <w:rFonts w:ascii="Garamond" w:hAnsi="Garamond" w:cs="Times New Roman"/>
          <w:color w:val="000000"/>
        </w:rPr>
      </w:pPr>
      <w:r w:rsidRPr="002844C9">
        <w:rPr>
          <w:rStyle w:val="Heading6Char"/>
          <w:rFonts w:ascii="Garamond" w:hAnsi="Garamond"/>
          <w:color w:val="auto"/>
        </w:rPr>
        <w:t xml:space="preserve">Online </w:t>
      </w:r>
      <w:r w:rsidR="00075A29" w:rsidRPr="002844C9">
        <w:rPr>
          <w:rStyle w:val="Heading6Char"/>
          <w:rFonts w:ascii="Garamond" w:hAnsi="Garamond"/>
          <w:color w:val="auto"/>
        </w:rPr>
        <w:t>Homework</w:t>
      </w:r>
      <w:r w:rsidR="00A77423" w:rsidRPr="002844C9">
        <w:rPr>
          <w:rStyle w:val="Heading6Char"/>
          <w:rFonts w:ascii="Garamond" w:hAnsi="Garamond"/>
          <w:color w:val="auto"/>
        </w:rPr>
        <w:t>.</w:t>
      </w:r>
      <w:r w:rsidR="00A77423" w:rsidRPr="002844C9">
        <w:rPr>
          <w:rFonts w:ascii="Garamond" w:hAnsi="Garamond" w:cs="Arial"/>
          <w:b/>
        </w:rPr>
        <w:t xml:space="preserve"> </w:t>
      </w:r>
      <w:r w:rsidRPr="002844C9">
        <w:rPr>
          <w:rFonts w:ascii="Garamond" w:hAnsi="Garamond"/>
        </w:rPr>
        <w:t xml:space="preserve">All homework is to be completed online using your account at </w:t>
      </w:r>
      <w:r w:rsidR="009D3A37" w:rsidRPr="002844C9">
        <w:rPr>
          <w:rStyle w:val="Hyperlink"/>
          <w:rFonts w:ascii="Garamond" w:eastAsia="Times New Roman" w:hAnsi="Garamond" w:cs="Times New Roman"/>
          <w:b/>
          <w:bCs/>
          <w:color w:val="auto"/>
          <w:shd w:val="clear" w:color="auto" w:fill="FFFFFF"/>
          <w:lang w:eastAsia="en-US"/>
        </w:rPr>
        <w:t>bit.ly/psy3020-fall18</w:t>
      </w:r>
      <w:r w:rsidRPr="002844C9">
        <w:rPr>
          <w:rFonts w:ascii="Garamond" w:hAnsi="Garamond"/>
        </w:rPr>
        <w:t xml:space="preserve"> Read each page carefully, do all of the embedded R exercises, answer all of the embedded questions, and answer the practice quiz questions at the end of each chapter.</w:t>
      </w:r>
    </w:p>
    <w:p w14:paraId="07D65C8A" w14:textId="77777777" w:rsidR="00075A29" w:rsidRPr="002844C9" w:rsidRDefault="00F44FF9" w:rsidP="00075A29">
      <w:pPr>
        <w:autoSpaceDE w:val="0"/>
        <w:autoSpaceDN w:val="0"/>
        <w:adjustRightInd w:val="0"/>
        <w:ind w:firstLine="720"/>
        <w:rPr>
          <w:rFonts w:ascii="Garamond" w:hAnsi="Garamond"/>
          <w:b/>
        </w:rPr>
      </w:pPr>
      <w:r w:rsidRPr="002844C9">
        <w:rPr>
          <w:rFonts w:ascii="Garamond" w:hAnsi="Garamond"/>
        </w:rPr>
        <w:t>Homework will be due</w:t>
      </w:r>
      <w:r w:rsidR="00075A29" w:rsidRPr="002844C9">
        <w:rPr>
          <w:rFonts w:ascii="Garamond" w:hAnsi="Garamond"/>
        </w:rPr>
        <w:t xml:space="preserve"> at the beginning of each week </w:t>
      </w:r>
      <w:r w:rsidRPr="002844C9">
        <w:rPr>
          <w:rFonts w:ascii="Garamond" w:hAnsi="Garamond"/>
        </w:rPr>
        <w:t xml:space="preserve">according to the schedule below. </w:t>
      </w:r>
      <w:r w:rsidRPr="002844C9">
        <w:rPr>
          <w:rFonts w:ascii="Garamond" w:hAnsi="Garamond"/>
          <w:b/>
        </w:rPr>
        <w:t xml:space="preserve">You should expect the homework to take 6-8 hours per week, so start </w:t>
      </w:r>
      <w:r w:rsidR="00075A29" w:rsidRPr="002844C9">
        <w:rPr>
          <w:rFonts w:ascii="Garamond" w:hAnsi="Garamond"/>
          <w:b/>
        </w:rPr>
        <w:t>t</w:t>
      </w:r>
      <w:r w:rsidRPr="002844C9">
        <w:rPr>
          <w:rFonts w:ascii="Garamond" w:hAnsi="Garamond"/>
          <w:b/>
        </w:rPr>
        <w:t>he</w:t>
      </w:r>
      <w:r w:rsidR="00075A29" w:rsidRPr="002844C9">
        <w:rPr>
          <w:rFonts w:ascii="Garamond" w:hAnsi="Garamond"/>
          <w:b/>
        </w:rPr>
        <w:t xml:space="preserve"> previous week.</w:t>
      </w:r>
    </w:p>
    <w:p w14:paraId="3C16B519" w14:textId="77777777" w:rsidR="00075A29" w:rsidRPr="002844C9" w:rsidRDefault="00F44FF9" w:rsidP="00075A29">
      <w:pPr>
        <w:autoSpaceDE w:val="0"/>
        <w:autoSpaceDN w:val="0"/>
        <w:adjustRightInd w:val="0"/>
        <w:ind w:firstLine="720"/>
        <w:rPr>
          <w:rFonts w:ascii="Garamond" w:hAnsi="Garamond"/>
        </w:rPr>
      </w:pPr>
      <w:r w:rsidRPr="002844C9">
        <w:rPr>
          <w:rFonts w:ascii="Garamond" w:hAnsi="Garamond"/>
        </w:rPr>
        <w:t>Homework will be graded for completion, not correctness. There’s even a way to check if an answer is correct before you submit it. We’re trying to help you learn, not trip you up.</w:t>
      </w:r>
      <w:r w:rsidR="00075A29" w:rsidRPr="002844C9">
        <w:rPr>
          <w:rFonts w:ascii="Garamond" w:hAnsi="Garamond"/>
        </w:rPr>
        <w:t xml:space="preserve"> </w:t>
      </w:r>
      <w:r w:rsidRPr="002844C9">
        <w:rPr>
          <w:rFonts w:ascii="Garamond" w:hAnsi="Garamond"/>
        </w:rPr>
        <w:t>Nevertheless, you will not get credit for gibberish responses that make no sense.</w:t>
      </w:r>
      <w:r w:rsidR="00075A29" w:rsidRPr="002844C9">
        <w:rPr>
          <w:rFonts w:ascii="Garamond" w:hAnsi="Garamond"/>
        </w:rPr>
        <w:t xml:space="preserve"> </w:t>
      </w:r>
      <w:r w:rsidRPr="002844C9">
        <w:rPr>
          <w:rFonts w:ascii="Garamond" w:hAnsi="Garamond"/>
        </w:rPr>
        <w:t>Homework questions are designed to help you learn, and as a way to check your own understanding as you go. They are not there to demonstrate your understanding to your instructor.</w:t>
      </w:r>
    </w:p>
    <w:p w14:paraId="49BE62CF" w14:textId="4E2E604A" w:rsidR="00F44FF9" w:rsidRPr="002844C9" w:rsidRDefault="00F44FF9" w:rsidP="00075A29">
      <w:pPr>
        <w:autoSpaceDE w:val="0"/>
        <w:autoSpaceDN w:val="0"/>
        <w:adjustRightInd w:val="0"/>
        <w:ind w:firstLine="720"/>
        <w:rPr>
          <w:rFonts w:ascii="Garamond" w:hAnsi="Garamond" w:cs="Times New Roman"/>
          <w:color w:val="000000"/>
        </w:rPr>
      </w:pPr>
      <w:r w:rsidRPr="002844C9">
        <w:rPr>
          <w:rFonts w:ascii="Garamond" w:hAnsi="Garamond"/>
        </w:rPr>
        <w:t xml:space="preserve">As you work through the homework, be sure to write down (in your notebook) questions and things you don’t understand. </w:t>
      </w:r>
      <w:r w:rsidRPr="002844C9">
        <w:rPr>
          <w:rFonts w:ascii="Garamond" w:hAnsi="Garamond"/>
          <w:b/>
        </w:rPr>
        <w:t xml:space="preserve">Bring these questions to lecture, lab, or office hours. </w:t>
      </w:r>
      <w:r w:rsidRPr="002844C9">
        <w:rPr>
          <w:rFonts w:ascii="Garamond" w:hAnsi="Garamond"/>
        </w:rPr>
        <w:t>Everything covered in the online textbook is fair game for exams; it is your responsibility to make sure you have understood the content.</w:t>
      </w:r>
    </w:p>
    <w:p w14:paraId="756E48D2" w14:textId="74414F56" w:rsidR="007B3D6A" w:rsidRPr="002844C9" w:rsidRDefault="00075A29" w:rsidP="00075A29">
      <w:pPr>
        <w:autoSpaceDE w:val="0"/>
        <w:autoSpaceDN w:val="0"/>
        <w:adjustRightInd w:val="0"/>
        <w:rPr>
          <w:rFonts w:ascii="Garamond" w:hAnsi="Garamond" w:cs="Times New Roman"/>
          <w:color w:val="000000"/>
        </w:rPr>
      </w:pPr>
      <w:r w:rsidRPr="002844C9">
        <w:rPr>
          <w:rFonts w:ascii="Garamond" w:hAnsi="Garamond" w:cs="Times New Roman"/>
          <w:color w:val="000000"/>
        </w:rPr>
        <w:tab/>
        <w:t xml:space="preserve">The flipped classroom assumes that everyone will do their fair share of preparation before coming to class. If you do not complete your homework, you do not have to come to class because you will receive a participation grade of 0 for that week. </w:t>
      </w:r>
      <w:r w:rsidR="007B3D6A" w:rsidRPr="002844C9">
        <w:rPr>
          <w:rFonts w:ascii="Garamond" w:hAnsi="Garamond" w:cs="Arial"/>
        </w:rPr>
        <w:t xml:space="preserve">Without adequate preparation for class, you will not be able to effectively contribute to our learning community. </w:t>
      </w:r>
    </w:p>
    <w:p w14:paraId="25560D15" w14:textId="77777777" w:rsidR="005676EE" w:rsidRPr="002844C9" w:rsidRDefault="005676EE" w:rsidP="00B15CFF">
      <w:pPr>
        <w:tabs>
          <w:tab w:val="left" w:pos="-720"/>
        </w:tabs>
        <w:suppressAutoHyphens/>
        <w:rPr>
          <w:rFonts w:ascii="Garamond" w:hAnsi="Garamond" w:cs="Arial"/>
          <w:b/>
        </w:rPr>
      </w:pPr>
    </w:p>
    <w:p w14:paraId="49E93C71" w14:textId="6B2168CF" w:rsidR="00075A29" w:rsidRPr="002844C9" w:rsidRDefault="00075A29" w:rsidP="00075A29">
      <w:pPr>
        <w:tabs>
          <w:tab w:val="left" w:pos="-720"/>
        </w:tabs>
        <w:suppressAutoHyphens/>
        <w:rPr>
          <w:rFonts w:ascii="Garamond" w:hAnsi="Garamond" w:cs="Arial"/>
          <w:b/>
        </w:rPr>
      </w:pPr>
      <w:r w:rsidRPr="002844C9">
        <w:rPr>
          <w:rStyle w:val="Heading6Char"/>
          <w:rFonts w:ascii="Garamond" w:hAnsi="Garamond"/>
          <w:color w:val="auto"/>
        </w:rPr>
        <w:t>In-Class Work</w:t>
      </w:r>
      <w:r w:rsidR="00546F4C" w:rsidRPr="002844C9">
        <w:rPr>
          <w:rStyle w:val="Heading6Char"/>
          <w:rFonts w:ascii="Garamond" w:hAnsi="Garamond"/>
          <w:color w:val="auto"/>
        </w:rPr>
        <w:t>.</w:t>
      </w:r>
      <w:r w:rsidR="005E2614" w:rsidRPr="002844C9">
        <w:rPr>
          <w:rFonts w:ascii="Garamond" w:hAnsi="Garamond" w:cs="Arial"/>
          <w:b/>
        </w:rPr>
        <w:t xml:space="preserve"> </w:t>
      </w:r>
      <w:r w:rsidR="005E2614" w:rsidRPr="002844C9">
        <w:rPr>
          <w:rFonts w:ascii="Garamond" w:hAnsi="Garamond" w:cs="Arial"/>
        </w:rPr>
        <w:t>Students will be frequently asked to discus</w:t>
      </w:r>
      <w:r w:rsidR="00546F4C" w:rsidRPr="002844C9">
        <w:rPr>
          <w:rFonts w:ascii="Garamond" w:hAnsi="Garamond" w:cs="Arial"/>
        </w:rPr>
        <w:t xml:space="preserve">s ideas and attempt </w:t>
      </w:r>
      <w:r w:rsidRPr="002844C9">
        <w:rPr>
          <w:rFonts w:ascii="Garamond" w:hAnsi="Garamond" w:cs="Arial"/>
        </w:rPr>
        <w:t>questions</w:t>
      </w:r>
      <w:r w:rsidR="00546F4C" w:rsidRPr="002844C9">
        <w:rPr>
          <w:rFonts w:ascii="Garamond" w:hAnsi="Garamond" w:cs="Arial"/>
        </w:rPr>
        <w:t xml:space="preserve"> </w:t>
      </w:r>
      <w:r w:rsidR="005E2614" w:rsidRPr="002844C9">
        <w:rPr>
          <w:rFonts w:ascii="Garamond" w:hAnsi="Garamond" w:cs="Arial"/>
        </w:rPr>
        <w:t xml:space="preserve">in class. Missing class frequently and not attempting to answer questions will result in low </w:t>
      </w:r>
      <w:r w:rsidR="00546F4C" w:rsidRPr="002844C9">
        <w:rPr>
          <w:rFonts w:ascii="Garamond" w:hAnsi="Garamond" w:cs="Arial"/>
        </w:rPr>
        <w:t>coursework/participation</w:t>
      </w:r>
      <w:r w:rsidR="005E2614" w:rsidRPr="002844C9">
        <w:rPr>
          <w:rFonts w:ascii="Garamond" w:hAnsi="Garamond" w:cs="Arial"/>
        </w:rPr>
        <w:t xml:space="preserve"> scores.</w:t>
      </w:r>
      <w:r w:rsidRPr="002844C9">
        <w:rPr>
          <w:rFonts w:ascii="Garamond" w:hAnsi="Garamond" w:cs="Arial"/>
        </w:rPr>
        <w:t xml:space="preserve"> In order to assure that all students develop their ability to verbally communicate statistical concepts, there is cold-calling in this class. </w:t>
      </w:r>
    </w:p>
    <w:p w14:paraId="607929FF" w14:textId="58849F09" w:rsidR="00075A29" w:rsidRPr="002844C9" w:rsidRDefault="00075A29" w:rsidP="00075A29">
      <w:pPr>
        <w:tabs>
          <w:tab w:val="left" w:pos="-720"/>
        </w:tabs>
        <w:suppressAutoHyphens/>
        <w:rPr>
          <w:rFonts w:ascii="Garamond" w:hAnsi="Garamond" w:cs="Helvetica"/>
        </w:rPr>
      </w:pPr>
      <w:r w:rsidRPr="002844C9">
        <w:rPr>
          <w:rFonts w:ascii="Garamond" w:hAnsi="Garamond" w:cs="Arial"/>
          <w:b/>
        </w:rPr>
        <w:tab/>
      </w:r>
      <w:r w:rsidR="007B3D6A" w:rsidRPr="002844C9">
        <w:rPr>
          <w:rFonts w:ascii="Garamond" w:hAnsi="Garamond" w:cs="Helvetica"/>
        </w:rPr>
        <w:t>Poll Everywhere (</w:t>
      </w:r>
      <w:r w:rsidR="00B86BEE" w:rsidRPr="002844C9">
        <w:rPr>
          <w:rFonts w:ascii="Garamond" w:hAnsi="Garamond" w:cs="Helvetica"/>
        </w:rPr>
        <w:t xml:space="preserve">PE, </w:t>
      </w:r>
      <w:r w:rsidR="007B3D6A" w:rsidRPr="002844C9">
        <w:rPr>
          <w:rFonts w:ascii="Garamond" w:hAnsi="Garamond" w:cs="Helvetica"/>
        </w:rPr>
        <w:t>essentially a clicker system) will also count as part of your</w:t>
      </w:r>
      <w:r w:rsidRPr="002844C9">
        <w:rPr>
          <w:rFonts w:ascii="Garamond" w:hAnsi="Garamond" w:cs="Helvetica"/>
        </w:rPr>
        <w:t xml:space="preserve"> in-class</w:t>
      </w:r>
      <w:r w:rsidR="007B3D6A" w:rsidRPr="002844C9">
        <w:rPr>
          <w:rFonts w:ascii="Garamond" w:hAnsi="Garamond" w:cs="Helvetica"/>
        </w:rPr>
        <w:t xml:space="preserve"> score.</w:t>
      </w:r>
      <w:r w:rsidR="00B86BEE" w:rsidRPr="002844C9">
        <w:rPr>
          <w:rFonts w:ascii="Garamond" w:hAnsi="Garamond" w:cs="Helvetica"/>
        </w:rPr>
        <w:t xml:space="preserve"> Most PE questions will be participation questions (1 point awarded for participation). Some PE questions will be graded for correctness. </w:t>
      </w:r>
    </w:p>
    <w:p w14:paraId="6F657A22" w14:textId="7411145E" w:rsidR="009C32ED" w:rsidRPr="002844C9" w:rsidRDefault="00075A29" w:rsidP="00075A29">
      <w:pPr>
        <w:tabs>
          <w:tab w:val="left" w:pos="-720"/>
        </w:tabs>
        <w:suppressAutoHyphens/>
        <w:rPr>
          <w:rFonts w:ascii="Garamond" w:hAnsi="Garamond" w:cs="Helvetica"/>
        </w:rPr>
      </w:pPr>
      <w:r w:rsidRPr="002844C9">
        <w:rPr>
          <w:rFonts w:ascii="Garamond" w:hAnsi="Garamond" w:cs="Helvetica"/>
        </w:rPr>
        <w:tab/>
        <w:t>In addition to verbal participation and poll everywhere, in-class work will entail group work, google docs, and other activities.</w:t>
      </w:r>
      <w:r w:rsidR="009C32ED" w:rsidRPr="002844C9">
        <w:rPr>
          <w:rFonts w:ascii="Garamond" w:hAnsi="Garamond" w:cs="Helvetica"/>
        </w:rPr>
        <w:t xml:space="preserve"> We will drop your lowest two in-class scores. Consider those your “excused absences.”</w:t>
      </w:r>
    </w:p>
    <w:p w14:paraId="34EB8324" w14:textId="77777777" w:rsidR="00075A29" w:rsidRPr="002844C9" w:rsidRDefault="00075A29" w:rsidP="00075A29">
      <w:pPr>
        <w:tabs>
          <w:tab w:val="left" w:pos="-720"/>
        </w:tabs>
        <w:suppressAutoHyphens/>
        <w:rPr>
          <w:rFonts w:ascii="Garamond" w:hAnsi="Garamond" w:cs="Helvetica"/>
        </w:rPr>
      </w:pPr>
    </w:p>
    <w:p w14:paraId="4D712068" w14:textId="5674BC96" w:rsidR="00075A29" w:rsidRPr="002844C9" w:rsidRDefault="00E64164" w:rsidP="009C32ED">
      <w:pPr>
        <w:tabs>
          <w:tab w:val="left" w:pos="-720"/>
        </w:tabs>
        <w:suppressAutoHyphens/>
        <w:rPr>
          <w:rFonts w:ascii="Garamond" w:hAnsi="Garamond" w:cs="Helvetica"/>
        </w:rPr>
      </w:pPr>
      <w:r>
        <w:rPr>
          <w:rFonts w:ascii="Garamond" w:hAnsi="Garamond"/>
          <w:w w:val="95"/>
          <w:u w:val="single"/>
        </w:rPr>
        <w:t xml:space="preserve">Lab </w:t>
      </w:r>
      <w:r w:rsidR="00075A29" w:rsidRPr="002844C9">
        <w:rPr>
          <w:rFonts w:ascii="Garamond" w:hAnsi="Garamond"/>
          <w:w w:val="95"/>
          <w:u w:val="single"/>
        </w:rPr>
        <w:t>Quizzes</w:t>
      </w:r>
      <w:r w:rsidR="00075A29" w:rsidRPr="002844C9">
        <w:rPr>
          <w:rFonts w:ascii="Garamond" w:hAnsi="Garamond" w:cs="Helvetica"/>
        </w:rPr>
        <w:t xml:space="preserve">. </w:t>
      </w:r>
      <w:r w:rsidR="00075A29" w:rsidRPr="002844C9">
        <w:rPr>
          <w:rFonts w:ascii="Garamond" w:hAnsi="Garamond"/>
        </w:rPr>
        <w:t>We will have five quizzes</w:t>
      </w:r>
      <w:r w:rsidR="009C32ED" w:rsidRPr="002844C9">
        <w:rPr>
          <w:rFonts w:ascii="Garamond" w:hAnsi="Garamond"/>
        </w:rPr>
        <w:t xml:space="preserve"> (approx. once every three weeks)</w:t>
      </w:r>
      <w:r w:rsidR="00075A29" w:rsidRPr="002844C9">
        <w:rPr>
          <w:rFonts w:ascii="Garamond" w:hAnsi="Garamond"/>
        </w:rPr>
        <w:t>. Quizzes will be given during</w:t>
      </w:r>
      <w:r w:rsidR="009C32ED" w:rsidRPr="002844C9">
        <w:rPr>
          <w:rFonts w:ascii="Garamond" w:hAnsi="Garamond"/>
        </w:rPr>
        <w:t xml:space="preserve"> Thursday</w:t>
      </w:r>
      <w:r w:rsidR="00075A29" w:rsidRPr="002844C9">
        <w:rPr>
          <w:rFonts w:ascii="Garamond" w:hAnsi="Garamond"/>
        </w:rPr>
        <w:t xml:space="preserve"> lab sections and may include both multiple choice and short answer questions. </w:t>
      </w:r>
      <w:r w:rsidR="00075A29" w:rsidRPr="002844C9">
        <w:rPr>
          <w:rFonts w:ascii="Garamond" w:hAnsi="Garamond"/>
          <w:b/>
        </w:rPr>
        <w:t xml:space="preserve">Quizzes will be given online. </w:t>
      </w:r>
      <w:r w:rsidR="00075A29" w:rsidRPr="002844C9">
        <w:rPr>
          <w:rFonts w:ascii="Garamond" w:hAnsi="Garamond"/>
        </w:rPr>
        <w:t>You may use your official class notebook during quizzes.</w:t>
      </w:r>
      <w:r w:rsidR="009C32ED" w:rsidRPr="002844C9">
        <w:rPr>
          <w:rFonts w:ascii="Garamond" w:hAnsi="Garamond"/>
        </w:rPr>
        <w:t xml:space="preserve"> </w:t>
      </w:r>
      <w:r w:rsidR="00075A29" w:rsidRPr="002844C9">
        <w:rPr>
          <w:rFonts w:ascii="Garamond" w:hAnsi="Garamond"/>
        </w:rPr>
        <w:t xml:space="preserve">Quizzes are cumulative, which means they can cover all homework assignments that are due </w:t>
      </w:r>
      <w:r w:rsidR="009C32ED" w:rsidRPr="002844C9">
        <w:rPr>
          <w:rFonts w:ascii="Garamond" w:hAnsi="Garamond"/>
        </w:rPr>
        <w:t>prior</w:t>
      </w:r>
      <w:r w:rsidR="00075A29" w:rsidRPr="002844C9">
        <w:rPr>
          <w:rFonts w:ascii="Garamond" w:hAnsi="Garamond"/>
        </w:rPr>
        <w:t xml:space="preserve"> to the quiz.</w:t>
      </w:r>
      <w:r w:rsidR="009C32ED" w:rsidRPr="002844C9">
        <w:rPr>
          <w:rFonts w:ascii="Garamond" w:hAnsi="Garamond"/>
        </w:rPr>
        <w:t xml:space="preserve"> We will drop your lowest quiz score.</w:t>
      </w:r>
    </w:p>
    <w:p w14:paraId="1DF0E865" w14:textId="77777777" w:rsidR="00A82985" w:rsidRPr="002844C9" w:rsidRDefault="00A82985" w:rsidP="00BD44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b/>
        </w:rPr>
      </w:pPr>
    </w:p>
    <w:p w14:paraId="695DE512" w14:textId="77777777" w:rsidR="001C6E06" w:rsidRPr="002844C9" w:rsidRDefault="001C6E06" w:rsidP="00BD44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b/>
        </w:rPr>
      </w:pPr>
    </w:p>
    <w:p w14:paraId="29CA06CB" w14:textId="7CFE9FCB" w:rsidR="005676EE" w:rsidRPr="002844C9" w:rsidRDefault="00DF0B2E" w:rsidP="005676EE">
      <w:pPr>
        <w:pStyle w:val="Heading1"/>
        <w:jc w:val="center"/>
        <w:rPr>
          <w:rFonts w:ascii="Garamond" w:hAnsi="Garamond"/>
          <w:color w:val="auto"/>
          <w:sz w:val="28"/>
          <w:szCs w:val="28"/>
        </w:rPr>
      </w:pPr>
      <w:r w:rsidRPr="002844C9">
        <w:rPr>
          <w:rFonts w:ascii="Garamond" w:hAnsi="Garamond"/>
          <w:color w:val="auto"/>
          <w:sz w:val="28"/>
          <w:szCs w:val="28"/>
        </w:rPr>
        <w:t>Special Arrangements</w:t>
      </w:r>
    </w:p>
    <w:p w14:paraId="531BB899" w14:textId="77777777" w:rsidR="005855AC" w:rsidRPr="002844C9" w:rsidRDefault="005855AC" w:rsidP="005855AC">
      <w:pPr>
        <w:rPr>
          <w:rFonts w:ascii="Garamond" w:hAnsi="Garamond"/>
        </w:rPr>
      </w:pPr>
    </w:p>
    <w:p w14:paraId="666176FB" w14:textId="5A4CEEAF" w:rsidR="005676EE" w:rsidRPr="002844C9" w:rsidRDefault="005676EE" w:rsidP="005C0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eading6Char"/>
          <w:rFonts w:ascii="Garamond" w:eastAsiaTheme="minorEastAsia" w:hAnsi="Garamond" w:cs="Times"/>
          <w:color w:val="auto"/>
          <w:u w:val="none"/>
        </w:rPr>
      </w:pPr>
      <w:r w:rsidRPr="002844C9">
        <w:rPr>
          <w:rStyle w:val="Heading6Char"/>
          <w:rFonts w:ascii="Garamond" w:hAnsi="Garamond"/>
          <w:color w:val="auto"/>
          <w:u w:val="none"/>
        </w:rPr>
        <w:lastRenderedPageBreak/>
        <w:tab/>
      </w:r>
      <w:r w:rsidR="00BB7417" w:rsidRPr="002844C9">
        <w:rPr>
          <w:rStyle w:val="Heading6Char"/>
          <w:rFonts w:ascii="Garamond" w:hAnsi="Garamond"/>
          <w:color w:val="auto"/>
        </w:rPr>
        <w:t>Announcements:</w:t>
      </w:r>
      <w:r w:rsidR="00BB7417" w:rsidRPr="002844C9">
        <w:rPr>
          <w:rFonts w:ascii="Garamond" w:hAnsi="Garamond" w:cs="Times"/>
        </w:rPr>
        <w:t xml:space="preserve"> Some announcements will be made at the beginning of class. Every effort will be made to post the content of the announcement on the course website (but some details or answers to in person questions will be inevitably left out). If you are late and miss the announcements, it is your responsibility to check the course website.</w:t>
      </w:r>
    </w:p>
    <w:p w14:paraId="441E6069" w14:textId="79850F45" w:rsidR="005676EE" w:rsidRPr="002844C9" w:rsidRDefault="005676EE" w:rsidP="005C0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eading6Char"/>
          <w:rFonts w:ascii="Garamond" w:eastAsiaTheme="minorEastAsia" w:hAnsi="Garamond" w:cs="Times"/>
          <w:color w:val="auto"/>
          <w:u w:val="none"/>
        </w:rPr>
      </w:pPr>
      <w:r w:rsidRPr="002844C9">
        <w:rPr>
          <w:rStyle w:val="Heading6Char"/>
          <w:rFonts w:ascii="Garamond" w:hAnsi="Garamond"/>
          <w:color w:val="auto"/>
          <w:u w:val="none"/>
        </w:rPr>
        <w:tab/>
      </w:r>
      <w:r w:rsidR="00B86BEE" w:rsidRPr="002844C9">
        <w:rPr>
          <w:rStyle w:val="Heading6Char"/>
          <w:rFonts w:ascii="Garamond" w:hAnsi="Garamond"/>
          <w:color w:val="auto"/>
        </w:rPr>
        <w:t>Making up assignments</w:t>
      </w:r>
      <w:r w:rsidR="00ED39D0" w:rsidRPr="002844C9">
        <w:rPr>
          <w:rStyle w:val="Heading6Char"/>
          <w:rFonts w:ascii="Garamond" w:hAnsi="Garamond"/>
          <w:color w:val="auto"/>
        </w:rPr>
        <w:t>/exams</w:t>
      </w:r>
      <w:r w:rsidR="005C0782" w:rsidRPr="002844C9">
        <w:rPr>
          <w:rStyle w:val="Heading6Char"/>
          <w:rFonts w:ascii="Garamond" w:hAnsi="Garamond"/>
          <w:color w:val="auto"/>
        </w:rPr>
        <w:t>:</w:t>
      </w:r>
      <w:r w:rsidR="005C0782" w:rsidRPr="002844C9">
        <w:rPr>
          <w:rFonts w:ascii="Garamond" w:hAnsi="Garamond" w:cs="Times"/>
        </w:rPr>
        <w:t xml:space="preserve"> </w:t>
      </w:r>
      <w:r w:rsidR="004431E1" w:rsidRPr="002844C9">
        <w:rPr>
          <w:rFonts w:ascii="Garamond" w:hAnsi="Garamond" w:cs="Times"/>
        </w:rPr>
        <w:t xml:space="preserve">There is no way to make up for missed </w:t>
      </w:r>
      <w:r w:rsidR="009C32ED" w:rsidRPr="002844C9">
        <w:rPr>
          <w:rFonts w:ascii="Garamond" w:hAnsi="Garamond" w:cs="Times"/>
        </w:rPr>
        <w:t>homework or in-class work</w:t>
      </w:r>
      <w:r w:rsidR="004431E1" w:rsidRPr="002844C9">
        <w:rPr>
          <w:rFonts w:ascii="Garamond" w:hAnsi="Garamond" w:cs="Times"/>
        </w:rPr>
        <w:t>.</w:t>
      </w:r>
      <w:r w:rsidR="00C15B25" w:rsidRPr="002844C9">
        <w:rPr>
          <w:rFonts w:ascii="Garamond" w:hAnsi="Garamond" w:cs="Times"/>
        </w:rPr>
        <w:t xml:space="preserve"> Please take note of the due dates listed on the course website. </w:t>
      </w:r>
      <w:r w:rsidR="00BB7417" w:rsidRPr="002844C9">
        <w:rPr>
          <w:rFonts w:ascii="Garamond" w:hAnsi="Garamond" w:cs="Times"/>
        </w:rPr>
        <w:t xml:space="preserve">If there are technical difficulties, it is your responsibility to email us right away. If you see any errors in grading (available on the course website), let us </w:t>
      </w:r>
      <w:r w:rsidR="009C32ED" w:rsidRPr="002844C9">
        <w:rPr>
          <w:rFonts w:ascii="Garamond" w:hAnsi="Garamond" w:cs="Times"/>
        </w:rPr>
        <w:t xml:space="preserve">know in a timely manner (with </w:t>
      </w:r>
      <w:r w:rsidR="00BB7417" w:rsidRPr="002844C9">
        <w:rPr>
          <w:rFonts w:ascii="Garamond" w:hAnsi="Garamond" w:cs="Times"/>
        </w:rPr>
        <w:t>2</w:t>
      </w:r>
      <w:r w:rsidR="009C32ED" w:rsidRPr="002844C9">
        <w:rPr>
          <w:rFonts w:ascii="Garamond" w:hAnsi="Garamond" w:cs="Times"/>
        </w:rPr>
        <w:t>-3</w:t>
      </w:r>
      <w:r w:rsidR="00BB7417" w:rsidRPr="002844C9">
        <w:rPr>
          <w:rFonts w:ascii="Garamond" w:hAnsi="Garamond" w:cs="Times"/>
        </w:rPr>
        <w:t xml:space="preserve"> weeks of the scores being posted). </w:t>
      </w:r>
    </w:p>
    <w:p w14:paraId="3DB39BF7" w14:textId="6EE88C1E" w:rsidR="005676EE" w:rsidRPr="002844C9" w:rsidRDefault="005676EE" w:rsidP="005C0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rPr>
      </w:pPr>
      <w:r w:rsidRPr="002844C9">
        <w:rPr>
          <w:rStyle w:val="Heading6Char"/>
          <w:rFonts w:ascii="Garamond" w:hAnsi="Garamond"/>
          <w:color w:val="auto"/>
          <w:u w:val="none"/>
        </w:rPr>
        <w:tab/>
      </w:r>
      <w:r w:rsidR="00A82985" w:rsidRPr="002844C9">
        <w:rPr>
          <w:rFonts w:ascii="Garamond" w:hAnsi="Garamond" w:cs="Times New Roman"/>
        </w:rPr>
        <w:t>If students have a legitimate reason (e.g., operation</w:t>
      </w:r>
      <w:r w:rsidR="00516C58" w:rsidRPr="002844C9">
        <w:rPr>
          <w:rFonts w:ascii="Garamond" w:hAnsi="Garamond" w:cs="Times New Roman"/>
        </w:rPr>
        <w:t>, jury duty</w:t>
      </w:r>
      <w:r w:rsidR="009C32ED" w:rsidRPr="002844C9">
        <w:rPr>
          <w:rFonts w:ascii="Garamond" w:hAnsi="Garamond" w:cs="Times New Roman"/>
        </w:rPr>
        <w:t xml:space="preserve">) for missing the </w:t>
      </w:r>
      <w:r w:rsidR="00FA4DE3" w:rsidRPr="002844C9">
        <w:rPr>
          <w:rFonts w:ascii="Garamond" w:hAnsi="Garamond" w:cs="Times New Roman"/>
        </w:rPr>
        <w:t xml:space="preserve">final </w:t>
      </w:r>
      <w:r w:rsidR="00A82985" w:rsidRPr="002844C9">
        <w:rPr>
          <w:rFonts w:ascii="Garamond" w:hAnsi="Garamond" w:cs="Times New Roman"/>
        </w:rPr>
        <w:t xml:space="preserve">exam, </w:t>
      </w:r>
      <w:r w:rsidR="00A82985" w:rsidRPr="002844C9">
        <w:rPr>
          <w:rFonts w:ascii="Garamond" w:hAnsi="Garamond" w:cs="Times"/>
        </w:rPr>
        <w:t>s</w:t>
      </w:r>
      <w:r w:rsidR="00DF0B2E" w:rsidRPr="002844C9">
        <w:rPr>
          <w:rFonts w:ascii="Garamond" w:hAnsi="Garamond" w:cs="Times"/>
        </w:rPr>
        <w:t xml:space="preserve">tudents will be given the opportunity to take exams </w:t>
      </w:r>
      <w:r w:rsidR="00DF0B2E" w:rsidRPr="002844C9">
        <w:rPr>
          <w:rFonts w:ascii="Garamond" w:hAnsi="Garamond" w:cs="Times"/>
          <w:i/>
        </w:rPr>
        <w:t>early</w:t>
      </w:r>
      <w:r w:rsidR="005C0782" w:rsidRPr="002844C9">
        <w:rPr>
          <w:rFonts w:ascii="Garamond" w:hAnsi="Garamond" w:cs="Times"/>
        </w:rPr>
        <w:t xml:space="preserve"> </w:t>
      </w:r>
      <w:r w:rsidR="00DF0B2E" w:rsidRPr="002844C9">
        <w:rPr>
          <w:rFonts w:ascii="Garamond" w:hAnsi="Garamond" w:cs="Times"/>
        </w:rPr>
        <w:t>if arrangements are</w:t>
      </w:r>
      <w:r w:rsidR="00DF0B2E" w:rsidRPr="002844C9">
        <w:rPr>
          <w:rFonts w:ascii="Garamond" w:hAnsi="Garamond" w:cs="Helvetica"/>
        </w:rPr>
        <w:t xml:space="preserve"> </w:t>
      </w:r>
      <w:r w:rsidR="00DF0B2E" w:rsidRPr="002844C9">
        <w:rPr>
          <w:rFonts w:ascii="Garamond" w:hAnsi="Garamond" w:cs="Times"/>
        </w:rPr>
        <w:t xml:space="preserve">made </w:t>
      </w:r>
      <w:r w:rsidR="005C0782" w:rsidRPr="002844C9">
        <w:rPr>
          <w:rFonts w:ascii="Garamond" w:hAnsi="Garamond" w:cs="Times"/>
        </w:rPr>
        <w:t xml:space="preserve">(let me know at least </w:t>
      </w:r>
      <w:r w:rsidR="00A82985" w:rsidRPr="002844C9">
        <w:rPr>
          <w:rFonts w:ascii="Garamond" w:hAnsi="Garamond" w:cs="Times"/>
        </w:rPr>
        <w:t>1 week</w:t>
      </w:r>
      <w:r w:rsidR="005C0782" w:rsidRPr="002844C9">
        <w:rPr>
          <w:rFonts w:ascii="Garamond" w:hAnsi="Garamond" w:cs="Times"/>
        </w:rPr>
        <w:t xml:space="preserve"> in advance of normal test date</w:t>
      </w:r>
      <w:r w:rsidR="004D3261" w:rsidRPr="002844C9">
        <w:rPr>
          <w:rFonts w:ascii="Garamond" w:hAnsi="Garamond" w:cs="Times"/>
        </w:rPr>
        <w:t xml:space="preserve"> so that a room could be reserved</w:t>
      </w:r>
      <w:r w:rsidR="005C0782" w:rsidRPr="002844C9">
        <w:rPr>
          <w:rFonts w:ascii="Garamond" w:hAnsi="Garamond" w:cs="Times"/>
        </w:rPr>
        <w:t>)</w:t>
      </w:r>
      <w:r w:rsidR="00DF0B2E" w:rsidRPr="002844C9">
        <w:rPr>
          <w:rFonts w:ascii="Garamond" w:hAnsi="Garamond" w:cs="Times"/>
        </w:rPr>
        <w:t xml:space="preserve">. </w:t>
      </w:r>
      <w:r w:rsidR="005C0782" w:rsidRPr="002844C9">
        <w:rPr>
          <w:rFonts w:ascii="Garamond" w:hAnsi="Garamond" w:cs="Times"/>
        </w:rPr>
        <w:t xml:space="preserve"> </w:t>
      </w:r>
      <w:r w:rsidR="00A82985" w:rsidRPr="002844C9">
        <w:rPr>
          <w:rFonts w:ascii="Garamond" w:hAnsi="Garamond" w:cs="Times"/>
        </w:rPr>
        <w:t>Otherwise, n</w:t>
      </w:r>
      <w:r w:rsidR="00DF0B2E" w:rsidRPr="002844C9">
        <w:rPr>
          <w:rFonts w:ascii="Garamond" w:hAnsi="Garamond" w:cs="Times"/>
        </w:rPr>
        <w:t>o make-up exams will be given</w:t>
      </w:r>
      <w:r w:rsidR="00A82985" w:rsidRPr="002844C9">
        <w:rPr>
          <w:rFonts w:ascii="Garamond" w:hAnsi="Garamond" w:cs="Times"/>
        </w:rPr>
        <w:t xml:space="preserve"> apart from dire and documented emergencies.</w:t>
      </w:r>
      <w:r w:rsidR="00A82985" w:rsidRPr="002844C9">
        <w:rPr>
          <w:rFonts w:ascii="Garamond" w:hAnsi="Garamond" w:cs="Times New Roman"/>
        </w:rPr>
        <w:t xml:space="preserve"> </w:t>
      </w:r>
    </w:p>
    <w:p w14:paraId="148D02B0" w14:textId="43D0C811" w:rsidR="005676EE" w:rsidRPr="002844C9" w:rsidRDefault="005676EE"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w:rPr>
      </w:pPr>
      <w:r w:rsidRPr="002844C9">
        <w:rPr>
          <w:rStyle w:val="Heading6Char"/>
          <w:rFonts w:ascii="Garamond" w:hAnsi="Garamond"/>
          <w:color w:val="auto"/>
          <w:u w:val="none"/>
        </w:rPr>
        <w:tab/>
      </w:r>
      <w:r w:rsidR="00374AEA" w:rsidRPr="002844C9">
        <w:rPr>
          <w:rStyle w:val="Heading6Char"/>
          <w:rFonts w:ascii="Garamond" w:hAnsi="Garamond"/>
          <w:color w:val="auto"/>
        </w:rPr>
        <w:t>Incomplete:</w:t>
      </w:r>
      <w:r w:rsidR="00374AEA" w:rsidRPr="002844C9">
        <w:rPr>
          <w:rFonts w:ascii="Garamond" w:hAnsi="Garamond" w:cs="Times New Roman"/>
          <w:i/>
        </w:rPr>
        <w:t xml:space="preserve"> </w:t>
      </w:r>
      <w:r w:rsidR="00374AEA" w:rsidRPr="002844C9">
        <w:rPr>
          <w:rFonts w:ascii="Garamond" w:hAnsi="Garamond" w:cs="Times New Roman"/>
        </w:rPr>
        <w:t xml:space="preserve">This option is for </w:t>
      </w:r>
      <w:r w:rsidR="00374AEA" w:rsidRPr="002844C9">
        <w:rPr>
          <w:rFonts w:ascii="Garamond" w:hAnsi="Garamond"/>
        </w:rPr>
        <w:t>students</w:t>
      </w:r>
      <w:r w:rsidR="00601C14" w:rsidRPr="002844C9">
        <w:rPr>
          <w:rFonts w:ascii="Garamond" w:hAnsi="Garamond"/>
        </w:rPr>
        <w:t xml:space="preserve">, at the time of petition, who are </w:t>
      </w:r>
      <w:r w:rsidR="00374AEA" w:rsidRPr="002844C9">
        <w:rPr>
          <w:rFonts w:ascii="Garamond" w:hAnsi="Garamond"/>
        </w:rPr>
        <w:t>passing the course but through extenuating circumstances are not able to complete all or part of the work of the last four weeks of the course. It is not an appropriate grade for failing students and students who are registered in the course but have not been in attendance.</w:t>
      </w:r>
    </w:p>
    <w:p w14:paraId="4A053910" w14:textId="6086521E" w:rsidR="004D3261" w:rsidRPr="002844C9" w:rsidRDefault="005676EE" w:rsidP="00DF0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w:rPr>
      </w:pPr>
      <w:r w:rsidRPr="002844C9">
        <w:rPr>
          <w:rFonts w:ascii="Garamond" w:hAnsi="Garamond" w:cs="Times"/>
        </w:rPr>
        <w:tab/>
      </w:r>
      <w:r w:rsidR="00136383" w:rsidRPr="002844C9">
        <w:rPr>
          <w:rStyle w:val="Heading6Char"/>
          <w:rFonts w:ascii="Garamond" w:hAnsi="Garamond"/>
          <w:color w:val="auto"/>
        </w:rPr>
        <w:t>Students with disabilities:</w:t>
      </w:r>
      <w:r w:rsidR="00136383" w:rsidRPr="002844C9">
        <w:rPr>
          <w:rFonts w:ascii="Garamond" w:hAnsi="Garamond" w:cs="Times"/>
          <w:i/>
        </w:rPr>
        <w:t xml:space="preserve">  </w:t>
      </w:r>
      <w:r w:rsidR="00136383" w:rsidRPr="002844C9">
        <w:rPr>
          <w:rFonts w:ascii="Garamond" w:hAnsi="Garamond" w:cs="Times"/>
        </w:rPr>
        <w:t>F</w:t>
      </w:r>
      <w:r w:rsidR="00DF0B2E" w:rsidRPr="002844C9">
        <w:rPr>
          <w:rFonts w:ascii="Garamond" w:hAnsi="Garamond" w:cs="Times"/>
        </w:rPr>
        <w:t>or students with verifiable disabilities</w:t>
      </w:r>
      <w:r w:rsidR="00136383" w:rsidRPr="002844C9">
        <w:rPr>
          <w:rFonts w:ascii="Garamond" w:hAnsi="Garamond" w:cs="Times"/>
        </w:rPr>
        <w:t>, reasonable adaptations that will enhance learning will be respected.</w:t>
      </w:r>
      <w:r w:rsidR="00136383" w:rsidRPr="002844C9">
        <w:rPr>
          <w:rFonts w:ascii="Garamond" w:hAnsi="Garamond" w:cs="Helvetica"/>
        </w:rPr>
        <w:t xml:space="preserve"> </w:t>
      </w:r>
      <w:r w:rsidR="00136383" w:rsidRPr="002844C9">
        <w:rPr>
          <w:rFonts w:ascii="Garamond" w:hAnsi="Garamond" w:cs="Times"/>
        </w:rPr>
        <w:t xml:space="preserve">Please register with the office for students with disabilities (OSD: </w:t>
      </w:r>
      <w:hyperlink r:id="rId9" w:history="1">
        <w:r w:rsidR="00F44FF9" w:rsidRPr="002844C9">
          <w:rPr>
            <w:rStyle w:val="Hyperlink"/>
            <w:rFonts w:ascii="Garamond" w:hAnsi="Garamond" w:cs="Times"/>
          </w:rPr>
          <w:t>http://www.calstatela.edu/univ/osd</w:t>
        </w:r>
      </w:hyperlink>
      <w:r w:rsidR="00136383" w:rsidRPr="002844C9">
        <w:rPr>
          <w:rFonts w:ascii="Garamond" w:hAnsi="Garamond" w:cs="Times"/>
        </w:rPr>
        <w:t>)</w:t>
      </w:r>
      <w:r w:rsidR="00A82985" w:rsidRPr="002844C9">
        <w:rPr>
          <w:rFonts w:ascii="Garamond" w:hAnsi="Garamond" w:cs="Times"/>
        </w:rPr>
        <w:t xml:space="preserve"> before speaking with me</w:t>
      </w:r>
      <w:r w:rsidR="00136383" w:rsidRPr="002844C9">
        <w:rPr>
          <w:rFonts w:ascii="Garamond" w:hAnsi="Garamond" w:cs="Times"/>
        </w:rPr>
        <w:t>.</w:t>
      </w:r>
      <w:r w:rsidR="004D3261" w:rsidRPr="002844C9">
        <w:rPr>
          <w:rFonts w:ascii="Garamond" w:hAnsi="Garamond" w:cs="Times"/>
        </w:rPr>
        <w:t xml:space="preserve"> </w:t>
      </w:r>
    </w:p>
    <w:p w14:paraId="456AE524" w14:textId="77777777" w:rsidR="00055D2F" w:rsidRPr="002844C9" w:rsidRDefault="00055D2F" w:rsidP="009C32ED">
      <w:pPr>
        <w:pStyle w:val="Heading1"/>
        <w:jc w:val="center"/>
        <w:rPr>
          <w:rFonts w:ascii="Garamond" w:hAnsi="Garamond"/>
          <w:szCs w:val="24"/>
        </w:rPr>
      </w:pPr>
    </w:p>
    <w:p w14:paraId="30E5771D" w14:textId="07752DBE" w:rsidR="004D3261" w:rsidRPr="002844C9" w:rsidRDefault="009C32ED" w:rsidP="009C32ED">
      <w:pPr>
        <w:pStyle w:val="Heading1"/>
        <w:jc w:val="center"/>
        <w:rPr>
          <w:rFonts w:ascii="Garamond" w:hAnsi="Garamond"/>
          <w:sz w:val="28"/>
          <w:szCs w:val="28"/>
        </w:rPr>
      </w:pPr>
      <w:r w:rsidRPr="002844C9">
        <w:rPr>
          <w:rFonts w:ascii="Garamond" w:hAnsi="Garamond"/>
          <w:sz w:val="28"/>
          <w:szCs w:val="28"/>
        </w:rPr>
        <w:t>Homework &amp; Quiz</w:t>
      </w:r>
      <w:r w:rsidR="007302B1" w:rsidRPr="002844C9">
        <w:rPr>
          <w:rFonts w:ascii="Garamond" w:hAnsi="Garamond"/>
          <w:sz w:val="28"/>
          <w:szCs w:val="28"/>
        </w:rPr>
        <w:t>/Exam</w:t>
      </w:r>
      <w:r w:rsidRPr="002844C9">
        <w:rPr>
          <w:rFonts w:ascii="Garamond" w:hAnsi="Garamond"/>
          <w:sz w:val="28"/>
          <w:szCs w:val="28"/>
        </w:rPr>
        <w:t xml:space="preserve"> Schedule</w:t>
      </w:r>
    </w:p>
    <w:p w14:paraId="42B9205F" w14:textId="77777777" w:rsidR="005855AC" w:rsidRPr="002844C9" w:rsidRDefault="005855AC" w:rsidP="005855AC">
      <w:pPr>
        <w:rPr>
          <w:rFonts w:ascii="Garamond" w:hAnsi="Garamond"/>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70"/>
        <w:gridCol w:w="2630"/>
        <w:gridCol w:w="4140"/>
        <w:gridCol w:w="2340"/>
      </w:tblGrid>
      <w:tr w:rsidR="009C32ED" w:rsidRPr="002844C9" w14:paraId="74DA802C" w14:textId="77777777" w:rsidTr="00724376">
        <w:trPr>
          <w:trHeight w:val="775"/>
        </w:trPr>
        <w:tc>
          <w:tcPr>
            <w:tcW w:w="870" w:type="dxa"/>
          </w:tcPr>
          <w:p w14:paraId="3CEAC24D" w14:textId="77777777" w:rsidR="009C32ED" w:rsidRPr="002844C9" w:rsidRDefault="009C32ED" w:rsidP="008602C9">
            <w:pPr>
              <w:rPr>
                <w:rFonts w:ascii="Garamond" w:hAnsi="Garamond"/>
              </w:rPr>
            </w:pPr>
            <w:r w:rsidRPr="002844C9">
              <w:rPr>
                <w:rFonts w:ascii="Garamond" w:hAnsi="Garamond"/>
              </w:rPr>
              <w:t>Week</w:t>
            </w:r>
          </w:p>
        </w:tc>
        <w:tc>
          <w:tcPr>
            <w:tcW w:w="2630" w:type="dxa"/>
          </w:tcPr>
          <w:p w14:paraId="152CD62D" w14:textId="77777777" w:rsidR="009C32ED" w:rsidRPr="002844C9" w:rsidRDefault="009C32ED" w:rsidP="008602C9">
            <w:pPr>
              <w:rPr>
                <w:rFonts w:ascii="Garamond" w:hAnsi="Garamond"/>
              </w:rPr>
            </w:pPr>
            <w:r w:rsidRPr="002844C9">
              <w:rPr>
                <w:rFonts w:ascii="Garamond" w:hAnsi="Garamond"/>
              </w:rPr>
              <w:t xml:space="preserve">Due Mon </w:t>
            </w:r>
            <w:r w:rsidRPr="002844C9">
              <w:rPr>
                <w:rFonts w:ascii="Garamond" w:hAnsi="Garamond"/>
                <w:w w:val="95"/>
              </w:rPr>
              <w:t>11:30pm</w:t>
            </w:r>
          </w:p>
        </w:tc>
        <w:tc>
          <w:tcPr>
            <w:tcW w:w="4140" w:type="dxa"/>
          </w:tcPr>
          <w:p w14:paraId="74212A6D" w14:textId="77777777" w:rsidR="009C32ED" w:rsidRPr="002844C9" w:rsidRDefault="009C32ED" w:rsidP="008602C9">
            <w:pPr>
              <w:rPr>
                <w:rFonts w:ascii="Garamond" w:hAnsi="Garamond"/>
              </w:rPr>
            </w:pPr>
            <w:r w:rsidRPr="002844C9">
              <w:rPr>
                <w:rFonts w:ascii="Garamond" w:hAnsi="Garamond"/>
              </w:rPr>
              <w:t>Homework:</w:t>
            </w:r>
          </w:p>
          <w:p w14:paraId="37658CA3" w14:textId="0C336088" w:rsidR="009C32ED" w:rsidRPr="002844C9" w:rsidRDefault="009C32ED" w:rsidP="008602C9">
            <w:pPr>
              <w:rPr>
                <w:rFonts w:ascii="Garamond" w:hAnsi="Garamond"/>
              </w:rPr>
            </w:pPr>
            <w:r w:rsidRPr="002844C9">
              <w:rPr>
                <w:rFonts w:ascii="Garamond" w:hAnsi="Garamond"/>
              </w:rPr>
              <w:t>During this week, work on chapters...</w:t>
            </w:r>
          </w:p>
        </w:tc>
        <w:tc>
          <w:tcPr>
            <w:tcW w:w="2340" w:type="dxa"/>
          </w:tcPr>
          <w:p w14:paraId="69A833DC" w14:textId="77777777" w:rsidR="009C32ED" w:rsidRPr="002844C9" w:rsidRDefault="009C32ED" w:rsidP="008602C9">
            <w:pPr>
              <w:rPr>
                <w:rFonts w:ascii="Garamond" w:hAnsi="Garamond"/>
              </w:rPr>
            </w:pPr>
            <w:r w:rsidRPr="002844C9">
              <w:rPr>
                <w:rFonts w:ascii="Garamond" w:hAnsi="Garamond"/>
              </w:rPr>
              <w:t>Quiz Content</w:t>
            </w:r>
          </w:p>
        </w:tc>
      </w:tr>
      <w:tr w:rsidR="009C32ED" w:rsidRPr="002844C9" w14:paraId="2E93C753" w14:textId="77777777" w:rsidTr="00724376">
        <w:trPr>
          <w:trHeight w:val="288"/>
        </w:trPr>
        <w:tc>
          <w:tcPr>
            <w:tcW w:w="870" w:type="dxa"/>
          </w:tcPr>
          <w:p w14:paraId="7D73FE7C" w14:textId="77777777" w:rsidR="009C32ED" w:rsidRPr="002844C9" w:rsidRDefault="009C32ED" w:rsidP="008602C9">
            <w:pPr>
              <w:rPr>
                <w:rFonts w:ascii="Garamond" w:hAnsi="Garamond"/>
              </w:rPr>
            </w:pPr>
            <w:r w:rsidRPr="002844C9">
              <w:rPr>
                <w:rFonts w:ascii="Garamond" w:hAnsi="Garamond"/>
                <w:w w:val="60"/>
              </w:rPr>
              <w:t>1</w:t>
            </w:r>
          </w:p>
        </w:tc>
        <w:tc>
          <w:tcPr>
            <w:tcW w:w="2630" w:type="dxa"/>
          </w:tcPr>
          <w:p w14:paraId="65F6C777" w14:textId="77777777" w:rsidR="009C32ED" w:rsidRPr="002844C9" w:rsidRDefault="009C32ED" w:rsidP="008602C9">
            <w:pPr>
              <w:rPr>
                <w:rFonts w:ascii="Garamond" w:hAnsi="Garamond"/>
              </w:rPr>
            </w:pPr>
          </w:p>
        </w:tc>
        <w:tc>
          <w:tcPr>
            <w:tcW w:w="4140" w:type="dxa"/>
          </w:tcPr>
          <w:p w14:paraId="406B0E9A" w14:textId="77777777" w:rsidR="009C32ED" w:rsidRPr="002844C9" w:rsidRDefault="002844C9" w:rsidP="008602C9">
            <w:pPr>
              <w:rPr>
                <w:rFonts w:ascii="Garamond" w:hAnsi="Garamond"/>
              </w:rPr>
            </w:pPr>
            <w:r w:rsidRPr="002844C9">
              <w:rPr>
                <w:rFonts w:ascii="Garamond" w:hAnsi="Garamond"/>
                <w:w w:val="90"/>
              </w:rPr>
              <w:t xml:space="preserve">Course Information &amp; </w:t>
            </w:r>
            <w:r w:rsidR="009C32ED" w:rsidRPr="002844C9">
              <w:rPr>
                <w:rFonts w:ascii="Garamond" w:hAnsi="Garamond"/>
                <w:w w:val="90"/>
              </w:rPr>
              <w:t xml:space="preserve">1 </w:t>
            </w:r>
            <w:r w:rsidR="009C32ED" w:rsidRPr="002844C9">
              <w:rPr>
                <w:rFonts w:ascii="Garamond" w:hAnsi="Garamond"/>
              </w:rPr>
              <w:t>&amp; 2 &amp; 3</w:t>
            </w:r>
          </w:p>
          <w:p w14:paraId="40AA9EDC" w14:textId="2971580A" w:rsidR="002844C9" w:rsidRPr="002844C9" w:rsidRDefault="002844C9" w:rsidP="008602C9">
            <w:pPr>
              <w:rPr>
                <w:rFonts w:ascii="Garamond" w:hAnsi="Garamond"/>
              </w:rPr>
            </w:pPr>
            <w:r w:rsidRPr="002844C9">
              <w:rPr>
                <w:rFonts w:ascii="Garamond" w:hAnsi="Garamond"/>
              </w:rPr>
              <w:t>Course Information due Week 1, Thursday</w:t>
            </w:r>
          </w:p>
        </w:tc>
        <w:tc>
          <w:tcPr>
            <w:tcW w:w="2340" w:type="dxa"/>
          </w:tcPr>
          <w:p w14:paraId="668244BC" w14:textId="77777777" w:rsidR="009C32ED" w:rsidRPr="002844C9" w:rsidRDefault="009C32ED" w:rsidP="008602C9">
            <w:pPr>
              <w:rPr>
                <w:rFonts w:ascii="Garamond" w:hAnsi="Garamond"/>
              </w:rPr>
            </w:pPr>
          </w:p>
        </w:tc>
      </w:tr>
      <w:tr w:rsidR="009C32ED" w:rsidRPr="002844C9" w14:paraId="29BA3377" w14:textId="77777777" w:rsidTr="00724376">
        <w:trPr>
          <w:trHeight w:val="288"/>
        </w:trPr>
        <w:tc>
          <w:tcPr>
            <w:tcW w:w="870" w:type="dxa"/>
          </w:tcPr>
          <w:p w14:paraId="76528B9F" w14:textId="77777777" w:rsidR="009C32ED" w:rsidRPr="002844C9" w:rsidRDefault="009C32ED" w:rsidP="008602C9">
            <w:pPr>
              <w:rPr>
                <w:rFonts w:ascii="Garamond" w:hAnsi="Garamond"/>
              </w:rPr>
            </w:pPr>
            <w:r w:rsidRPr="002844C9">
              <w:rPr>
                <w:rFonts w:ascii="Garamond" w:hAnsi="Garamond"/>
                <w:w w:val="105"/>
              </w:rPr>
              <w:t>2</w:t>
            </w:r>
          </w:p>
        </w:tc>
        <w:tc>
          <w:tcPr>
            <w:tcW w:w="2630" w:type="dxa"/>
          </w:tcPr>
          <w:p w14:paraId="7BCB5A0B" w14:textId="1B4A8A8B" w:rsidR="009C32ED" w:rsidRPr="002844C9" w:rsidRDefault="008602C9" w:rsidP="008602C9">
            <w:pPr>
              <w:rPr>
                <w:rFonts w:ascii="Garamond" w:hAnsi="Garamond"/>
              </w:rPr>
            </w:pPr>
            <w:r w:rsidRPr="002844C9">
              <w:rPr>
                <w:rFonts w:ascii="Garamond" w:hAnsi="Garamond"/>
                <w:w w:val="95"/>
              </w:rPr>
              <w:t xml:space="preserve">Aug. 27, </w:t>
            </w:r>
            <w:r w:rsidR="009C32ED" w:rsidRPr="002844C9">
              <w:rPr>
                <w:rFonts w:ascii="Garamond" w:hAnsi="Garamond"/>
                <w:w w:val="95"/>
              </w:rPr>
              <w:t>Ch 1 &amp; 2 &amp; 3</w:t>
            </w:r>
          </w:p>
        </w:tc>
        <w:tc>
          <w:tcPr>
            <w:tcW w:w="4140" w:type="dxa"/>
          </w:tcPr>
          <w:p w14:paraId="142F64D6" w14:textId="3E9C4074" w:rsidR="009C32ED" w:rsidRPr="002844C9" w:rsidRDefault="009C32ED" w:rsidP="008602C9">
            <w:pPr>
              <w:rPr>
                <w:rFonts w:ascii="Garamond" w:hAnsi="Garamond"/>
              </w:rPr>
            </w:pPr>
            <w:r w:rsidRPr="002844C9">
              <w:rPr>
                <w:rFonts w:ascii="Garamond" w:hAnsi="Garamond"/>
              </w:rPr>
              <w:t>4 Exploring Variation</w:t>
            </w:r>
          </w:p>
        </w:tc>
        <w:tc>
          <w:tcPr>
            <w:tcW w:w="2340" w:type="dxa"/>
          </w:tcPr>
          <w:p w14:paraId="596F9BD6" w14:textId="142C8903" w:rsidR="009C32ED" w:rsidRPr="002844C9" w:rsidRDefault="009C32ED" w:rsidP="008602C9">
            <w:pPr>
              <w:rPr>
                <w:rFonts w:ascii="Garamond" w:hAnsi="Garamond"/>
              </w:rPr>
            </w:pPr>
          </w:p>
        </w:tc>
      </w:tr>
      <w:tr w:rsidR="009C32ED" w:rsidRPr="002844C9" w14:paraId="2BEB0D57" w14:textId="77777777" w:rsidTr="00724376">
        <w:trPr>
          <w:trHeight w:val="288"/>
        </w:trPr>
        <w:tc>
          <w:tcPr>
            <w:tcW w:w="870" w:type="dxa"/>
          </w:tcPr>
          <w:p w14:paraId="67552416" w14:textId="77777777" w:rsidR="009C32ED" w:rsidRPr="002844C9" w:rsidRDefault="009C32ED" w:rsidP="008602C9">
            <w:pPr>
              <w:rPr>
                <w:rFonts w:ascii="Garamond" w:hAnsi="Garamond"/>
              </w:rPr>
            </w:pPr>
            <w:r w:rsidRPr="002844C9">
              <w:rPr>
                <w:rFonts w:ascii="Garamond" w:hAnsi="Garamond"/>
              </w:rPr>
              <w:t>3</w:t>
            </w:r>
          </w:p>
        </w:tc>
        <w:tc>
          <w:tcPr>
            <w:tcW w:w="2630" w:type="dxa"/>
          </w:tcPr>
          <w:p w14:paraId="30120540" w14:textId="734E3641" w:rsidR="008602C9" w:rsidRPr="002844C9" w:rsidRDefault="008602C9" w:rsidP="008602C9">
            <w:pPr>
              <w:rPr>
                <w:rFonts w:ascii="Garamond" w:hAnsi="Garamond"/>
              </w:rPr>
            </w:pPr>
            <w:r w:rsidRPr="002844C9">
              <w:rPr>
                <w:rFonts w:ascii="Garamond" w:hAnsi="Garamond"/>
              </w:rPr>
              <w:t xml:space="preserve">Sept. 3, </w:t>
            </w:r>
            <w:r w:rsidR="009C32ED" w:rsidRPr="002844C9">
              <w:rPr>
                <w:rFonts w:ascii="Garamond" w:hAnsi="Garamond"/>
              </w:rPr>
              <w:t>Ch 4</w:t>
            </w:r>
          </w:p>
        </w:tc>
        <w:tc>
          <w:tcPr>
            <w:tcW w:w="4140" w:type="dxa"/>
          </w:tcPr>
          <w:p w14:paraId="0A1CC8D6" w14:textId="48E3440D" w:rsidR="009C32ED" w:rsidRPr="002844C9" w:rsidRDefault="009C32ED" w:rsidP="008602C9">
            <w:pPr>
              <w:rPr>
                <w:rFonts w:ascii="Garamond" w:hAnsi="Garamond"/>
              </w:rPr>
            </w:pPr>
          </w:p>
        </w:tc>
        <w:tc>
          <w:tcPr>
            <w:tcW w:w="2340" w:type="dxa"/>
          </w:tcPr>
          <w:p w14:paraId="0AF9CAF0" w14:textId="75AB0EDA" w:rsidR="009C32ED" w:rsidRPr="002844C9" w:rsidRDefault="008602C9" w:rsidP="008602C9">
            <w:pPr>
              <w:rPr>
                <w:rFonts w:ascii="Garamond" w:hAnsi="Garamond"/>
              </w:rPr>
            </w:pPr>
            <w:r w:rsidRPr="002844C9">
              <w:rPr>
                <w:rFonts w:ascii="Garamond" w:hAnsi="Garamond"/>
              </w:rPr>
              <w:t xml:space="preserve"> Up through Ch 1-4</w:t>
            </w:r>
          </w:p>
        </w:tc>
      </w:tr>
      <w:tr w:rsidR="00724376" w:rsidRPr="002844C9" w14:paraId="1580672E" w14:textId="77777777" w:rsidTr="00724376">
        <w:trPr>
          <w:trHeight w:val="288"/>
        </w:trPr>
        <w:tc>
          <w:tcPr>
            <w:tcW w:w="870" w:type="dxa"/>
          </w:tcPr>
          <w:p w14:paraId="736B8643" w14:textId="77777777" w:rsidR="00724376" w:rsidRPr="002844C9" w:rsidRDefault="00724376" w:rsidP="00724376">
            <w:pPr>
              <w:rPr>
                <w:rFonts w:ascii="Garamond" w:hAnsi="Garamond"/>
              </w:rPr>
            </w:pPr>
            <w:r w:rsidRPr="002844C9">
              <w:rPr>
                <w:rFonts w:ascii="Garamond" w:hAnsi="Garamond"/>
              </w:rPr>
              <w:t>4</w:t>
            </w:r>
          </w:p>
        </w:tc>
        <w:tc>
          <w:tcPr>
            <w:tcW w:w="2630" w:type="dxa"/>
          </w:tcPr>
          <w:p w14:paraId="59761CE5" w14:textId="03A6E416" w:rsidR="00724376" w:rsidRPr="002844C9" w:rsidRDefault="00724376" w:rsidP="00724376">
            <w:pPr>
              <w:rPr>
                <w:rFonts w:ascii="Garamond" w:hAnsi="Garamond"/>
              </w:rPr>
            </w:pPr>
            <w:r w:rsidRPr="002844C9">
              <w:rPr>
                <w:rFonts w:ascii="Garamond" w:hAnsi="Garamond"/>
              </w:rPr>
              <w:t xml:space="preserve">Sept. 10, </w:t>
            </w:r>
            <w:r>
              <w:rPr>
                <w:rFonts w:ascii="Garamond" w:hAnsi="Garamond"/>
              </w:rPr>
              <w:t>no homework due</w:t>
            </w:r>
          </w:p>
        </w:tc>
        <w:tc>
          <w:tcPr>
            <w:tcW w:w="4140" w:type="dxa"/>
          </w:tcPr>
          <w:p w14:paraId="50F79432" w14:textId="571DE681" w:rsidR="00724376" w:rsidRPr="002844C9" w:rsidRDefault="00724376" w:rsidP="00724376">
            <w:pPr>
              <w:rPr>
                <w:rFonts w:ascii="Garamond" w:hAnsi="Garamond"/>
              </w:rPr>
            </w:pPr>
            <w:r w:rsidRPr="002844C9">
              <w:rPr>
                <w:rFonts w:ascii="Garamond" w:hAnsi="Garamond"/>
                <w:w w:val="106"/>
              </w:rPr>
              <w:t>5</w:t>
            </w:r>
            <w:r w:rsidRPr="002844C9">
              <w:rPr>
                <w:rFonts w:ascii="Garamond" w:hAnsi="Garamond"/>
              </w:rPr>
              <w:t xml:space="preserve"> A Simple Model</w:t>
            </w:r>
          </w:p>
        </w:tc>
        <w:tc>
          <w:tcPr>
            <w:tcW w:w="2340" w:type="dxa"/>
          </w:tcPr>
          <w:p w14:paraId="4F589CB3" w14:textId="7B489FF5" w:rsidR="00724376" w:rsidRPr="002844C9" w:rsidRDefault="00724376" w:rsidP="00724376">
            <w:pPr>
              <w:rPr>
                <w:rFonts w:ascii="Garamond" w:hAnsi="Garamond"/>
              </w:rPr>
            </w:pPr>
          </w:p>
        </w:tc>
      </w:tr>
      <w:tr w:rsidR="00724376" w:rsidRPr="002844C9" w14:paraId="333B6B81" w14:textId="77777777" w:rsidTr="00724376">
        <w:trPr>
          <w:trHeight w:val="288"/>
        </w:trPr>
        <w:tc>
          <w:tcPr>
            <w:tcW w:w="870" w:type="dxa"/>
          </w:tcPr>
          <w:p w14:paraId="7A03159E" w14:textId="77777777" w:rsidR="00724376" w:rsidRPr="002844C9" w:rsidRDefault="00724376" w:rsidP="00724376">
            <w:pPr>
              <w:rPr>
                <w:rFonts w:ascii="Garamond" w:hAnsi="Garamond"/>
              </w:rPr>
            </w:pPr>
            <w:r w:rsidRPr="002844C9">
              <w:rPr>
                <w:rFonts w:ascii="Garamond" w:hAnsi="Garamond"/>
                <w:w w:val="106"/>
              </w:rPr>
              <w:t>5</w:t>
            </w:r>
          </w:p>
        </w:tc>
        <w:tc>
          <w:tcPr>
            <w:tcW w:w="2630" w:type="dxa"/>
          </w:tcPr>
          <w:p w14:paraId="24063EAB" w14:textId="02CBD5C0" w:rsidR="00724376" w:rsidRPr="002844C9" w:rsidRDefault="00724376" w:rsidP="00724376">
            <w:pPr>
              <w:rPr>
                <w:rFonts w:ascii="Garamond" w:hAnsi="Garamond"/>
              </w:rPr>
            </w:pPr>
            <w:r w:rsidRPr="002844C9">
              <w:rPr>
                <w:rFonts w:ascii="Garamond" w:hAnsi="Garamond"/>
              </w:rPr>
              <w:t xml:space="preserve">Sept. 17, Ch </w:t>
            </w:r>
            <w:r>
              <w:rPr>
                <w:rFonts w:ascii="Garamond" w:hAnsi="Garamond"/>
              </w:rPr>
              <w:t>5</w:t>
            </w:r>
          </w:p>
        </w:tc>
        <w:tc>
          <w:tcPr>
            <w:tcW w:w="4140" w:type="dxa"/>
          </w:tcPr>
          <w:p w14:paraId="4FA12DA8" w14:textId="3120B4C3" w:rsidR="00724376" w:rsidRPr="002844C9" w:rsidRDefault="00724376" w:rsidP="00724376">
            <w:pPr>
              <w:rPr>
                <w:rFonts w:ascii="Garamond" w:hAnsi="Garamond"/>
              </w:rPr>
            </w:pPr>
            <w:r w:rsidRPr="002844C9">
              <w:rPr>
                <w:rFonts w:ascii="Garamond" w:hAnsi="Garamond"/>
                <w:w w:val="106"/>
              </w:rPr>
              <w:t>6</w:t>
            </w:r>
            <w:r w:rsidRPr="002844C9">
              <w:rPr>
                <w:rFonts w:ascii="Garamond" w:hAnsi="Garamond"/>
              </w:rPr>
              <w:t xml:space="preserve"> Quantifying Error</w:t>
            </w:r>
          </w:p>
        </w:tc>
        <w:tc>
          <w:tcPr>
            <w:tcW w:w="2340" w:type="dxa"/>
          </w:tcPr>
          <w:p w14:paraId="3695FDEE" w14:textId="11B8D68B" w:rsidR="00724376" w:rsidRPr="002844C9" w:rsidRDefault="00724376" w:rsidP="00724376">
            <w:pPr>
              <w:rPr>
                <w:rFonts w:ascii="Garamond" w:hAnsi="Garamond"/>
              </w:rPr>
            </w:pPr>
            <w:r w:rsidRPr="002844C9">
              <w:rPr>
                <w:rFonts w:ascii="Garamond" w:hAnsi="Garamond"/>
              </w:rPr>
              <w:t xml:space="preserve"> </w:t>
            </w:r>
          </w:p>
        </w:tc>
      </w:tr>
      <w:tr w:rsidR="00724376" w:rsidRPr="002844C9" w14:paraId="5DC2A9C1" w14:textId="77777777" w:rsidTr="00724376">
        <w:trPr>
          <w:trHeight w:val="288"/>
        </w:trPr>
        <w:tc>
          <w:tcPr>
            <w:tcW w:w="870" w:type="dxa"/>
          </w:tcPr>
          <w:p w14:paraId="0997F7C1" w14:textId="77777777" w:rsidR="00724376" w:rsidRPr="002844C9" w:rsidRDefault="00724376" w:rsidP="00724376">
            <w:pPr>
              <w:rPr>
                <w:rFonts w:ascii="Garamond" w:hAnsi="Garamond"/>
              </w:rPr>
            </w:pPr>
            <w:r w:rsidRPr="002844C9">
              <w:rPr>
                <w:rFonts w:ascii="Garamond" w:hAnsi="Garamond"/>
                <w:w w:val="106"/>
              </w:rPr>
              <w:t>6</w:t>
            </w:r>
          </w:p>
        </w:tc>
        <w:tc>
          <w:tcPr>
            <w:tcW w:w="2630" w:type="dxa"/>
          </w:tcPr>
          <w:p w14:paraId="270A013D" w14:textId="38510CCD" w:rsidR="00724376" w:rsidRPr="002844C9" w:rsidRDefault="00724376" w:rsidP="00724376">
            <w:pPr>
              <w:rPr>
                <w:rFonts w:ascii="Garamond" w:hAnsi="Garamond"/>
              </w:rPr>
            </w:pPr>
            <w:r w:rsidRPr="002844C9">
              <w:rPr>
                <w:rFonts w:ascii="Garamond" w:hAnsi="Garamond"/>
              </w:rPr>
              <w:t xml:space="preserve">Sept. 24, Ch </w:t>
            </w:r>
            <w:r>
              <w:rPr>
                <w:rFonts w:ascii="Garamond" w:hAnsi="Garamond"/>
              </w:rPr>
              <w:t>6</w:t>
            </w:r>
          </w:p>
        </w:tc>
        <w:tc>
          <w:tcPr>
            <w:tcW w:w="4140" w:type="dxa"/>
          </w:tcPr>
          <w:p w14:paraId="7D646B88" w14:textId="51D6DFD0" w:rsidR="00724376" w:rsidRPr="002844C9" w:rsidRDefault="00724376" w:rsidP="00724376">
            <w:pPr>
              <w:rPr>
                <w:rFonts w:ascii="Garamond" w:hAnsi="Garamond"/>
              </w:rPr>
            </w:pPr>
          </w:p>
        </w:tc>
        <w:tc>
          <w:tcPr>
            <w:tcW w:w="2340" w:type="dxa"/>
          </w:tcPr>
          <w:p w14:paraId="54B5CE92" w14:textId="44590F1B" w:rsidR="00724376" w:rsidRPr="002844C9" w:rsidRDefault="00724376" w:rsidP="00724376">
            <w:pPr>
              <w:rPr>
                <w:rFonts w:ascii="Garamond" w:hAnsi="Garamond"/>
              </w:rPr>
            </w:pPr>
            <w:r w:rsidRPr="002844C9">
              <w:rPr>
                <w:rFonts w:ascii="Garamond" w:hAnsi="Garamond"/>
              </w:rPr>
              <w:t xml:space="preserve"> Up through Ch 1-</w:t>
            </w:r>
            <w:r w:rsidR="00665A9F">
              <w:rPr>
                <w:rFonts w:ascii="Garamond" w:hAnsi="Garamond"/>
              </w:rPr>
              <w:t>5</w:t>
            </w:r>
          </w:p>
        </w:tc>
      </w:tr>
      <w:tr w:rsidR="00724376" w:rsidRPr="002844C9" w14:paraId="4558BECF" w14:textId="77777777" w:rsidTr="00724376">
        <w:trPr>
          <w:trHeight w:val="288"/>
        </w:trPr>
        <w:tc>
          <w:tcPr>
            <w:tcW w:w="870" w:type="dxa"/>
          </w:tcPr>
          <w:p w14:paraId="0FF72E7A" w14:textId="77777777" w:rsidR="00724376" w:rsidRPr="002844C9" w:rsidRDefault="00724376" w:rsidP="00724376">
            <w:pPr>
              <w:rPr>
                <w:rFonts w:ascii="Garamond" w:hAnsi="Garamond"/>
              </w:rPr>
            </w:pPr>
            <w:r w:rsidRPr="002844C9">
              <w:rPr>
                <w:rFonts w:ascii="Garamond" w:hAnsi="Garamond"/>
                <w:w w:val="92"/>
              </w:rPr>
              <w:t>7</w:t>
            </w:r>
          </w:p>
        </w:tc>
        <w:tc>
          <w:tcPr>
            <w:tcW w:w="2630" w:type="dxa"/>
          </w:tcPr>
          <w:p w14:paraId="6894DB50" w14:textId="5784695F" w:rsidR="00724376" w:rsidRPr="002844C9" w:rsidRDefault="00665A9F" w:rsidP="00724376">
            <w:pPr>
              <w:rPr>
                <w:rFonts w:ascii="Garamond" w:hAnsi="Garamond"/>
              </w:rPr>
            </w:pPr>
            <w:r>
              <w:rPr>
                <w:rFonts w:ascii="Garamond" w:hAnsi="Garamond"/>
              </w:rPr>
              <w:t>Oct. 3 (Wednesday)</w:t>
            </w:r>
            <w:r w:rsidR="00724376" w:rsidRPr="002844C9">
              <w:rPr>
                <w:rFonts w:ascii="Garamond" w:hAnsi="Garamond"/>
              </w:rPr>
              <w:t xml:space="preserve">, Ch </w:t>
            </w:r>
            <w:r w:rsidR="00724376">
              <w:rPr>
                <w:rFonts w:ascii="Garamond" w:hAnsi="Garamond"/>
              </w:rPr>
              <w:t>7</w:t>
            </w:r>
          </w:p>
        </w:tc>
        <w:tc>
          <w:tcPr>
            <w:tcW w:w="4140" w:type="dxa"/>
          </w:tcPr>
          <w:p w14:paraId="0B6E163F" w14:textId="3B550063" w:rsidR="00724376" w:rsidRPr="002844C9" w:rsidRDefault="00665A9F" w:rsidP="00724376">
            <w:pPr>
              <w:rPr>
                <w:rFonts w:ascii="Garamond" w:hAnsi="Garamond"/>
              </w:rPr>
            </w:pPr>
            <w:r w:rsidRPr="002844C9">
              <w:rPr>
                <w:rFonts w:ascii="Garamond" w:hAnsi="Garamond"/>
                <w:w w:val="92"/>
              </w:rPr>
              <w:t>7</w:t>
            </w:r>
            <w:r w:rsidRPr="002844C9">
              <w:rPr>
                <w:rFonts w:ascii="Garamond" w:hAnsi="Garamond"/>
              </w:rPr>
              <w:t xml:space="preserve"> Adding an Explanatory Variable to the Model</w:t>
            </w:r>
          </w:p>
        </w:tc>
        <w:tc>
          <w:tcPr>
            <w:tcW w:w="2340" w:type="dxa"/>
          </w:tcPr>
          <w:p w14:paraId="676FC155" w14:textId="77777777" w:rsidR="00724376" w:rsidRPr="002844C9" w:rsidRDefault="00724376" w:rsidP="00724376">
            <w:pPr>
              <w:rPr>
                <w:rFonts w:ascii="Garamond" w:hAnsi="Garamond"/>
              </w:rPr>
            </w:pPr>
          </w:p>
        </w:tc>
      </w:tr>
      <w:tr w:rsidR="00724376" w:rsidRPr="002844C9" w14:paraId="66324C08" w14:textId="77777777" w:rsidTr="00724376">
        <w:trPr>
          <w:trHeight w:val="288"/>
        </w:trPr>
        <w:tc>
          <w:tcPr>
            <w:tcW w:w="870" w:type="dxa"/>
          </w:tcPr>
          <w:p w14:paraId="789CD85F" w14:textId="77777777" w:rsidR="00724376" w:rsidRPr="002844C9" w:rsidRDefault="00724376" w:rsidP="00724376">
            <w:pPr>
              <w:rPr>
                <w:rFonts w:ascii="Garamond" w:hAnsi="Garamond"/>
              </w:rPr>
            </w:pPr>
            <w:r w:rsidRPr="002844C9">
              <w:rPr>
                <w:rFonts w:ascii="Garamond" w:hAnsi="Garamond"/>
                <w:w w:val="104"/>
              </w:rPr>
              <w:t>8</w:t>
            </w:r>
          </w:p>
        </w:tc>
        <w:tc>
          <w:tcPr>
            <w:tcW w:w="2630" w:type="dxa"/>
          </w:tcPr>
          <w:p w14:paraId="2616DC48" w14:textId="7DE4434C" w:rsidR="00724376" w:rsidRPr="002844C9" w:rsidRDefault="00724376" w:rsidP="00724376">
            <w:pPr>
              <w:rPr>
                <w:rFonts w:ascii="Garamond" w:hAnsi="Garamond"/>
              </w:rPr>
            </w:pPr>
            <w:r w:rsidRPr="002844C9">
              <w:rPr>
                <w:rFonts w:ascii="Garamond" w:hAnsi="Garamond"/>
              </w:rPr>
              <w:t>Oct. 8</w:t>
            </w:r>
            <w:r w:rsidR="00665A9F">
              <w:rPr>
                <w:rFonts w:ascii="Garamond" w:hAnsi="Garamond"/>
              </w:rPr>
              <w:t>, no homework</w:t>
            </w:r>
          </w:p>
        </w:tc>
        <w:tc>
          <w:tcPr>
            <w:tcW w:w="4140" w:type="dxa"/>
          </w:tcPr>
          <w:p w14:paraId="5CEA8E64" w14:textId="3B0F79E5" w:rsidR="00724376" w:rsidRPr="002844C9" w:rsidRDefault="00724376" w:rsidP="00724376">
            <w:pPr>
              <w:rPr>
                <w:rFonts w:ascii="Garamond" w:hAnsi="Garamond"/>
              </w:rPr>
            </w:pPr>
          </w:p>
        </w:tc>
        <w:tc>
          <w:tcPr>
            <w:tcW w:w="2340" w:type="dxa"/>
          </w:tcPr>
          <w:p w14:paraId="038A2822" w14:textId="59B30648" w:rsidR="00724376" w:rsidRPr="002844C9" w:rsidRDefault="00724376" w:rsidP="00724376">
            <w:pPr>
              <w:rPr>
                <w:rFonts w:ascii="Garamond" w:hAnsi="Garamond"/>
              </w:rPr>
            </w:pPr>
          </w:p>
        </w:tc>
      </w:tr>
      <w:tr w:rsidR="00665A9F" w:rsidRPr="002844C9" w14:paraId="156301C8" w14:textId="77777777" w:rsidTr="00724376">
        <w:trPr>
          <w:trHeight w:val="288"/>
        </w:trPr>
        <w:tc>
          <w:tcPr>
            <w:tcW w:w="870" w:type="dxa"/>
          </w:tcPr>
          <w:p w14:paraId="329BCB23" w14:textId="77777777" w:rsidR="00665A9F" w:rsidRPr="002844C9" w:rsidRDefault="00665A9F" w:rsidP="00665A9F">
            <w:pPr>
              <w:rPr>
                <w:rFonts w:ascii="Garamond" w:hAnsi="Garamond"/>
              </w:rPr>
            </w:pPr>
            <w:r w:rsidRPr="002844C9">
              <w:rPr>
                <w:rFonts w:ascii="Garamond" w:hAnsi="Garamond"/>
                <w:w w:val="106"/>
              </w:rPr>
              <w:t>9</w:t>
            </w:r>
          </w:p>
        </w:tc>
        <w:tc>
          <w:tcPr>
            <w:tcW w:w="2630" w:type="dxa"/>
          </w:tcPr>
          <w:p w14:paraId="5761E9A7" w14:textId="1D43B96A" w:rsidR="00665A9F" w:rsidRPr="002844C9" w:rsidRDefault="00665A9F" w:rsidP="00665A9F">
            <w:pPr>
              <w:rPr>
                <w:rFonts w:ascii="Garamond" w:hAnsi="Garamond"/>
              </w:rPr>
            </w:pPr>
            <w:r w:rsidRPr="002844C9">
              <w:rPr>
                <w:rFonts w:ascii="Garamond" w:hAnsi="Garamond"/>
              </w:rPr>
              <w:t>Oct. 15 – Dr. Ji will out of town but there is a quiz</w:t>
            </w:r>
            <w:r>
              <w:rPr>
                <w:rFonts w:ascii="Garamond" w:hAnsi="Garamond"/>
              </w:rPr>
              <w:t xml:space="preserve"> (maybe review sessions with grad student)</w:t>
            </w:r>
          </w:p>
        </w:tc>
        <w:tc>
          <w:tcPr>
            <w:tcW w:w="4140" w:type="dxa"/>
          </w:tcPr>
          <w:p w14:paraId="54101200" w14:textId="23057803" w:rsidR="00665A9F" w:rsidRPr="002844C9" w:rsidRDefault="00665A9F" w:rsidP="00665A9F">
            <w:pPr>
              <w:rPr>
                <w:rFonts w:ascii="Garamond" w:hAnsi="Garamond"/>
              </w:rPr>
            </w:pPr>
            <w:r w:rsidRPr="002844C9">
              <w:rPr>
                <w:rFonts w:ascii="Garamond" w:hAnsi="Garamond"/>
                <w:w w:val="104"/>
              </w:rPr>
              <w:t>8</w:t>
            </w:r>
            <w:r w:rsidRPr="002844C9">
              <w:rPr>
                <w:rFonts w:ascii="Garamond" w:hAnsi="Garamond"/>
              </w:rPr>
              <w:t xml:space="preserve"> Regression Models</w:t>
            </w:r>
          </w:p>
        </w:tc>
        <w:tc>
          <w:tcPr>
            <w:tcW w:w="2340" w:type="dxa"/>
          </w:tcPr>
          <w:p w14:paraId="239139CC" w14:textId="2810DB1D" w:rsidR="00665A9F" w:rsidRPr="002844C9" w:rsidRDefault="00665A9F" w:rsidP="00665A9F">
            <w:pPr>
              <w:rPr>
                <w:rFonts w:ascii="Garamond" w:hAnsi="Garamond"/>
              </w:rPr>
            </w:pPr>
            <w:r w:rsidRPr="002844C9">
              <w:rPr>
                <w:rFonts w:ascii="Garamond" w:hAnsi="Garamond"/>
              </w:rPr>
              <w:t>Up through Ch 1-</w:t>
            </w:r>
            <w:r>
              <w:rPr>
                <w:rFonts w:ascii="Garamond" w:hAnsi="Garamond"/>
              </w:rPr>
              <w:t>7</w:t>
            </w:r>
          </w:p>
        </w:tc>
      </w:tr>
      <w:tr w:rsidR="00665A9F" w:rsidRPr="002844C9" w14:paraId="4FB5195A" w14:textId="77777777" w:rsidTr="00724376">
        <w:trPr>
          <w:trHeight w:val="288"/>
        </w:trPr>
        <w:tc>
          <w:tcPr>
            <w:tcW w:w="870" w:type="dxa"/>
          </w:tcPr>
          <w:p w14:paraId="124811C0" w14:textId="77777777" w:rsidR="00665A9F" w:rsidRPr="002844C9" w:rsidRDefault="00665A9F" w:rsidP="00665A9F">
            <w:pPr>
              <w:rPr>
                <w:rFonts w:ascii="Garamond" w:hAnsi="Garamond"/>
              </w:rPr>
            </w:pPr>
            <w:r w:rsidRPr="002844C9">
              <w:rPr>
                <w:rFonts w:ascii="Garamond" w:hAnsi="Garamond"/>
                <w:w w:val="95"/>
              </w:rPr>
              <w:t>10</w:t>
            </w:r>
          </w:p>
        </w:tc>
        <w:tc>
          <w:tcPr>
            <w:tcW w:w="2630" w:type="dxa"/>
          </w:tcPr>
          <w:p w14:paraId="632163FE" w14:textId="462BEFDF" w:rsidR="00665A9F" w:rsidRPr="002844C9" w:rsidRDefault="00665A9F" w:rsidP="00665A9F">
            <w:pPr>
              <w:rPr>
                <w:rFonts w:ascii="Garamond" w:hAnsi="Garamond"/>
              </w:rPr>
            </w:pPr>
            <w:r w:rsidRPr="002844C9">
              <w:rPr>
                <w:rFonts w:ascii="Garamond" w:hAnsi="Garamond"/>
                <w:w w:val="90"/>
              </w:rPr>
              <w:t>Oct. 22</w:t>
            </w:r>
            <w:r w:rsidRPr="002844C9">
              <w:rPr>
                <w:rFonts w:ascii="Garamond" w:hAnsi="Garamond"/>
              </w:rPr>
              <w:t xml:space="preserve">, Ch </w:t>
            </w:r>
            <w:r>
              <w:rPr>
                <w:rFonts w:ascii="Garamond" w:hAnsi="Garamond"/>
              </w:rPr>
              <w:t>8</w:t>
            </w:r>
          </w:p>
        </w:tc>
        <w:tc>
          <w:tcPr>
            <w:tcW w:w="4140" w:type="dxa"/>
          </w:tcPr>
          <w:p w14:paraId="13060096" w14:textId="1F828CD9" w:rsidR="00665A9F" w:rsidRPr="002844C9" w:rsidRDefault="00665A9F" w:rsidP="00665A9F">
            <w:pPr>
              <w:rPr>
                <w:rFonts w:ascii="Garamond" w:hAnsi="Garamond"/>
              </w:rPr>
            </w:pPr>
            <w:r w:rsidRPr="002844C9">
              <w:rPr>
                <w:rFonts w:ascii="Garamond" w:hAnsi="Garamond"/>
                <w:w w:val="106"/>
              </w:rPr>
              <w:t xml:space="preserve">9 </w:t>
            </w:r>
            <w:r w:rsidRPr="002844C9">
              <w:rPr>
                <w:rFonts w:ascii="Garamond" w:hAnsi="Garamond"/>
              </w:rPr>
              <w:t>Sampling Distributions</w:t>
            </w:r>
          </w:p>
        </w:tc>
        <w:tc>
          <w:tcPr>
            <w:tcW w:w="2340" w:type="dxa"/>
          </w:tcPr>
          <w:p w14:paraId="1D43DE55" w14:textId="0C2B7C11" w:rsidR="00665A9F" w:rsidRPr="002844C9" w:rsidRDefault="00665A9F" w:rsidP="00665A9F">
            <w:pPr>
              <w:rPr>
                <w:rFonts w:ascii="Garamond" w:hAnsi="Garamond"/>
              </w:rPr>
            </w:pPr>
          </w:p>
        </w:tc>
      </w:tr>
      <w:tr w:rsidR="00665A9F" w:rsidRPr="002844C9" w14:paraId="25C327B7" w14:textId="77777777" w:rsidTr="00724376">
        <w:trPr>
          <w:trHeight w:val="288"/>
        </w:trPr>
        <w:tc>
          <w:tcPr>
            <w:tcW w:w="870" w:type="dxa"/>
          </w:tcPr>
          <w:p w14:paraId="1A3FB6D6" w14:textId="03E7ACC1" w:rsidR="00665A9F" w:rsidRPr="002844C9" w:rsidRDefault="00665A9F" w:rsidP="00665A9F">
            <w:pPr>
              <w:rPr>
                <w:rFonts w:ascii="Garamond" w:hAnsi="Garamond"/>
                <w:w w:val="95"/>
              </w:rPr>
            </w:pPr>
            <w:r w:rsidRPr="002844C9">
              <w:rPr>
                <w:rFonts w:ascii="Garamond" w:hAnsi="Garamond"/>
                <w:w w:val="95"/>
              </w:rPr>
              <w:t>11</w:t>
            </w:r>
          </w:p>
        </w:tc>
        <w:tc>
          <w:tcPr>
            <w:tcW w:w="2630" w:type="dxa"/>
          </w:tcPr>
          <w:p w14:paraId="1955F966" w14:textId="4C284BB9" w:rsidR="00665A9F" w:rsidRPr="002844C9" w:rsidRDefault="00665A9F" w:rsidP="00665A9F">
            <w:pPr>
              <w:rPr>
                <w:rFonts w:ascii="Garamond" w:hAnsi="Garamond"/>
              </w:rPr>
            </w:pPr>
            <w:r w:rsidRPr="002844C9">
              <w:rPr>
                <w:rFonts w:ascii="Garamond" w:hAnsi="Garamond"/>
              </w:rPr>
              <w:t xml:space="preserve">Oct. 29, </w:t>
            </w:r>
            <w:r>
              <w:rPr>
                <w:rFonts w:ascii="Garamond" w:hAnsi="Garamond"/>
              </w:rPr>
              <w:t>Ch 9</w:t>
            </w:r>
          </w:p>
        </w:tc>
        <w:tc>
          <w:tcPr>
            <w:tcW w:w="4140" w:type="dxa"/>
          </w:tcPr>
          <w:p w14:paraId="124D86BD" w14:textId="63F768CB" w:rsidR="00665A9F" w:rsidRPr="002844C9" w:rsidRDefault="00665A9F" w:rsidP="00665A9F">
            <w:pPr>
              <w:rPr>
                <w:rFonts w:ascii="Garamond" w:hAnsi="Garamond"/>
              </w:rPr>
            </w:pPr>
            <w:r w:rsidRPr="002844C9">
              <w:rPr>
                <w:rFonts w:ascii="Garamond" w:hAnsi="Garamond"/>
                <w:w w:val="95"/>
              </w:rPr>
              <w:t>10</w:t>
            </w:r>
            <w:r w:rsidRPr="002844C9">
              <w:rPr>
                <w:rFonts w:ascii="Garamond" w:hAnsi="Garamond"/>
              </w:rPr>
              <w:t xml:space="preserve"> Confidence Intervals</w:t>
            </w:r>
          </w:p>
        </w:tc>
        <w:tc>
          <w:tcPr>
            <w:tcW w:w="2340" w:type="dxa"/>
          </w:tcPr>
          <w:p w14:paraId="4336BB7B" w14:textId="2323E1C4" w:rsidR="00665A9F" w:rsidRPr="002844C9" w:rsidRDefault="00665A9F" w:rsidP="00665A9F">
            <w:pPr>
              <w:rPr>
                <w:rFonts w:ascii="Garamond" w:hAnsi="Garamond"/>
              </w:rPr>
            </w:pPr>
          </w:p>
        </w:tc>
      </w:tr>
      <w:tr w:rsidR="00665A9F" w:rsidRPr="002844C9" w14:paraId="568078CB" w14:textId="77777777" w:rsidTr="00724376">
        <w:trPr>
          <w:trHeight w:val="288"/>
        </w:trPr>
        <w:tc>
          <w:tcPr>
            <w:tcW w:w="870" w:type="dxa"/>
          </w:tcPr>
          <w:p w14:paraId="46A79ECD" w14:textId="69DB27E0" w:rsidR="00665A9F" w:rsidRPr="002844C9" w:rsidRDefault="00665A9F" w:rsidP="00665A9F">
            <w:pPr>
              <w:rPr>
                <w:rFonts w:ascii="Garamond" w:hAnsi="Garamond"/>
                <w:w w:val="95"/>
              </w:rPr>
            </w:pPr>
            <w:r w:rsidRPr="002844C9">
              <w:rPr>
                <w:rFonts w:ascii="Garamond" w:hAnsi="Garamond"/>
                <w:w w:val="95"/>
              </w:rPr>
              <w:t>12</w:t>
            </w:r>
          </w:p>
        </w:tc>
        <w:tc>
          <w:tcPr>
            <w:tcW w:w="2630" w:type="dxa"/>
          </w:tcPr>
          <w:p w14:paraId="2783F3BE" w14:textId="0262646A" w:rsidR="00665A9F" w:rsidRPr="002844C9" w:rsidRDefault="00665A9F" w:rsidP="00665A9F">
            <w:pPr>
              <w:rPr>
                <w:rFonts w:ascii="Garamond" w:hAnsi="Garamond"/>
              </w:rPr>
            </w:pPr>
            <w:r w:rsidRPr="002844C9">
              <w:rPr>
                <w:rFonts w:ascii="Garamond" w:hAnsi="Garamond"/>
              </w:rPr>
              <w:t>Nov. 5, Ch 1</w:t>
            </w:r>
            <w:r>
              <w:rPr>
                <w:rFonts w:ascii="Garamond" w:hAnsi="Garamond"/>
              </w:rPr>
              <w:t>0</w:t>
            </w:r>
          </w:p>
        </w:tc>
        <w:tc>
          <w:tcPr>
            <w:tcW w:w="4140" w:type="dxa"/>
          </w:tcPr>
          <w:p w14:paraId="0C2A8EA0" w14:textId="05CB5137" w:rsidR="00665A9F" w:rsidRPr="002844C9" w:rsidRDefault="00665A9F" w:rsidP="00665A9F">
            <w:pPr>
              <w:rPr>
                <w:rFonts w:ascii="Garamond" w:hAnsi="Garamond"/>
              </w:rPr>
            </w:pPr>
          </w:p>
        </w:tc>
        <w:tc>
          <w:tcPr>
            <w:tcW w:w="2340" w:type="dxa"/>
          </w:tcPr>
          <w:p w14:paraId="57AE585B" w14:textId="20015A6F" w:rsidR="00665A9F" w:rsidRPr="002844C9" w:rsidRDefault="00665A9F" w:rsidP="00665A9F">
            <w:pPr>
              <w:rPr>
                <w:rFonts w:ascii="Garamond" w:hAnsi="Garamond"/>
              </w:rPr>
            </w:pPr>
            <w:r w:rsidRPr="002844C9">
              <w:rPr>
                <w:rFonts w:ascii="Garamond" w:hAnsi="Garamond"/>
              </w:rPr>
              <w:t>Up through Ch 1-</w:t>
            </w:r>
            <w:r>
              <w:rPr>
                <w:rFonts w:ascii="Garamond" w:hAnsi="Garamond"/>
              </w:rPr>
              <w:t>9</w:t>
            </w:r>
          </w:p>
        </w:tc>
      </w:tr>
      <w:tr w:rsidR="00665A9F" w:rsidRPr="002844C9" w14:paraId="61478D34" w14:textId="77777777" w:rsidTr="00724376">
        <w:trPr>
          <w:trHeight w:val="288"/>
        </w:trPr>
        <w:tc>
          <w:tcPr>
            <w:tcW w:w="870" w:type="dxa"/>
          </w:tcPr>
          <w:p w14:paraId="573AAD11" w14:textId="1795AC52" w:rsidR="00665A9F" w:rsidRPr="002844C9" w:rsidRDefault="00665A9F" w:rsidP="00665A9F">
            <w:pPr>
              <w:rPr>
                <w:rFonts w:ascii="Garamond" w:hAnsi="Garamond"/>
                <w:w w:val="95"/>
              </w:rPr>
            </w:pPr>
            <w:r w:rsidRPr="002844C9">
              <w:rPr>
                <w:rFonts w:ascii="Garamond" w:hAnsi="Garamond"/>
                <w:w w:val="95"/>
              </w:rPr>
              <w:t>13</w:t>
            </w:r>
          </w:p>
        </w:tc>
        <w:tc>
          <w:tcPr>
            <w:tcW w:w="2630" w:type="dxa"/>
          </w:tcPr>
          <w:p w14:paraId="010E5ABE" w14:textId="031FD016" w:rsidR="00665A9F" w:rsidRPr="002844C9" w:rsidRDefault="00665A9F" w:rsidP="00665A9F">
            <w:pPr>
              <w:rPr>
                <w:rFonts w:ascii="Garamond" w:hAnsi="Garamond"/>
              </w:rPr>
            </w:pPr>
            <w:r w:rsidRPr="002844C9">
              <w:rPr>
                <w:rFonts w:ascii="Garamond" w:hAnsi="Garamond"/>
              </w:rPr>
              <w:t>Nov. 12, no homework due</w:t>
            </w:r>
          </w:p>
        </w:tc>
        <w:tc>
          <w:tcPr>
            <w:tcW w:w="4140" w:type="dxa"/>
          </w:tcPr>
          <w:p w14:paraId="1EBBDE47" w14:textId="384A2387" w:rsidR="00665A9F" w:rsidRPr="002844C9" w:rsidRDefault="00665A9F" w:rsidP="00665A9F">
            <w:pPr>
              <w:rPr>
                <w:rFonts w:ascii="Garamond" w:hAnsi="Garamond"/>
              </w:rPr>
            </w:pPr>
            <w:r w:rsidRPr="002844C9">
              <w:rPr>
                <w:rFonts w:ascii="Garamond" w:hAnsi="Garamond"/>
                <w:w w:val="70"/>
              </w:rPr>
              <w:t>11</w:t>
            </w:r>
            <w:r w:rsidRPr="002844C9">
              <w:rPr>
                <w:rFonts w:ascii="Garamond" w:hAnsi="Garamond"/>
              </w:rPr>
              <w:t xml:space="preserve"> Comparing Models with F</w:t>
            </w:r>
          </w:p>
        </w:tc>
        <w:tc>
          <w:tcPr>
            <w:tcW w:w="2340" w:type="dxa"/>
          </w:tcPr>
          <w:p w14:paraId="284B0690" w14:textId="76652331" w:rsidR="00665A9F" w:rsidRPr="002844C9" w:rsidRDefault="00665A9F" w:rsidP="00665A9F">
            <w:pPr>
              <w:rPr>
                <w:rFonts w:ascii="Garamond" w:hAnsi="Garamond"/>
              </w:rPr>
            </w:pPr>
          </w:p>
        </w:tc>
      </w:tr>
      <w:tr w:rsidR="00665A9F" w:rsidRPr="002844C9" w14:paraId="6877B955" w14:textId="77777777" w:rsidTr="00724376">
        <w:trPr>
          <w:trHeight w:val="288"/>
        </w:trPr>
        <w:tc>
          <w:tcPr>
            <w:tcW w:w="870" w:type="dxa"/>
          </w:tcPr>
          <w:p w14:paraId="62CB2D60" w14:textId="0640779E" w:rsidR="00665A9F" w:rsidRPr="002844C9" w:rsidRDefault="00665A9F" w:rsidP="00665A9F">
            <w:pPr>
              <w:rPr>
                <w:rFonts w:ascii="Garamond" w:hAnsi="Garamond"/>
                <w:w w:val="95"/>
              </w:rPr>
            </w:pPr>
          </w:p>
        </w:tc>
        <w:tc>
          <w:tcPr>
            <w:tcW w:w="2630" w:type="dxa"/>
          </w:tcPr>
          <w:p w14:paraId="2798A4ED" w14:textId="30FE3C5A" w:rsidR="00665A9F" w:rsidRPr="002844C9" w:rsidRDefault="00665A9F" w:rsidP="00665A9F">
            <w:pPr>
              <w:rPr>
                <w:rFonts w:ascii="Garamond" w:hAnsi="Garamond"/>
              </w:rPr>
            </w:pPr>
            <w:r w:rsidRPr="002844C9">
              <w:rPr>
                <w:rFonts w:ascii="Garamond" w:hAnsi="Garamond"/>
              </w:rPr>
              <w:t>Nov. 19 – no school</w:t>
            </w:r>
          </w:p>
        </w:tc>
        <w:tc>
          <w:tcPr>
            <w:tcW w:w="4140" w:type="dxa"/>
          </w:tcPr>
          <w:p w14:paraId="25FBE4E7" w14:textId="08D84DC6" w:rsidR="00665A9F" w:rsidRPr="002844C9" w:rsidRDefault="00665A9F" w:rsidP="00665A9F">
            <w:pPr>
              <w:rPr>
                <w:rFonts w:ascii="Garamond" w:hAnsi="Garamond"/>
              </w:rPr>
            </w:pPr>
            <w:r>
              <w:rPr>
                <w:rFonts w:ascii="Garamond" w:hAnsi="Garamond"/>
              </w:rPr>
              <w:t>THANKSGIVING</w:t>
            </w:r>
          </w:p>
        </w:tc>
        <w:tc>
          <w:tcPr>
            <w:tcW w:w="2340" w:type="dxa"/>
          </w:tcPr>
          <w:p w14:paraId="4B892C5D" w14:textId="77777777" w:rsidR="00665A9F" w:rsidRPr="002844C9" w:rsidRDefault="00665A9F" w:rsidP="00665A9F">
            <w:pPr>
              <w:rPr>
                <w:rFonts w:ascii="Garamond" w:hAnsi="Garamond"/>
              </w:rPr>
            </w:pPr>
          </w:p>
        </w:tc>
      </w:tr>
      <w:tr w:rsidR="00665A9F" w:rsidRPr="002844C9" w14:paraId="2B01ECD7" w14:textId="77777777" w:rsidTr="00724376">
        <w:trPr>
          <w:trHeight w:val="288"/>
        </w:trPr>
        <w:tc>
          <w:tcPr>
            <w:tcW w:w="870" w:type="dxa"/>
          </w:tcPr>
          <w:p w14:paraId="1A9C8D7A" w14:textId="2703D336" w:rsidR="00665A9F" w:rsidRPr="002844C9" w:rsidRDefault="00665A9F" w:rsidP="00665A9F">
            <w:pPr>
              <w:rPr>
                <w:rFonts w:ascii="Garamond" w:hAnsi="Garamond"/>
                <w:w w:val="95"/>
              </w:rPr>
            </w:pPr>
            <w:r w:rsidRPr="002844C9">
              <w:rPr>
                <w:rFonts w:ascii="Garamond" w:hAnsi="Garamond"/>
                <w:w w:val="95"/>
              </w:rPr>
              <w:t>14</w:t>
            </w:r>
          </w:p>
        </w:tc>
        <w:tc>
          <w:tcPr>
            <w:tcW w:w="2630" w:type="dxa"/>
          </w:tcPr>
          <w:p w14:paraId="02EC3B8B" w14:textId="13B2E6FD" w:rsidR="00665A9F" w:rsidRPr="002844C9" w:rsidRDefault="00665A9F" w:rsidP="00665A9F">
            <w:pPr>
              <w:rPr>
                <w:rFonts w:ascii="Garamond" w:hAnsi="Garamond"/>
              </w:rPr>
            </w:pPr>
            <w:r w:rsidRPr="002844C9">
              <w:rPr>
                <w:rFonts w:ascii="Garamond" w:hAnsi="Garamond"/>
              </w:rPr>
              <w:t xml:space="preserve">Nov. 26, </w:t>
            </w:r>
            <w:r>
              <w:rPr>
                <w:rFonts w:ascii="Garamond" w:hAnsi="Garamond"/>
              </w:rPr>
              <w:t>Ch 11</w:t>
            </w:r>
          </w:p>
        </w:tc>
        <w:tc>
          <w:tcPr>
            <w:tcW w:w="4140" w:type="dxa"/>
          </w:tcPr>
          <w:p w14:paraId="3BB4FC24" w14:textId="0B095628" w:rsidR="00665A9F" w:rsidRPr="002844C9" w:rsidRDefault="00665A9F" w:rsidP="00665A9F">
            <w:pPr>
              <w:rPr>
                <w:rFonts w:ascii="Garamond" w:hAnsi="Garamond"/>
              </w:rPr>
            </w:pPr>
            <w:r w:rsidRPr="002844C9">
              <w:rPr>
                <w:rFonts w:ascii="Garamond" w:hAnsi="Garamond"/>
              </w:rPr>
              <w:t xml:space="preserve">12 </w:t>
            </w:r>
            <w:r>
              <w:rPr>
                <w:rFonts w:ascii="Garamond" w:hAnsi="Garamond"/>
              </w:rPr>
              <w:t>What you have learned</w:t>
            </w:r>
          </w:p>
        </w:tc>
        <w:tc>
          <w:tcPr>
            <w:tcW w:w="2340" w:type="dxa"/>
          </w:tcPr>
          <w:p w14:paraId="2939D736" w14:textId="2103F60E" w:rsidR="00665A9F" w:rsidRPr="002844C9" w:rsidRDefault="00665A9F" w:rsidP="00665A9F">
            <w:pPr>
              <w:rPr>
                <w:rFonts w:ascii="Garamond" w:hAnsi="Garamond"/>
              </w:rPr>
            </w:pPr>
            <w:r w:rsidRPr="002844C9">
              <w:rPr>
                <w:rFonts w:ascii="Garamond" w:hAnsi="Garamond"/>
              </w:rPr>
              <w:t>Up through Ch 1-11</w:t>
            </w:r>
          </w:p>
        </w:tc>
      </w:tr>
      <w:tr w:rsidR="00665A9F" w:rsidRPr="002844C9" w14:paraId="0A60DCC4" w14:textId="77777777" w:rsidTr="00724376">
        <w:trPr>
          <w:trHeight w:val="288"/>
        </w:trPr>
        <w:tc>
          <w:tcPr>
            <w:tcW w:w="870" w:type="dxa"/>
          </w:tcPr>
          <w:p w14:paraId="6C097A17" w14:textId="351DB980" w:rsidR="00665A9F" w:rsidRPr="002844C9" w:rsidRDefault="00665A9F" w:rsidP="00665A9F">
            <w:pPr>
              <w:rPr>
                <w:rFonts w:ascii="Garamond" w:hAnsi="Garamond"/>
                <w:w w:val="95"/>
              </w:rPr>
            </w:pPr>
            <w:r w:rsidRPr="002844C9">
              <w:rPr>
                <w:rFonts w:ascii="Garamond" w:hAnsi="Garamond"/>
                <w:w w:val="95"/>
              </w:rPr>
              <w:t>15</w:t>
            </w:r>
          </w:p>
        </w:tc>
        <w:tc>
          <w:tcPr>
            <w:tcW w:w="2630" w:type="dxa"/>
          </w:tcPr>
          <w:p w14:paraId="429DBBDE" w14:textId="0E511BEB" w:rsidR="00665A9F" w:rsidRPr="002844C9" w:rsidRDefault="00665A9F" w:rsidP="00665A9F">
            <w:pPr>
              <w:rPr>
                <w:rFonts w:ascii="Garamond" w:hAnsi="Garamond"/>
              </w:rPr>
            </w:pPr>
            <w:r w:rsidRPr="002844C9">
              <w:rPr>
                <w:rFonts w:ascii="Garamond" w:hAnsi="Garamond"/>
              </w:rPr>
              <w:t xml:space="preserve">Dec. 3, </w:t>
            </w:r>
            <w:r>
              <w:rPr>
                <w:rFonts w:ascii="Garamond" w:hAnsi="Garamond"/>
              </w:rPr>
              <w:t>Ch 12</w:t>
            </w:r>
          </w:p>
        </w:tc>
        <w:tc>
          <w:tcPr>
            <w:tcW w:w="4140" w:type="dxa"/>
          </w:tcPr>
          <w:p w14:paraId="383D02B3" w14:textId="77777777" w:rsidR="00665A9F" w:rsidRPr="002844C9" w:rsidRDefault="00665A9F" w:rsidP="00665A9F">
            <w:pPr>
              <w:rPr>
                <w:rFonts w:ascii="Garamond" w:hAnsi="Garamond"/>
              </w:rPr>
            </w:pPr>
          </w:p>
        </w:tc>
        <w:tc>
          <w:tcPr>
            <w:tcW w:w="2340" w:type="dxa"/>
          </w:tcPr>
          <w:p w14:paraId="179D58B5" w14:textId="77777777" w:rsidR="00665A9F" w:rsidRPr="002844C9" w:rsidRDefault="00665A9F" w:rsidP="00665A9F">
            <w:pPr>
              <w:rPr>
                <w:rFonts w:ascii="Garamond" w:hAnsi="Garamond"/>
              </w:rPr>
            </w:pPr>
          </w:p>
        </w:tc>
      </w:tr>
      <w:tr w:rsidR="00665A9F" w:rsidRPr="002844C9" w14:paraId="44514B37" w14:textId="77777777" w:rsidTr="00724376">
        <w:trPr>
          <w:trHeight w:val="288"/>
        </w:trPr>
        <w:tc>
          <w:tcPr>
            <w:tcW w:w="870" w:type="dxa"/>
          </w:tcPr>
          <w:p w14:paraId="173B975B" w14:textId="7DBF67FA" w:rsidR="00665A9F" w:rsidRPr="002844C9" w:rsidRDefault="00665A9F" w:rsidP="00665A9F">
            <w:pPr>
              <w:rPr>
                <w:rFonts w:ascii="Garamond" w:hAnsi="Garamond"/>
                <w:w w:val="95"/>
              </w:rPr>
            </w:pPr>
            <w:r w:rsidRPr="002844C9">
              <w:rPr>
                <w:rFonts w:ascii="Garamond" w:hAnsi="Garamond"/>
                <w:w w:val="95"/>
              </w:rPr>
              <w:t>16</w:t>
            </w:r>
          </w:p>
        </w:tc>
        <w:tc>
          <w:tcPr>
            <w:tcW w:w="2630" w:type="dxa"/>
          </w:tcPr>
          <w:p w14:paraId="642A3DF9" w14:textId="77777777" w:rsidR="00665A9F" w:rsidRPr="002844C9" w:rsidRDefault="00665A9F" w:rsidP="00665A9F">
            <w:pPr>
              <w:rPr>
                <w:rFonts w:ascii="Garamond" w:hAnsi="Garamond"/>
              </w:rPr>
            </w:pPr>
          </w:p>
        </w:tc>
        <w:tc>
          <w:tcPr>
            <w:tcW w:w="4140" w:type="dxa"/>
          </w:tcPr>
          <w:p w14:paraId="57D1DE80" w14:textId="5229DE1F" w:rsidR="00665A9F" w:rsidRPr="00AA7E1E" w:rsidRDefault="00665A9F" w:rsidP="00665A9F">
            <w:pPr>
              <w:rPr>
                <w:rFonts w:ascii="Garamond" w:hAnsi="Garamond"/>
                <w:strike/>
              </w:rPr>
            </w:pPr>
            <w:r w:rsidRPr="00AA7E1E">
              <w:rPr>
                <w:rFonts w:ascii="Garamond" w:hAnsi="Garamond"/>
                <w:strike/>
              </w:rPr>
              <w:t xml:space="preserve">Dec. 11, 7-9am </w:t>
            </w:r>
          </w:p>
          <w:p w14:paraId="43985C7A" w14:textId="63FA05B4" w:rsidR="00665A9F" w:rsidRPr="002844C9" w:rsidRDefault="00665A9F" w:rsidP="00665A9F">
            <w:pPr>
              <w:rPr>
                <w:rFonts w:ascii="Garamond" w:hAnsi="Garamond"/>
              </w:rPr>
            </w:pPr>
            <w:r w:rsidRPr="002844C9">
              <w:rPr>
                <w:rFonts w:ascii="Garamond" w:hAnsi="Garamond"/>
              </w:rPr>
              <w:t>Dec. 13, 9:30-11:30am</w:t>
            </w:r>
          </w:p>
        </w:tc>
        <w:tc>
          <w:tcPr>
            <w:tcW w:w="2340" w:type="dxa"/>
          </w:tcPr>
          <w:p w14:paraId="47207C67" w14:textId="77777777" w:rsidR="00665A9F" w:rsidRPr="002844C9" w:rsidRDefault="00665A9F" w:rsidP="00665A9F">
            <w:pPr>
              <w:rPr>
                <w:rFonts w:ascii="Garamond" w:hAnsi="Garamond"/>
              </w:rPr>
            </w:pPr>
          </w:p>
        </w:tc>
      </w:tr>
    </w:tbl>
    <w:p w14:paraId="6E174FA0" w14:textId="6A545EFF" w:rsidR="00A82985" w:rsidRPr="002844C9" w:rsidRDefault="00A82985" w:rsidP="008602C9">
      <w:pPr>
        <w:pStyle w:val="Caption"/>
        <w:keepNext/>
        <w:jc w:val="left"/>
        <w:rPr>
          <w:sz w:val="24"/>
        </w:rPr>
      </w:pPr>
      <w:bookmarkStart w:id="0" w:name="_GoBack"/>
      <w:bookmarkEnd w:id="0"/>
    </w:p>
    <w:sectPr w:rsidR="00A82985" w:rsidRPr="002844C9" w:rsidSect="00A52B4B">
      <w:pgSz w:w="12240" w:h="15840"/>
      <w:pgMar w:top="1008" w:right="1008" w:bottom="1008"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820" w:hanging="360"/>
      </w:pPr>
      <w:rPr>
        <w:rFonts w:ascii="Times New Roman" w:hAnsi="Times New Roman" w:cs="Times New Roman"/>
        <w:b w:val="0"/>
        <w:bCs w:val="0"/>
        <w:w w:val="100"/>
        <w:sz w:val="24"/>
        <w:szCs w:val="24"/>
      </w:rPr>
    </w:lvl>
    <w:lvl w:ilvl="1">
      <w:numFmt w:val="bullet"/>
      <w:lvlText w:val="ï"/>
      <w:lvlJc w:val="left"/>
      <w:pPr>
        <w:ind w:left="1706" w:hanging="360"/>
      </w:pPr>
    </w:lvl>
    <w:lvl w:ilvl="2">
      <w:numFmt w:val="bullet"/>
      <w:lvlText w:val="ï"/>
      <w:lvlJc w:val="left"/>
      <w:pPr>
        <w:ind w:left="2592" w:hanging="360"/>
      </w:pPr>
    </w:lvl>
    <w:lvl w:ilvl="3">
      <w:numFmt w:val="bullet"/>
      <w:lvlText w:val="ï"/>
      <w:lvlJc w:val="left"/>
      <w:pPr>
        <w:ind w:left="3478" w:hanging="360"/>
      </w:pPr>
    </w:lvl>
    <w:lvl w:ilvl="4">
      <w:numFmt w:val="bullet"/>
      <w:lvlText w:val="ï"/>
      <w:lvlJc w:val="left"/>
      <w:pPr>
        <w:ind w:left="4364" w:hanging="360"/>
      </w:pPr>
    </w:lvl>
    <w:lvl w:ilvl="5">
      <w:numFmt w:val="bullet"/>
      <w:lvlText w:val="ï"/>
      <w:lvlJc w:val="left"/>
      <w:pPr>
        <w:ind w:left="5250" w:hanging="360"/>
      </w:pPr>
    </w:lvl>
    <w:lvl w:ilvl="6">
      <w:numFmt w:val="bullet"/>
      <w:lvlText w:val="ï"/>
      <w:lvlJc w:val="left"/>
      <w:pPr>
        <w:ind w:left="6136" w:hanging="360"/>
      </w:pPr>
    </w:lvl>
    <w:lvl w:ilvl="7">
      <w:numFmt w:val="bullet"/>
      <w:lvlText w:val="ï"/>
      <w:lvlJc w:val="left"/>
      <w:pPr>
        <w:ind w:left="7022" w:hanging="360"/>
      </w:pPr>
    </w:lvl>
    <w:lvl w:ilvl="8">
      <w:numFmt w:val="bullet"/>
      <w:lvlText w:val="ï"/>
      <w:lvlJc w:val="left"/>
      <w:pPr>
        <w:ind w:left="7908" w:hanging="360"/>
      </w:pPr>
    </w:lvl>
  </w:abstractNum>
  <w:abstractNum w:abstractNumId="1" w15:restartNumberingAfterBreak="0">
    <w:nsid w:val="1D754614"/>
    <w:multiLevelType w:val="hybridMultilevel"/>
    <w:tmpl w:val="154A3336"/>
    <w:lvl w:ilvl="0" w:tplc="831E8574">
      <w:start w:val="4"/>
      <w:numFmt w:val="bullet"/>
      <w:lvlText w:val="-"/>
      <w:lvlJc w:val="left"/>
      <w:pPr>
        <w:ind w:left="920" w:hanging="360"/>
      </w:pPr>
      <w:rPr>
        <w:rFonts w:ascii="Garamond" w:eastAsiaTheme="minorHAnsi" w:hAnsi="Garamond" w:cs="Helvetica"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226A7D5F"/>
    <w:multiLevelType w:val="hybridMultilevel"/>
    <w:tmpl w:val="DFBCB9C6"/>
    <w:lvl w:ilvl="0" w:tplc="0728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46437"/>
    <w:multiLevelType w:val="hybridMultilevel"/>
    <w:tmpl w:val="9EE41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17110"/>
    <w:multiLevelType w:val="hybridMultilevel"/>
    <w:tmpl w:val="9124A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750B1"/>
    <w:multiLevelType w:val="hybridMultilevel"/>
    <w:tmpl w:val="AA56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C153C"/>
    <w:multiLevelType w:val="hybridMultilevel"/>
    <w:tmpl w:val="E4B81882"/>
    <w:lvl w:ilvl="0" w:tplc="0728D6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6E803E">
      <w:start w:val="10"/>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60847"/>
    <w:multiLevelType w:val="hybridMultilevel"/>
    <w:tmpl w:val="0F6AC8C6"/>
    <w:lvl w:ilvl="0" w:tplc="0728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D11D8"/>
    <w:multiLevelType w:val="hybridMultilevel"/>
    <w:tmpl w:val="6A605820"/>
    <w:lvl w:ilvl="0" w:tplc="4AD41C94">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C15E01"/>
    <w:multiLevelType w:val="hybridMultilevel"/>
    <w:tmpl w:val="0966EF58"/>
    <w:lvl w:ilvl="0" w:tplc="5B4A96C8">
      <w:start w:val="1"/>
      <w:numFmt w:val="decimal"/>
      <w:lvlText w:val="%1."/>
      <w:lvlJc w:val="left"/>
      <w:pPr>
        <w:ind w:left="720" w:hanging="360"/>
      </w:pPr>
      <w:rPr>
        <w:rFonts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9"/>
  </w:num>
  <w:num w:numId="5">
    <w:abstractNumId w:val="5"/>
  </w:num>
  <w:num w:numId="6">
    <w:abstractNumId w:val="3"/>
  </w:num>
  <w:num w:numId="7">
    <w:abstractNumId w:val="7"/>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B2E"/>
    <w:rsid w:val="000050E6"/>
    <w:rsid w:val="00005386"/>
    <w:rsid w:val="0000554D"/>
    <w:rsid w:val="00007B61"/>
    <w:rsid w:val="00011567"/>
    <w:rsid w:val="00013B57"/>
    <w:rsid w:val="00014168"/>
    <w:rsid w:val="00014CC9"/>
    <w:rsid w:val="000353BE"/>
    <w:rsid w:val="00055D2F"/>
    <w:rsid w:val="00061169"/>
    <w:rsid w:val="00063DC1"/>
    <w:rsid w:val="00073537"/>
    <w:rsid w:val="00075A29"/>
    <w:rsid w:val="0008224C"/>
    <w:rsid w:val="0008394B"/>
    <w:rsid w:val="00091AED"/>
    <w:rsid w:val="000966F7"/>
    <w:rsid w:val="000A0AA3"/>
    <w:rsid w:val="000A0FF2"/>
    <w:rsid w:val="000A4F98"/>
    <w:rsid w:val="000C1931"/>
    <w:rsid w:val="000D095B"/>
    <w:rsid w:val="000D2651"/>
    <w:rsid w:val="000D2E74"/>
    <w:rsid w:val="000F1BF5"/>
    <w:rsid w:val="0011049D"/>
    <w:rsid w:val="001121FB"/>
    <w:rsid w:val="001124EA"/>
    <w:rsid w:val="0011287A"/>
    <w:rsid w:val="00116C0E"/>
    <w:rsid w:val="0012221D"/>
    <w:rsid w:val="00136383"/>
    <w:rsid w:val="001458E8"/>
    <w:rsid w:val="00161841"/>
    <w:rsid w:val="00166260"/>
    <w:rsid w:val="001733B3"/>
    <w:rsid w:val="001779EC"/>
    <w:rsid w:val="0018687D"/>
    <w:rsid w:val="00191BB2"/>
    <w:rsid w:val="00191BCB"/>
    <w:rsid w:val="001939EA"/>
    <w:rsid w:val="00197F99"/>
    <w:rsid w:val="001B5510"/>
    <w:rsid w:val="001C6E06"/>
    <w:rsid w:val="001C7F9C"/>
    <w:rsid w:val="001D5B4C"/>
    <w:rsid w:val="001E2D5D"/>
    <w:rsid w:val="001E32AE"/>
    <w:rsid w:val="001E32F5"/>
    <w:rsid w:val="001E65DE"/>
    <w:rsid w:val="001F11A9"/>
    <w:rsid w:val="001F276F"/>
    <w:rsid w:val="001F5B4C"/>
    <w:rsid w:val="00207662"/>
    <w:rsid w:val="002077DF"/>
    <w:rsid w:val="00231B94"/>
    <w:rsid w:val="002330BF"/>
    <w:rsid w:val="002331D5"/>
    <w:rsid w:val="00240808"/>
    <w:rsid w:val="00253F76"/>
    <w:rsid w:val="00254D44"/>
    <w:rsid w:val="002707AD"/>
    <w:rsid w:val="00271615"/>
    <w:rsid w:val="0027412A"/>
    <w:rsid w:val="002800E9"/>
    <w:rsid w:val="002810D0"/>
    <w:rsid w:val="00282235"/>
    <w:rsid w:val="00282F81"/>
    <w:rsid w:val="002844C9"/>
    <w:rsid w:val="002859F0"/>
    <w:rsid w:val="002A2EEA"/>
    <w:rsid w:val="002A34C8"/>
    <w:rsid w:val="002B3B1A"/>
    <w:rsid w:val="002C34C6"/>
    <w:rsid w:val="002C5AD9"/>
    <w:rsid w:val="002D0066"/>
    <w:rsid w:val="002D5153"/>
    <w:rsid w:val="002D77DA"/>
    <w:rsid w:val="002E0361"/>
    <w:rsid w:val="002F62BA"/>
    <w:rsid w:val="00304CB1"/>
    <w:rsid w:val="00304E91"/>
    <w:rsid w:val="00310973"/>
    <w:rsid w:val="0031397B"/>
    <w:rsid w:val="00315E1E"/>
    <w:rsid w:val="00316A1E"/>
    <w:rsid w:val="00316A27"/>
    <w:rsid w:val="003171B6"/>
    <w:rsid w:val="0032770B"/>
    <w:rsid w:val="00334C2D"/>
    <w:rsid w:val="00335062"/>
    <w:rsid w:val="003402F4"/>
    <w:rsid w:val="003466CC"/>
    <w:rsid w:val="0034692B"/>
    <w:rsid w:val="00352380"/>
    <w:rsid w:val="003649DB"/>
    <w:rsid w:val="003676AE"/>
    <w:rsid w:val="003716F7"/>
    <w:rsid w:val="00374AEA"/>
    <w:rsid w:val="0038378F"/>
    <w:rsid w:val="00397D9D"/>
    <w:rsid w:val="003A0596"/>
    <w:rsid w:val="003A1354"/>
    <w:rsid w:val="003A2E66"/>
    <w:rsid w:val="003A2FAB"/>
    <w:rsid w:val="003A36D9"/>
    <w:rsid w:val="003B0680"/>
    <w:rsid w:val="003B16CF"/>
    <w:rsid w:val="003B1757"/>
    <w:rsid w:val="003C2F16"/>
    <w:rsid w:val="003C5EEA"/>
    <w:rsid w:val="003D6350"/>
    <w:rsid w:val="003E0725"/>
    <w:rsid w:val="003E3429"/>
    <w:rsid w:val="003F0FAA"/>
    <w:rsid w:val="003F544F"/>
    <w:rsid w:val="003F7B80"/>
    <w:rsid w:val="00402B62"/>
    <w:rsid w:val="0040358F"/>
    <w:rsid w:val="00403F4D"/>
    <w:rsid w:val="004431E1"/>
    <w:rsid w:val="00443D85"/>
    <w:rsid w:val="004477DD"/>
    <w:rsid w:val="00452545"/>
    <w:rsid w:val="004531CD"/>
    <w:rsid w:val="00455F78"/>
    <w:rsid w:val="0048545A"/>
    <w:rsid w:val="004863AB"/>
    <w:rsid w:val="004928AE"/>
    <w:rsid w:val="00495DB3"/>
    <w:rsid w:val="004A7EC6"/>
    <w:rsid w:val="004C1C1D"/>
    <w:rsid w:val="004C59C1"/>
    <w:rsid w:val="004D3261"/>
    <w:rsid w:val="004D6685"/>
    <w:rsid w:val="004D7777"/>
    <w:rsid w:val="004E345F"/>
    <w:rsid w:val="004E62DD"/>
    <w:rsid w:val="004F0AB3"/>
    <w:rsid w:val="004F2043"/>
    <w:rsid w:val="004F7DAB"/>
    <w:rsid w:val="0050293C"/>
    <w:rsid w:val="0050485C"/>
    <w:rsid w:val="005070AD"/>
    <w:rsid w:val="0050711B"/>
    <w:rsid w:val="00507ED6"/>
    <w:rsid w:val="00511EE6"/>
    <w:rsid w:val="00516C58"/>
    <w:rsid w:val="0052454A"/>
    <w:rsid w:val="00526BA3"/>
    <w:rsid w:val="00526C89"/>
    <w:rsid w:val="00531166"/>
    <w:rsid w:val="00532A31"/>
    <w:rsid w:val="00546F4C"/>
    <w:rsid w:val="00547797"/>
    <w:rsid w:val="00552636"/>
    <w:rsid w:val="005532F4"/>
    <w:rsid w:val="005676EE"/>
    <w:rsid w:val="0056779A"/>
    <w:rsid w:val="00582802"/>
    <w:rsid w:val="00583A53"/>
    <w:rsid w:val="005841DE"/>
    <w:rsid w:val="005855AC"/>
    <w:rsid w:val="00591480"/>
    <w:rsid w:val="00595084"/>
    <w:rsid w:val="005A0C0D"/>
    <w:rsid w:val="005A0C55"/>
    <w:rsid w:val="005B48A2"/>
    <w:rsid w:val="005C0782"/>
    <w:rsid w:val="005C1150"/>
    <w:rsid w:val="005C1DDE"/>
    <w:rsid w:val="005C3E49"/>
    <w:rsid w:val="005D4125"/>
    <w:rsid w:val="005E2614"/>
    <w:rsid w:val="005E73D8"/>
    <w:rsid w:val="005F0CAD"/>
    <w:rsid w:val="006010C2"/>
    <w:rsid w:val="00601C14"/>
    <w:rsid w:val="00601DDA"/>
    <w:rsid w:val="00607ED7"/>
    <w:rsid w:val="00611253"/>
    <w:rsid w:val="00612F77"/>
    <w:rsid w:val="006203DF"/>
    <w:rsid w:val="00625859"/>
    <w:rsid w:val="00627470"/>
    <w:rsid w:val="00630DB7"/>
    <w:rsid w:val="0064300D"/>
    <w:rsid w:val="00644481"/>
    <w:rsid w:val="00645601"/>
    <w:rsid w:val="00652999"/>
    <w:rsid w:val="00652A71"/>
    <w:rsid w:val="006532FD"/>
    <w:rsid w:val="006538D1"/>
    <w:rsid w:val="00653A14"/>
    <w:rsid w:val="0066508A"/>
    <w:rsid w:val="00665A9F"/>
    <w:rsid w:val="006717A2"/>
    <w:rsid w:val="006802D2"/>
    <w:rsid w:val="0068082F"/>
    <w:rsid w:val="0068349D"/>
    <w:rsid w:val="006915E0"/>
    <w:rsid w:val="006927DA"/>
    <w:rsid w:val="006A0E2D"/>
    <w:rsid w:val="006A2702"/>
    <w:rsid w:val="006B6A3A"/>
    <w:rsid w:val="006D32ED"/>
    <w:rsid w:val="006D42D3"/>
    <w:rsid w:val="006D5511"/>
    <w:rsid w:val="006E0BC2"/>
    <w:rsid w:val="006E3144"/>
    <w:rsid w:val="006E3614"/>
    <w:rsid w:val="006E3B59"/>
    <w:rsid w:val="006F26E4"/>
    <w:rsid w:val="007001E7"/>
    <w:rsid w:val="00702A28"/>
    <w:rsid w:val="00705123"/>
    <w:rsid w:val="007059A5"/>
    <w:rsid w:val="00711A45"/>
    <w:rsid w:val="007150B8"/>
    <w:rsid w:val="00724376"/>
    <w:rsid w:val="00724387"/>
    <w:rsid w:val="007268EE"/>
    <w:rsid w:val="007272FE"/>
    <w:rsid w:val="0072748F"/>
    <w:rsid w:val="007302B1"/>
    <w:rsid w:val="00741F6E"/>
    <w:rsid w:val="0074308D"/>
    <w:rsid w:val="00745596"/>
    <w:rsid w:val="00750BF7"/>
    <w:rsid w:val="007540EC"/>
    <w:rsid w:val="007627FD"/>
    <w:rsid w:val="00763B9A"/>
    <w:rsid w:val="007642CD"/>
    <w:rsid w:val="00766B7F"/>
    <w:rsid w:val="00782FD6"/>
    <w:rsid w:val="007A1E72"/>
    <w:rsid w:val="007A2955"/>
    <w:rsid w:val="007A39BB"/>
    <w:rsid w:val="007A6F15"/>
    <w:rsid w:val="007B34F4"/>
    <w:rsid w:val="007B3D6A"/>
    <w:rsid w:val="007B787D"/>
    <w:rsid w:val="007C14EA"/>
    <w:rsid w:val="007C1D5A"/>
    <w:rsid w:val="007C39BE"/>
    <w:rsid w:val="007E041A"/>
    <w:rsid w:val="007E3181"/>
    <w:rsid w:val="007E4AEB"/>
    <w:rsid w:val="007F0404"/>
    <w:rsid w:val="007F0F72"/>
    <w:rsid w:val="007F3D28"/>
    <w:rsid w:val="00800034"/>
    <w:rsid w:val="008053C8"/>
    <w:rsid w:val="00811DAA"/>
    <w:rsid w:val="00814AFB"/>
    <w:rsid w:val="008201D5"/>
    <w:rsid w:val="00821E47"/>
    <w:rsid w:val="008268CA"/>
    <w:rsid w:val="008303C5"/>
    <w:rsid w:val="008317C8"/>
    <w:rsid w:val="00833F87"/>
    <w:rsid w:val="008369E0"/>
    <w:rsid w:val="008502A5"/>
    <w:rsid w:val="008521F2"/>
    <w:rsid w:val="008602C9"/>
    <w:rsid w:val="00864660"/>
    <w:rsid w:val="00865BFB"/>
    <w:rsid w:val="008677EA"/>
    <w:rsid w:val="00870A42"/>
    <w:rsid w:val="00874DC7"/>
    <w:rsid w:val="00885284"/>
    <w:rsid w:val="008932ED"/>
    <w:rsid w:val="00895020"/>
    <w:rsid w:val="00897159"/>
    <w:rsid w:val="008A162F"/>
    <w:rsid w:val="008A51FB"/>
    <w:rsid w:val="008B2545"/>
    <w:rsid w:val="008C216D"/>
    <w:rsid w:val="008D11FE"/>
    <w:rsid w:val="008D3E30"/>
    <w:rsid w:val="008D40EB"/>
    <w:rsid w:val="008D42E8"/>
    <w:rsid w:val="008D4880"/>
    <w:rsid w:val="008E0DF3"/>
    <w:rsid w:val="008F1BD6"/>
    <w:rsid w:val="008F4AC5"/>
    <w:rsid w:val="008F6DAE"/>
    <w:rsid w:val="009005EA"/>
    <w:rsid w:val="00901257"/>
    <w:rsid w:val="009112B6"/>
    <w:rsid w:val="00912D56"/>
    <w:rsid w:val="00914844"/>
    <w:rsid w:val="00923DB6"/>
    <w:rsid w:val="009303FE"/>
    <w:rsid w:val="009333DE"/>
    <w:rsid w:val="00933418"/>
    <w:rsid w:val="00943451"/>
    <w:rsid w:val="00951984"/>
    <w:rsid w:val="00952D42"/>
    <w:rsid w:val="00961AD1"/>
    <w:rsid w:val="00971E15"/>
    <w:rsid w:val="009740D9"/>
    <w:rsid w:val="00975CCA"/>
    <w:rsid w:val="00984BBB"/>
    <w:rsid w:val="00991752"/>
    <w:rsid w:val="009940E8"/>
    <w:rsid w:val="00997FD8"/>
    <w:rsid w:val="009A01FC"/>
    <w:rsid w:val="009A1669"/>
    <w:rsid w:val="009B48BB"/>
    <w:rsid w:val="009B707A"/>
    <w:rsid w:val="009C2310"/>
    <w:rsid w:val="009C32ED"/>
    <w:rsid w:val="009C644F"/>
    <w:rsid w:val="009D3A37"/>
    <w:rsid w:val="009D50D8"/>
    <w:rsid w:val="009D75AD"/>
    <w:rsid w:val="009E06EE"/>
    <w:rsid w:val="009E2673"/>
    <w:rsid w:val="009E3205"/>
    <w:rsid w:val="009E67C3"/>
    <w:rsid w:val="009E6F4A"/>
    <w:rsid w:val="009F2B86"/>
    <w:rsid w:val="009F6FB4"/>
    <w:rsid w:val="009F74BA"/>
    <w:rsid w:val="00A10991"/>
    <w:rsid w:val="00A2420D"/>
    <w:rsid w:val="00A24694"/>
    <w:rsid w:val="00A26E1E"/>
    <w:rsid w:val="00A37441"/>
    <w:rsid w:val="00A41443"/>
    <w:rsid w:val="00A417DB"/>
    <w:rsid w:val="00A427B9"/>
    <w:rsid w:val="00A518DE"/>
    <w:rsid w:val="00A52B4B"/>
    <w:rsid w:val="00A55A08"/>
    <w:rsid w:val="00A63571"/>
    <w:rsid w:val="00A675B7"/>
    <w:rsid w:val="00A73BCE"/>
    <w:rsid w:val="00A77423"/>
    <w:rsid w:val="00A8023E"/>
    <w:rsid w:val="00A82067"/>
    <w:rsid w:val="00A8219E"/>
    <w:rsid w:val="00A82985"/>
    <w:rsid w:val="00A97D4B"/>
    <w:rsid w:val="00AA1203"/>
    <w:rsid w:val="00AA7E1E"/>
    <w:rsid w:val="00AB1A87"/>
    <w:rsid w:val="00AC0BD7"/>
    <w:rsid w:val="00AC341B"/>
    <w:rsid w:val="00AD0E43"/>
    <w:rsid w:val="00AD531B"/>
    <w:rsid w:val="00AD5605"/>
    <w:rsid w:val="00AD5C60"/>
    <w:rsid w:val="00AD63D6"/>
    <w:rsid w:val="00AE0BA4"/>
    <w:rsid w:val="00AE352F"/>
    <w:rsid w:val="00AE67CE"/>
    <w:rsid w:val="00B0104B"/>
    <w:rsid w:val="00B01AF1"/>
    <w:rsid w:val="00B13AFA"/>
    <w:rsid w:val="00B14A38"/>
    <w:rsid w:val="00B15CFF"/>
    <w:rsid w:val="00B16A91"/>
    <w:rsid w:val="00B25361"/>
    <w:rsid w:val="00B3135D"/>
    <w:rsid w:val="00B32600"/>
    <w:rsid w:val="00B353B8"/>
    <w:rsid w:val="00B42DE3"/>
    <w:rsid w:val="00B434AF"/>
    <w:rsid w:val="00B44684"/>
    <w:rsid w:val="00B5671C"/>
    <w:rsid w:val="00B61527"/>
    <w:rsid w:val="00B6277D"/>
    <w:rsid w:val="00B63D1D"/>
    <w:rsid w:val="00B65C0D"/>
    <w:rsid w:val="00B86BEE"/>
    <w:rsid w:val="00B97078"/>
    <w:rsid w:val="00BA4F16"/>
    <w:rsid w:val="00BB20C7"/>
    <w:rsid w:val="00BB5093"/>
    <w:rsid w:val="00BB6895"/>
    <w:rsid w:val="00BB7417"/>
    <w:rsid w:val="00BC0CF6"/>
    <w:rsid w:val="00BC33C3"/>
    <w:rsid w:val="00BC4C2B"/>
    <w:rsid w:val="00BC657A"/>
    <w:rsid w:val="00BD44EB"/>
    <w:rsid w:val="00BD502A"/>
    <w:rsid w:val="00BD696A"/>
    <w:rsid w:val="00BD6A6B"/>
    <w:rsid w:val="00BE325C"/>
    <w:rsid w:val="00BE4705"/>
    <w:rsid w:val="00BF0045"/>
    <w:rsid w:val="00BF0CF8"/>
    <w:rsid w:val="00BF46E0"/>
    <w:rsid w:val="00BF52EE"/>
    <w:rsid w:val="00BF580B"/>
    <w:rsid w:val="00C01248"/>
    <w:rsid w:val="00C01FCD"/>
    <w:rsid w:val="00C117ED"/>
    <w:rsid w:val="00C1211D"/>
    <w:rsid w:val="00C15438"/>
    <w:rsid w:val="00C15B25"/>
    <w:rsid w:val="00C15CB7"/>
    <w:rsid w:val="00C167FE"/>
    <w:rsid w:val="00C329A0"/>
    <w:rsid w:val="00C33C83"/>
    <w:rsid w:val="00C34950"/>
    <w:rsid w:val="00C35A8B"/>
    <w:rsid w:val="00C41227"/>
    <w:rsid w:val="00C47EE9"/>
    <w:rsid w:val="00C51DAF"/>
    <w:rsid w:val="00C613B1"/>
    <w:rsid w:val="00C70084"/>
    <w:rsid w:val="00C73670"/>
    <w:rsid w:val="00C77913"/>
    <w:rsid w:val="00C803B2"/>
    <w:rsid w:val="00C86459"/>
    <w:rsid w:val="00CA137F"/>
    <w:rsid w:val="00CA76C1"/>
    <w:rsid w:val="00CB069E"/>
    <w:rsid w:val="00CB5669"/>
    <w:rsid w:val="00CC2475"/>
    <w:rsid w:val="00CC7163"/>
    <w:rsid w:val="00CC76EB"/>
    <w:rsid w:val="00CD00E0"/>
    <w:rsid w:val="00CD5848"/>
    <w:rsid w:val="00CD66D7"/>
    <w:rsid w:val="00CE0064"/>
    <w:rsid w:val="00CE06F0"/>
    <w:rsid w:val="00CE43CD"/>
    <w:rsid w:val="00CF0713"/>
    <w:rsid w:val="00D028B5"/>
    <w:rsid w:val="00D06510"/>
    <w:rsid w:val="00D10136"/>
    <w:rsid w:val="00D1236A"/>
    <w:rsid w:val="00D12EE9"/>
    <w:rsid w:val="00D149FE"/>
    <w:rsid w:val="00D27263"/>
    <w:rsid w:val="00D337FE"/>
    <w:rsid w:val="00D429A3"/>
    <w:rsid w:val="00D45239"/>
    <w:rsid w:val="00D5519A"/>
    <w:rsid w:val="00D57BD4"/>
    <w:rsid w:val="00D611DF"/>
    <w:rsid w:val="00D6512F"/>
    <w:rsid w:val="00D6671F"/>
    <w:rsid w:val="00D667A7"/>
    <w:rsid w:val="00D67C51"/>
    <w:rsid w:val="00D718C4"/>
    <w:rsid w:val="00D74509"/>
    <w:rsid w:val="00D74DCE"/>
    <w:rsid w:val="00D81ACC"/>
    <w:rsid w:val="00D84EBA"/>
    <w:rsid w:val="00D94A2F"/>
    <w:rsid w:val="00DA34AB"/>
    <w:rsid w:val="00DA6E90"/>
    <w:rsid w:val="00DB543E"/>
    <w:rsid w:val="00DC24A3"/>
    <w:rsid w:val="00DC4542"/>
    <w:rsid w:val="00DD564F"/>
    <w:rsid w:val="00DE266E"/>
    <w:rsid w:val="00DE4B68"/>
    <w:rsid w:val="00DE5BF2"/>
    <w:rsid w:val="00DF0B2E"/>
    <w:rsid w:val="00DF550E"/>
    <w:rsid w:val="00E1255F"/>
    <w:rsid w:val="00E130FB"/>
    <w:rsid w:val="00E1327E"/>
    <w:rsid w:val="00E13852"/>
    <w:rsid w:val="00E15D02"/>
    <w:rsid w:val="00E40067"/>
    <w:rsid w:val="00E416DF"/>
    <w:rsid w:val="00E418C9"/>
    <w:rsid w:val="00E41923"/>
    <w:rsid w:val="00E439A3"/>
    <w:rsid w:val="00E43BA0"/>
    <w:rsid w:val="00E6325F"/>
    <w:rsid w:val="00E63BBB"/>
    <w:rsid w:val="00E64164"/>
    <w:rsid w:val="00E64FBC"/>
    <w:rsid w:val="00E66545"/>
    <w:rsid w:val="00E66EDE"/>
    <w:rsid w:val="00E71E65"/>
    <w:rsid w:val="00E8313D"/>
    <w:rsid w:val="00E90754"/>
    <w:rsid w:val="00E93B73"/>
    <w:rsid w:val="00E95A81"/>
    <w:rsid w:val="00E95C72"/>
    <w:rsid w:val="00E974C7"/>
    <w:rsid w:val="00EA0181"/>
    <w:rsid w:val="00EB040D"/>
    <w:rsid w:val="00EB5DC9"/>
    <w:rsid w:val="00EB7EC3"/>
    <w:rsid w:val="00EC1E13"/>
    <w:rsid w:val="00EC2316"/>
    <w:rsid w:val="00ED3555"/>
    <w:rsid w:val="00ED39D0"/>
    <w:rsid w:val="00ED4168"/>
    <w:rsid w:val="00ED54A6"/>
    <w:rsid w:val="00EF04E5"/>
    <w:rsid w:val="00EF1621"/>
    <w:rsid w:val="00EF3FA0"/>
    <w:rsid w:val="00F02CE2"/>
    <w:rsid w:val="00F036F6"/>
    <w:rsid w:val="00F12FC5"/>
    <w:rsid w:val="00F15F66"/>
    <w:rsid w:val="00F205CA"/>
    <w:rsid w:val="00F2139F"/>
    <w:rsid w:val="00F2258F"/>
    <w:rsid w:val="00F22EE4"/>
    <w:rsid w:val="00F24E51"/>
    <w:rsid w:val="00F42B04"/>
    <w:rsid w:val="00F44FF9"/>
    <w:rsid w:val="00F45510"/>
    <w:rsid w:val="00F45F96"/>
    <w:rsid w:val="00F50525"/>
    <w:rsid w:val="00F52749"/>
    <w:rsid w:val="00F5458B"/>
    <w:rsid w:val="00F6185B"/>
    <w:rsid w:val="00F63B0E"/>
    <w:rsid w:val="00F703A5"/>
    <w:rsid w:val="00F7188C"/>
    <w:rsid w:val="00F72DD7"/>
    <w:rsid w:val="00F72DE9"/>
    <w:rsid w:val="00F84615"/>
    <w:rsid w:val="00F9323F"/>
    <w:rsid w:val="00F957BA"/>
    <w:rsid w:val="00FA4DE3"/>
    <w:rsid w:val="00FB1E2C"/>
    <w:rsid w:val="00FB424B"/>
    <w:rsid w:val="00FC0995"/>
    <w:rsid w:val="00FC24FE"/>
    <w:rsid w:val="00FC56D2"/>
    <w:rsid w:val="00FD1F1E"/>
    <w:rsid w:val="00FD663A"/>
    <w:rsid w:val="00FE5A4B"/>
    <w:rsid w:val="00FE69B1"/>
    <w:rsid w:val="00FF1D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96716BC"/>
  <w15:docId w15:val="{9DFC5B92-83D6-3C47-AECE-9BCDF228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qFormat/>
    <w:rsid w:val="00A82985"/>
    <w:pPr>
      <w:keepNext/>
      <w:outlineLvl w:val="0"/>
    </w:pPr>
    <w:rPr>
      <w:rFonts w:ascii="Times" w:eastAsia="Times" w:hAnsi="Times" w:cs="Times New Roman"/>
      <w:b/>
      <w:color w:val="000000"/>
      <w:szCs w:val="20"/>
    </w:rPr>
  </w:style>
  <w:style w:type="paragraph" w:styleId="Heading2">
    <w:name w:val="heading 2"/>
    <w:basedOn w:val="Normal"/>
    <w:next w:val="Normal"/>
    <w:link w:val="Heading2Char"/>
    <w:qFormat/>
    <w:rsid w:val="00A82985"/>
    <w:pPr>
      <w:keepNext/>
      <w:outlineLvl w:val="1"/>
    </w:pPr>
    <w:rPr>
      <w:rFonts w:ascii="Times New Roman" w:eastAsia="Times" w:hAnsi="Times New Roman" w:cs="Times New Roman"/>
      <w:b/>
      <w:szCs w:val="20"/>
    </w:rPr>
  </w:style>
  <w:style w:type="paragraph" w:styleId="Heading3">
    <w:name w:val="heading 3"/>
    <w:basedOn w:val="Normal"/>
    <w:next w:val="Normal"/>
    <w:link w:val="Heading3Char"/>
    <w:qFormat/>
    <w:rsid w:val="00A82985"/>
    <w:pPr>
      <w:keepNext/>
      <w:jc w:val="center"/>
      <w:outlineLvl w:val="2"/>
    </w:pPr>
    <w:rPr>
      <w:rFonts w:ascii="Times New Roman" w:eastAsia="Times" w:hAnsi="Times New Roman" w:cs="Times New Roman"/>
      <w:b/>
      <w:szCs w:val="20"/>
    </w:rPr>
  </w:style>
  <w:style w:type="paragraph" w:styleId="Heading4">
    <w:name w:val="heading 4"/>
    <w:basedOn w:val="Normal"/>
    <w:next w:val="Normal"/>
    <w:link w:val="Heading4Char"/>
    <w:qFormat/>
    <w:rsid w:val="00A82985"/>
    <w:pPr>
      <w:keepNext/>
      <w:outlineLvl w:val="3"/>
    </w:pPr>
    <w:rPr>
      <w:rFonts w:ascii="Times" w:eastAsia="Times" w:hAnsi="Times" w:cs="Times New Roman"/>
      <w:b/>
      <w:color w:val="000000"/>
      <w:sz w:val="32"/>
      <w:szCs w:val="20"/>
    </w:rPr>
  </w:style>
  <w:style w:type="paragraph" w:styleId="Heading5">
    <w:name w:val="heading 5"/>
    <w:basedOn w:val="Normal"/>
    <w:next w:val="Normal"/>
    <w:link w:val="Heading5Char"/>
    <w:qFormat/>
    <w:rsid w:val="00A82985"/>
    <w:pPr>
      <w:keepNext/>
      <w:jc w:val="center"/>
      <w:outlineLvl w:val="4"/>
    </w:pPr>
    <w:rPr>
      <w:rFonts w:ascii="Arial" w:eastAsia="Times" w:hAnsi="Arial" w:cs="Times New Roman"/>
      <w:color w:val="333333"/>
      <w:sz w:val="32"/>
      <w:szCs w:val="20"/>
    </w:rPr>
  </w:style>
  <w:style w:type="paragraph" w:styleId="Heading6">
    <w:name w:val="heading 6"/>
    <w:basedOn w:val="Normal"/>
    <w:next w:val="Normal"/>
    <w:link w:val="Heading6Char"/>
    <w:qFormat/>
    <w:rsid w:val="00A82985"/>
    <w:pPr>
      <w:keepNext/>
      <w:outlineLvl w:val="5"/>
    </w:pPr>
    <w:rPr>
      <w:rFonts w:ascii="Times" w:eastAsia="Times" w:hAnsi="Times" w:cs="Times New Roman"/>
      <w:color w:val="000000"/>
      <w:szCs w:val="20"/>
      <w:u w:val="single"/>
    </w:rPr>
  </w:style>
  <w:style w:type="paragraph" w:styleId="Heading9">
    <w:name w:val="heading 9"/>
    <w:basedOn w:val="Normal"/>
    <w:next w:val="Normal"/>
    <w:link w:val="Heading9Char"/>
    <w:qFormat/>
    <w:rsid w:val="00A82985"/>
    <w:pPr>
      <w:spacing w:before="240" w:after="60" w:line="480" w:lineRule="auto"/>
      <w:outlineLvl w:val="8"/>
    </w:pPr>
    <w:rPr>
      <w:rFonts w:ascii="Helvetica" w:eastAsia="Times" w:hAnsi="Helvetica"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95BE8"/>
    <w:pPr>
      <w:spacing w:before="120" w:after="120"/>
      <w:jc w:val="center"/>
    </w:pPr>
    <w:rPr>
      <w:rFonts w:ascii="Garamond" w:hAnsi="Garamond"/>
      <w:sz w:val="20"/>
    </w:rPr>
  </w:style>
  <w:style w:type="character" w:styleId="Hyperlink">
    <w:name w:val="Hyperlink"/>
    <w:basedOn w:val="DefaultParagraphFont"/>
    <w:uiPriority w:val="99"/>
    <w:unhideWhenUsed/>
    <w:rsid w:val="00DF0B2E"/>
    <w:rPr>
      <w:color w:val="0000FF" w:themeColor="hyperlink"/>
      <w:u w:val="single"/>
    </w:rPr>
  </w:style>
  <w:style w:type="character" w:customStyle="1" w:styleId="Heading1Char">
    <w:name w:val="Heading 1 Char"/>
    <w:basedOn w:val="DefaultParagraphFont"/>
    <w:link w:val="Heading1"/>
    <w:rsid w:val="00A82985"/>
    <w:rPr>
      <w:rFonts w:ascii="Times" w:eastAsia="Times" w:hAnsi="Times" w:cs="Times New Roman"/>
      <w:b/>
      <w:color w:val="000000"/>
      <w:sz w:val="24"/>
    </w:rPr>
  </w:style>
  <w:style w:type="character" w:customStyle="1" w:styleId="Heading2Char">
    <w:name w:val="Heading 2 Char"/>
    <w:basedOn w:val="DefaultParagraphFont"/>
    <w:link w:val="Heading2"/>
    <w:rsid w:val="00A82985"/>
    <w:rPr>
      <w:rFonts w:ascii="Times New Roman" w:eastAsia="Times" w:hAnsi="Times New Roman" w:cs="Times New Roman"/>
      <w:b/>
      <w:sz w:val="24"/>
    </w:rPr>
  </w:style>
  <w:style w:type="character" w:customStyle="1" w:styleId="Heading3Char">
    <w:name w:val="Heading 3 Char"/>
    <w:basedOn w:val="DefaultParagraphFont"/>
    <w:link w:val="Heading3"/>
    <w:rsid w:val="00A82985"/>
    <w:rPr>
      <w:rFonts w:ascii="Times New Roman" w:eastAsia="Times" w:hAnsi="Times New Roman" w:cs="Times New Roman"/>
      <w:b/>
      <w:sz w:val="24"/>
    </w:rPr>
  </w:style>
  <w:style w:type="character" w:customStyle="1" w:styleId="Heading4Char">
    <w:name w:val="Heading 4 Char"/>
    <w:basedOn w:val="DefaultParagraphFont"/>
    <w:link w:val="Heading4"/>
    <w:rsid w:val="00A82985"/>
    <w:rPr>
      <w:rFonts w:ascii="Times" w:eastAsia="Times" w:hAnsi="Times" w:cs="Times New Roman"/>
      <w:b/>
      <w:color w:val="000000"/>
      <w:sz w:val="32"/>
    </w:rPr>
  </w:style>
  <w:style w:type="character" w:customStyle="1" w:styleId="Heading5Char">
    <w:name w:val="Heading 5 Char"/>
    <w:basedOn w:val="DefaultParagraphFont"/>
    <w:link w:val="Heading5"/>
    <w:rsid w:val="00A82985"/>
    <w:rPr>
      <w:rFonts w:ascii="Arial" w:eastAsia="Times" w:hAnsi="Arial" w:cs="Times New Roman"/>
      <w:color w:val="333333"/>
      <w:sz w:val="32"/>
    </w:rPr>
  </w:style>
  <w:style w:type="character" w:customStyle="1" w:styleId="Heading6Char">
    <w:name w:val="Heading 6 Char"/>
    <w:basedOn w:val="DefaultParagraphFont"/>
    <w:link w:val="Heading6"/>
    <w:rsid w:val="00A82985"/>
    <w:rPr>
      <w:rFonts w:ascii="Times" w:eastAsia="Times" w:hAnsi="Times" w:cs="Times New Roman"/>
      <w:color w:val="000000"/>
      <w:sz w:val="24"/>
      <w:u w:val="single"/>
    </w:rPr>
  </w:style>
  <w:style w:type="character" w:customStyle="1" w:styleId="Heading9Char">
    <w:name w:val="Heading 9 Char"/>
    <w:basedOn w:val="DefaultParagraphFont"/>
    <w:link w:val="Heading9"/>
    <w:rsid w:val="00A82985"/>
    <w:rPr>
      <w:rFonts w:ascii="Helvetica" w:eastAsia="Times" w:hAnsi="Helvetica" w:cs="Times New Roman"/>
      <w:sz w:val="22"/>
    </w:rPr>
  </w:style>
  <w:style w:type="paragraph" w:styleId="BodyText">
    <w:name w:val="Body Text"/>
    <w:basedOn w:val="Normal"/>
    <w:link w:val="BodyTextChar"/>
    <w:rsid w:val="00A82985"/>
    <w:rPr>
      <w:rFonts w:ascii="Times" w:eastAsia="Times" w:hAnsi="Times" w:cs="Times New Roman"/>
      <w:color w:val="000000"/>
      <w:szCs w:val="20"/>
    </w:rPr>
  </w:style>
  <w:style w:type="character" w:customStyle="1" w:styleId="BodyTextChar">
    <w:name w:val="Body Text Char"/>
    <w:basedOn w:val="DefaultParagraphFont"/>
    <w:link w:val="BodyText"/>
    <w:rsid w:val="00A82985"/>
    <w:rPr>
      <w:rFonts w:ascii="Times" w:eastAsia="Times" w:hAnsi="Times" w:cs="Times New Roman"/>
      <w:color w:val="000000"/>
      <w:sz w:val="24"/>
    </w:rPr>
  </w:style>
  <w:style w:type="paragraph" w:styleId="Title">
    <w:name w:val="Title"/>
    <w:basedOn w:val="Normal"/>
    <w:link w:val="TitleChar"/>
    <w:qFormat/>
    <w:rsid w:val="00A82985"/>
    <w:pPr>
      <w:jc w:val="center"/>
    </w:pPr>
    <w:rPr>
      <w:rFonts w:ascii="Times New Roman" w:eastAsia="Times" w:hAnsi="Times New Roman" w:cs="Times New Roman"/>
      <w:b/>
      <w:color w:val="000000"/>
      <w:sz w:val="28"/>
      <w:szCs w:val="20"/>
    </w:rPr>
  </w:style>
  <w:style w:type="character" w:customStyle="1" w:styleId="TitleChar">
    <w:name w:val="Title Char"/>
    <w:basedOn w:val="DefaultParagraphFont"/>
    <w:link w:val="Title"/>
    <w:rsid w:val="00A82985"/>
    <w:rPr>
      <w:rFonts w:ascii="Times New Roman" w:eastAsia="Times" w:hAnsi="Times New Roman" w:cs="Times New Roman"/>
      <w:b/>
      <w:color w:val="000000"/>
      <w:sz w:val="28"/>
    </w:rPr>
  </w:style>
  <w:style w:type="paragraph" w:styleId="ListParagraph">
    <w:name w:val="List Paragraph"/>
    <w:basedOn w:val="Normal"/>
    <w:uiPriority w:val="34"/>
    <w:qFormat/>
    <w:rsid w:val="006802D2"/>
    <w:pPr>
      <w:ind w:left="720"/>
      <w:contextualSpacing/>
    </w:pPr>
  </w:style>
  <w:style w:type="character" w:styleId="FollowedHyperlink">
    <w:name w:val="FollowedHyperlink"/>
    <w:basedOn w:val="DefaultParagraphFont"/>
    <w:uiPriority w:val="99"/>
    <w:semiHidden/>
    <w:unhideWhenUsed/>
    <w:rsid w:val="00B63D1D"/>
    <w:rPr>
      <w:color w:val="800080" w:themeColor="followedHyperlink"/>
      <w:u w:val="single"/>
    </w:rPr>
  </w:style>
  <w:style w:type="character" w:styleId="Emphasis">
    <w:name w:val="Emphasis"/>
    <w:basedOn w:val="DefaultParagraphFont"/>
    <w:uiPriority w:val="20"/>
    <w:rsid w:val="00D718C4"/>
    <w:rPr>
      <w:i/>
    </w:rPr>
  </w:style>
  <w:style w:type="character" w:customStyle="1" w:styleId="yshortcuts">
    <w:name w:val="yshortcuts"/>
    <w:basedOn w:val="DefaultParagraphFont"/>
    <w:rsid w:val="00E15D02"/>
  </w:style>
  <w:style w:type="paragraph" w:styleId="BodyTextIndent">
    <w:name w:val="Body Text Indent"/>
    <w:basedOn w:val="Normal"/>
    <w:link w:val="BodyTextIndentChar"/>
    <w:rsid w:val="007B34F4"/>
    <w:pPr>
      <w:spacing w:after="120"/>
      <w:ind w:left="360"/>
    </w:pPr>
  </w:style>
  <w:style w:type="character" w:customStyle="1" w:styleId="BodyTextIndentChar">
    <w:name w:val="Body Text Indent Char"/>
    <w:basedOn w:val="DefaultParagraphFont"/>
    <w:link w:val="BodyTextIndent"/>
    <w:rsid w:val="007B34F4"/>
  </w:style>
  <w:style w:type="character" w:styleId="Strong">
    <w:name w:val="Strong"/>
    <w:basedOn w:val="DefaultParagraphFont"/>
    <w:rsid w:val="00975CCA"/>
    <w:rPr>
      <w:b/>
      <w:bCs/>
    </w:rPr>
  </w:style>
  <w:style w:type="paragraph" w:styleId="NormalWeb">
    <w:name w:val="Normal (Web)"/>
    <w:basedOn w:val="Normal"/>
    <w:semiHidden/>
    <w:unhideWhenUsed/>
    <w:rsid w:val="00F44FF9"/>
    <w:rPr>
      <w:rFonts w:ascii="Times New Roman" w:hAnsi="Times New Roman" w:cs="Times New Roman"/>
    </w:rPr>
  </w:style>
  <w:style w:type="character" w:styleId="UnresolvedMention">
    <w:name w:val="Unresolved Mention"/>
    <w:basedOn w:val="DefaultParagraphFont"/>
    <w:uiPriority w:val="99"/>
    <w:semiHidden/>
    <w:unhideWhenUsed/>
    <w:rsid w:val="00F44FF9"/>
    <w:rPr>
      <w:color w:val="605E5C"/>
      <w:shd w:val="clear" w:color="auto" w:fill="E1DFDD"/>
    </w:rPr>
  </w:style>
  <w:style w:type="paragraph" w:customStyle="1" w:styleId="TableParagraph">
    <w:name w:val="Table Paragraph"/>
    <w:basedOn w:val="Normal"/>
    <w:uiPriority w:val="1"/>
    <w:qFormat/>
    <w:rsid w:val="009C32ED"/>
    <w:pPr>
      <w:widowControl w:val="0"/>
      <w:autoSpaceDE w:val="0"/>
      <w:autoSpaceDN w:val="0"/>
      <w:spacing w:before="117"/>
      <w:ind w:left="94"/>
    </w:pPr>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0855">
      <w:bodyDiv w:val="1"/>
      <w:marLeft w:val="0"/>
      <w:marRight w:val="0"/>
      <w:marTop w:val="0"/>
      <w:marBottom w:val="0"/>
      <w:divBdr>
        <w:top w:val="none" w:sz="0" w:space="0" w:color="auto"/>
        <w:left w:val="none" w:sz="0" w:space="0" w:color="auto"/>
        <w:bottom w:val="none" w:sz="0" w:space="0" w:color="auto"/>
        <w:right w:val="none" w:sz="0" w:space="0" w:color="auto"/>
      </w:divBdr>
      <w:divsChild>
        <w:div w:id="291402899">
          <w:marLeft w:val="0"/>
          <w:marRight w:val="0"/>
          <w:marTop w:val="0"/>
          <w:marBottom w:val="225"/>
          <w:divBdr>
            <w:top w:val="none" w:sz="0" w:space="0" w:color="auto"/>
            <w:left w:val="none" w:sz="0" w:space="0" w:color="auto"/>
            <w:bottom w:val="none" w:sz="0" w:space="0" w:color="auto"/>
            <w:right w:val="none" w:sz="0" w:space="0" w:color="auto"/>
          </w:divBdr>
        </w:div>
        <w:div w:id="1330911198">
          <w:marLeft w:val="0"/>
          <w:marRight w:val="0"/>
          <w:marTop w:val="0"/>
          <w:marBottom w:val="225"/>
          <w:divBdr>
            <w:top w:val="none" w:sz="0" w:space="0" w:color="auto"/>
            <w:left w:val="none" w:sz="0" w:space="0" w:color="auto"/>
            <w:bottom w:val="none" w:sz="0" w:space="0" w:color="auto"/>
            <w:right w:val="none" w:sz="0" w:space="0" w:color="auto"/>
          </w:divBdr>
        </w:div>
        <w:div w:id="723336073">
          <w:marLeft w:val="0"/>
          <w:marRight w:val="0"/>
          <w:marTop w:val="0"/>
          <w:marBottom w:val="225"/>
          <w:divBdr>
            <w:top w:val="none" w:sz="0" w:space="0" w:color="auto"/>
            <w:left w:val="none" w:sz="0" w:space="0" w:color="auto"/>
            <w:bottom w:val="none" w:sz="0" w:space="0" w:color="auto"/>
            <w:right w:val="none" w:sz="0" w:space="0" w:color="auto"/>
          </w:divBdr>
        </w:div>
        <w:div w:id="535041820">
          <w:marLeft w:val="0"/>
          <w:marRight w:val="0"/>
          <w:marTop w:val="0"/>
          <w:marBottom w:val="225"/>
          <w:divBdr>
            <w:top w:val="none" w:sz="0" w:space="0" w:color="auto"/>
            <w:left w:val="none" w:sz="0" w:space="0" w:color="auto"/>
            <w:bottom w:val="none" w:sz="0" w:space="0" w:color="auto"/>
            <w:right w:val="none" w:sz="0" w:space="0" w:color="auto"/>
          </w:divBdr>
        </w:div>
        <w:div w:id="393310530">
          <w:marLeft w:val="0"/>
          <w:marRight w:val="0"/>
          <w:marTop w:val="0"/>
          <w:marBottom w:val="225"/>
          <w:divBdr>
            <w:top w:val="none" w:sz="0" w:space="0" w:color="auto"/>
            <w:left w:val="none" w:sz="0" w:space="0" w:color="auto"/>
            <w:bottom w:val="none" w:sz="0" w:space="0" w:color="auto"/>
            <w:right w:val="none" w:sz="0" w:space="0" w:color="auto"/>
          </w:divBdr>
        </w:div>
        <w:div w:id="405684754">
          <w:marLeft w:val="0"/>
          <w:marRight w:val="0"/>
          <w:marTop w:val="0"/>
          <w:marBottom w:val="225"/>
          <w:divBdr>
            <w:top w:val="none" w:sz="0" w:space="0" w:color="auto"/>
            <w:left w:val="none" w:sz="0" w:space="0" w:color="auto"/>
            <w:bottom w:val="none" w:sz="0" w:space="0" w:color="auto"/>
            <w:right w:val="none" w:sz="0" w:space="0" w:color="auto"/>
          </w:divBdr>
        </w:div>
        <w:div w:id="1010065631">
          <w:marLeft w:val="0"/>
          <w:marRight w:val="0"/>
          <w:marTop w:val="0"/>
          <w:marBottom w:val="225"/>
          <w:divBdr>
            <w:top w:val="none" w:sz="0" w:space="0" w:color="auto"/>
            <w:left w:val="none" w:sz="0" w:space="0" w:color="auto"/>
            <w:bottom w:val="none" w:sz="0" w:space="0" w:color="auto"/>
            <w:right w:val="none" w:sz="0" w:space="0" w:color="auto"/>
          </w:divBdr>
        </w:div>
        <w:div w:id="1971475232">
          <w:marLeft w:val="0"/>
          <w:marRight w:val="0"/>
          <w:marTop w:val="0"/>
          <w:marBottom w:val="225"/>
          <w:divBdr>
            <w:top w:val="none" w:sz="0" w:space="0" w:color="auto"/>
            <w:left w:val="none" w:sz="0" w:space="0" w:color="auto"/>
            <w:bottom w:val="none" w:sz="0" w:space="0" w:color="auto"/>
            <w:right w:val="none" w:sz="0" w:space="0" w:color="auto"/>
          </w:divBdr>
        </w:div>
      </w:divsChild>
    </w:div>
    <w:div w:id="135880552">
      <w:bodyDiv w:val="1"/>
      <w:marLeft w:val="0"/>
      <w:marRight w:val="0"/>
      <w:marTop w:val="0"/>
      <w:marBottom w:val="0"/>
      <w:divBdr>
        <w:top w:val="none" w:sz="0" w:space="0" w:color="auto"/>
        <w:left w:val="none" w:sz="0" w:space="0" w:color="auto"/>
        <w:bottom w:val="none" w:sz="0" w:space="0" w:color="auto"/>
        <w:right w:val="none" w:sz="0" w:space="0" w:color="auto"/>
      </w:divBdr>
    </w:div>
    <w:div w:id="767047776">
      <w:bodyDiv w:val="1"/>
      <w:marLeft w:val="0"/>
      <w:marRight w:val="0"/>
      <w:marTop w:val="0"/>
      <w:marBottom w:val="0"/>
      <w:divBdr>
        <w:top w:val="none" w:sz="0" w:space="0" w:color="auto"/>
        <w:left w:val="none" w:sz="0" w:space="0" w:color="auto"/>
        <w:bottom w:val="none" w:sz="0" w:space="0" w:color="auto"/>
        <w:right w:val="none" w:sz="0" w:space="0" w:color="auto"/>
      </w:divBdr>
    </w:div>
    <w:div w:id="1043022838">
      <w:bodyDiv w:val="1"/>
      <w:marLeft w:val="0"/>
      <w:marRight w:val="0"/>
      <w:marTop w:val="0"/>
      <w:marBottom w:val="0"/>
      <w:divBdr>
        <w:top w:val="none" w:sz="0" w:space="0" w:color="auto"/>
        <w:left w:val="none" w:sz="0" w:space="0" w:color="auto"/>
        <w:bottom w:val="none" w:sz="0" w:space="0" w:color="auto"/>
        <w:right w:val="none" w:sz="0" w:space="0" w:color="auto"/>
      </w:divBdr>
    </w:div>
    <w:div w:id="1187476901">
      <w:bodyDiv w:val="1"/>
      <w:marLeft w:val="0"/>
      <w:marRight w:val="0"/>
      <w:marTop w:val="0"/>
      <w:marBottom w:val="0"/>
      <w:divBdr>
        <w:top w:val="none" w:sz="0" w:space="0" w:color="auto"/>
        <w:left w:val="none" w:sz="0" w:space="0" w:color="auto"/>
        <w:bottom w:val="none" w:sz="0" w:space="0" w:color="auto"/>
        <w:right w:val="none" w:sz="0" w:space="0" w:color="auto"/>
      </w:divBdr>
    </w:div>
    <w:div w:id="1256329403">
      <w:bodyDiv w:val="1"/>
      <w:marLeft w:val="0"/>
      <w:marRight w:val="0"/>
      <w:marTop w:val="0"/>
      <w:marBottom w:val="0"/>
      <w:divBdr>
        <w:top w:val="none" w:sz="0" w:space="0" w:color="auto"/>
        <w:left w:val="none" w:sz="0" w:space="0" w:color="auto"/>
        <w:bottom w:val="none" w:sz="0" w:space="0" w:color="auto"/>
        <w:right w:val="none" w:sz="0" w:space="0" w:color="auto"/>
      </w:divBdr>
    </w:div>
    <w:div w:id="1717310111">
      <w:bodyDiv w:val="1"/>
      <w:marLeft w:val="0"/>
      <w:marRight w:val="0"/>
      <w:marTop w:val="0"/>
      <w:marBottom w:val="0"/>
      <w:divBdr>
        <w:top w:val="none" w:sz="0" w:space="0" w:color="auto"/>
        <w:left w:val="none" w:sz="0" w:space="0" w:color="auto"/>
        <w:bottom w:val="none" w:sz="0" w:space="0" w:color="auto"/>
        <w:right w:val="none" w:sz="0" w:space="0" w:color="auto"/>
      </w:divBdr>
    </w:div>
    <w:div w:id="1733772480">
      <w:bodyDiv w:val="1"/>
      <w:marLeft w:val="0"/>
      <w:marRight w:val="0"/>
      <w:marTop w:val="0"/>
      <w:marBottom w:val="0"/>
      <w:divBdr>
        <w:top w:val="none" w:sz="0" w:space="0" w:color="auto"/>
        <w:left w:val="none" w:sz="0" w:space="0" w:color="auto"/>
        <w:bottom w:val="none" w:sz="0" w:space="0" w:color="auto"/>
        <w:right w:val="none" w:sz="0" w:space="0" w:color="auto"/>
      </w:divBdr>
    </w:div>
    <w:div w:id="1736705441">
      <w:bodyDiv w:val="1"/>
      <w:marLeft w:val="0"/>
      <w:marRight w:val="0"/>
      <w:marTop w:val="0"/>
      <w:marBottom w:val="0"/>
      <w:divBdr>
        <w:top w:val="none" w:sz="0" w:space="0" w:color="auto"/>
        <w:left w:val="none" w:sz="0" w:space="0" w:color="auto"/>
        <w:bottom w:val="none" w:sz="0" w:space="0" w:color="auto"/>
        <w:right w:val="none" w:sz="0" w:space="0" w:color="auto"/>
      </w:divBdr>
    </w:div>
    <w:div w:id="1854371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fall18-pollev" TargetMode="External"/><Relationship Id="rId3" Type="http://schemas.openxmlformats.org/officeDocument/2006/relationships/settings" Target="settings.xml"/><Relationship Id="rId7" Type="http://schemas.openxmlformats.org/officeDocument/2006/relationships/hyperlink" Target="https://calstatela.instruct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instructure.com" TargetMode="External"/><Relationship Id="rId11" Type="http://schemas.openxmlformats.org/officeDocument/2006/relationships/theme" Target="theme/theme1.xml"/><Relationship Id="rId5" Type="http://schemas.openxmlformats.org/officeDocument/2006/relationships/hyperlink" Target="mailto:json2@calstatel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statela.edu/univ/o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5</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Son</dc:creator>
  <cp:keywords/>
  <cp:lastModifiedBy>Ji Son</cp:lastModifiedBy>
  <cp:revision>35</cp:revision>
  <cp:lastPrinted>2018-09-06T18:02:00Z</cp:lastPrinted>
  <dcterms:created xsi:type="dcterms:W3CDTF">2016-08-11T20:15:00Z</dcterms:created>
  <dcterms:modified xsi:type="dcterms:W3CDTF">2018-10-03T15:48:00Z</dcterms:modified>
</cp:coreProperties>
</file>