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13ED" w14:textId="77777777" w:rsidR="00594E5F" w:rsidRPr="00916D77" w:rsidRDefault="00000000">
      <w:pPr>
        <w:spacing w:before="600" w:after="100"/>
        <w:jc w:val="center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44"/>
          <w:szCs w:val="44"/>
        </w:rPr>
        <w:t>ACTA DE CONSTITUCIÓN DEL PROYECTO</w:t>
      </w:r>
    </w:p>
    <w:p w14:paraId="360B38F3" w14:textId="77777777" w:rsidR="00594E5F" w:rsidRPr="00916D77" w:rsidRDefault="00000000">
      <w:pPr>
        <w:spacing w:after="60"/>
        <w:jc w:val="center"/>
        <w:rPr>
          <w:rFonts w:ascii="Arial" w:hAnsi="Arial" w:cs="Arial"/>
        </w:rPr>
      </w:pPr>
      <w:r w:rsidRPr="00916D77">
        <w:rPr>
          <w:rFonts w:ascii="Arial" w:hAnsi="Arial" w:cs="Arial"/>
          <w:i/>
          <w:iCs/>
          <w:sz w:val="26"/>
          <w:szCs w:val="26"/>
        </w:rPr>
        <w:t>(Project Charter)</w:t>
      </w:r>
    </w:p>
    <w:p w14:paraId="6794918D" w14:textId="77777777" w:rsidR="00594E5F" w:rsidRPr="00916D77" w:rsidRDefault="00594E5F">
      <w:pPr>
        <w:pBdr>
          <w:bottom w:val="single" w:sz="12" w:space="8" w:color="1F3864"/>
        </w:pBdr>
        <w:spacing w:after="400"/>
        <w:jc w:val="center"/>
        <w:rPr>
          <w:rFonts w:ascii="Arial" w:hAnsi="Arial" w:cs="Arial"/>
        </w:rPr>
      </w:pPr>
    </w:p>
    <w:p w14:paraId="49A0AECE" w14:textId="75CEAE22" w:rsidR="00594E5F" w:rsidRPr="00916D77" w:rsidRDefault="00C13186">
      <w:pPr>
        <w:spacing w:before="300" w:after="40"/>
        <w:jc w:val="center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30"/>
          <w:szCs w:val="30"/>
        </w:rPr>
        <w:t>SIGI MONOLITHE – Sistema Integral de Gestión Inmobiliaria</w:t>
      </w:r>
    </w:p>
    <w:p w14:paraId="345EF3D9" w14:textId="7214B1D8" w:rsidR="00594E5F" w:rsidRPr="00916D77" w:rsidRDefault="00C13186">
      <w:pPr>
        <w:spacing w:after="300"/>
        <w:jc w:val="center"/>
        <w:rPr>
          <w:rFonts w:ascii="Arial" w:hAnsi="Arial" w:cs="Arial"/>
        </w:rPr>
      </w:pPr>
      <w:r w:rsidRPr="00916D77">
        <w:rPr>
          <w:rFonts w:ascii="Arial" w:hAnsi="Arial" w:cs="Arial"/>
          <w:i/>
          <w:iCs/>
          <w:sz w:val="21"/>
          <w:szCs w:val="21"/>
        </w:rPr>
        <w:t>Desarrollo e implementación de un Sistema Integral de Gestión Inmobiliaria web bajo un enfoque híbrido PMBOK® y metodología ágil Scrum.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16D77" w14:paraId="3EA7AAF8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8B99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Código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362A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PRY-SGE-2026-001</w:t>
            </w:r>
          </w:p>
        </w:tc>
      </w:tr>
      <w:tr w:rsidR="00594E5F" w:rsidRPr="00916D77" w14:paraId="737DB1CB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D166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Versión del documento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FFB6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1.0</w:t>
            </w:r>
          </w:p>
        </w:tc>
      </w:tr>
      <w:tr w:rsidR="00594E5F" w:rsidRPr="00916D77" w14:paraId="109F93D3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AC04B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Fecha de elaboración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C759" w14:textId="2CCE4C23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1</w:t>
            </w:r>
            <w:r w:rsidR="00C13186" w:rsidRPr="00916D77">
              <w:rPr>
                <w:rFonts w:ascii="Arial" w:hAnsi="Arial" w:cs="Arial"/>
              </w:rPr>
              <w:t>7</w:t>
            </w:r>
            <w:r w:rsidRPr="00916D77">
              <w:rPr>
                <w:rFonts w:ascii="Arial" w:hAnsi="Arial" w:cs="Arial"/>
              </w:rPr>
              <w:t xml:space="preserve"> de agosto de 2026</w:t>
            </w:r>
          </w:p>
        </w:tc>
      </w:tr>
      <w:tr w:rsidR="00594E5F" w:rsidRPr="00916D77" w14:paraId="13DC162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6CE1B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Preparado por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D474" w14:textId="2CFA3F62" w:rsidR="00594E5F" w:rsidRPr="00916D77" w:rsidRDefault="00C13186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Equipo de Proyecto SIGI MONOLITHE / Product Owner</w:t>
            </w:r>
          </w:p>
        </w:tc>
      </w:tr>
      <w:tr w:rsidR="00594E5F" w:rsidRPr="00916D77" w14:paraId="1B00C270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5A04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Patrocinador (</w:t>
            </w:r>
            <w:proofErr w:type="gramStart"/>
            <w:r w:rsidRPr="00916D77">
              <w:rPr>
                <w:rFonts w:ascii="Arial" w:hAnsi="Arial" w:cs="Arial"/>
                <w:b/>
                <w:bCs/>
              </w:rPr>
              <w:t>Sponsor</w:t>
            </w:r>
            <w:proofErr w:type="gramEnd"/>
            <w:r w:rsidRPr="00916D77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948F5" w14:textId="182B7EB7" w:rsidR="00594E5F" w:rsidRPr="00916D77" w:rsidRDefault="00C13186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Gerencia General de MONOLITHE Company</w:t>
            </w:r>
          </w:p>
        </w:tc>
      </w:tr>
    </w:tbl>
    <w:p w14:paraId="072FF797" w14:textId="77777777" w:rsidR="00594E5F" w:rsidRPr="00916D77" w:rsidRDefault="00594E5F">
      <w:pPr>
        <w:spacing w:before="600"/>
        <w:rPr>
          <w:rFonts w:ascii="Arial" w:hAnsi="Arial" w:cs="Arial"/>
        </w:rPr>
      </w:pPr>
    </w:p>
    <w:p w14:paraId="563A1879" w14:textId="6E618B05" w:rsidR="00594E5F" w:rsidRPr="00916D77" w:rsidRDefault="00594E5F">
      <w:pPr>
        <w:pageBreakBefore/>
        <w:rPr>
          <w:rFonts w:ascii="Arial" w:hAnsi="Arial" w:cs="Arial"/>
        </w:rPr>
      </w:pPr>
    </w:p>
    <w:p w14:paraId="0DC9B1C7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1. Información General del Proyecto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16D77" w14:paraId="17ACA91D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CE47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72900" w14:textId="50B9A249" w:rsidR="00594E5F" w:rsidRPr="00916D77" w:rsidRDefault="00A26CF6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SIGI MONOLITHE – Sistema Integral de Gestión Inmobiliaria </w:t>
            </w:r>
          </w:p>
        </w:tc>
      </w:tr>
      <w:tr w:rsidR="00594E5F" w:rsidRPr="00916D77" w14:paraId="646712FF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7548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Área / Cliente solicitante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02A64" w14:textId="4CD04861" w:rsidR="00594E5F" w:rsidRPr="00916D77" w:rsidRDefault="00A26CF6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Gerencia General y Administración de MONOLITHE Company</w:t>
            </w:r>
          </w:p>
        </w:tc>
      </w:tr>
      <w:tr w:rsidR="00594E5F" w:rsidRPr="00916D77" w14:paraId="62F1AE73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0A437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Gerente del proyecto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8BB2D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Por asignar (Scrum </w:t>
            </w:r>
            <w:proofErr w:type="gramStart"/>
            <w:r w:rsidRPr="00916D77">
              <w:rPr>
                <w:rFonts w:ascii="Arial" w:hAnsi="Arial" w:cs="Arial"/>
              </w:rPr>
              <w:t>Master</w:t>
            </w:r>
            <w:proofErr w:type="gramEnd"/>
            <w:r w:rsidRPr="00916D77">
              <w:rPr>
                <w:rFonts w:ascii="Arial" w:hAnsi="Arial" w:cs="Arial"/>
              </w:rPr>
              <w:t xml:space="preserve"> / Project Manager)</w:t>
            </w:r>
          </w:p>
        </w:tc>
      </w:tr>
      <w:tr w:rsidR="00594E5F" w:rsidRPr="00916D77" w14:paraId="518CF3D4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E4A6A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Patrocinador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C023" w14:textId="2760A5CB" w:rsidR="00594E5F" w:rsidRPr="00916D77" w:rsidRDefault="00A26CF6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Gerencia General de MONOLITHE Company</w:t>
            </w:r>
          </w:p>
        </w:tc>
      </w:tr>
      <w:tr w:rsidR="00594E5F" w:rsidRPr="00916D77" w14:paraId="4CA8702E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E22F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Fecha estimada de inicio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FA90" w14:textId="34B22F65" w:rsidR="00594E5F" w:rsidRPr="00916D77" w:rsidRDefault="00916D77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18 de agosto de 2026</w:t>
            </w:r>
          </w:p>
        </w:tc>
      </w:tr>
      <w:tr w:rsidR="00594E5F" w:rsidRPr="00916D77" w14:paraId="3DCEC67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476F0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Fecha estimada de finalización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3DA68" w14:textId="358A7DD3" w:rsidR="00594E5F" w:rsidRPr="00916D77" w:rsidRDefault="00AD43B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...</w:t>
            </w:r>
          </w:p>
        </w:tc>
      </w:tr>
      <w:tr w:rsidR="00594E5F" w:rsidRPr="00916D77" w14:paraId="6878295B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62E1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Metodología de gestión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37CB" w14:textId="77D69C0B" w:rsidR="00594E5F" w:rsidRPr="00916D77" w:rsidRDefault="00502A7F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Híbrida: PMBOK® para gobernanza, planificación y control; Scrum para la ejecución iterativa e incremental del desarrollo.</w:t>
            </w:r>
          </w:p>
        </w:tc>
      </w:tr>
      <w:tr w:rsidR="00594E5F" w:rsidRPr="00916D77" w14:paraId="18348FAD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77441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Presupuesto estimado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C68B" w14:textId="63EA64EA" w:rsidR="00594E5F" w:rsidRPr="00916D77" w:rsidRDefault="00502A7F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Por determinar según recursos humanos, infraestructura, almacenamiento y herramientas requeridas.</w:t>
            </w:r>
          </w:p>
        </w:tc>
      </w:tr>
    </w:tbl>
    <w:p w14:paraId="337896C5" w14:textId="77777777" w:rsidR="00594E5F" w:rsidRPr="00916D77" w:rsidRDefault="00000000" w:rsidP="00916D77">
      <w:pPr>
        <w:pStyle w:val="Ttulo1"/>
        <w:pBdr>
          <w:bottom w:val="single" w:sz="6" w:space="4" w:color="2E5395"/>
        </w:pBdr>
        <w:spacing w:before="320" w:after="160" w:line="276" w:lineRule="auto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2. Propósito y Justificación del Proyecto</w:t>
      </w:r>
    </w:p>
    <w:p w14:paraId="18F843E2" w14:textId="77777777" w:rsidR="00916D77" w:rsidRPr="00916D77" w:rsidRDefault="00916D77" w:rsidP="00916D77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>MONOLITHE requiere centralizar y automatizar la información relacionada con sus principales procesos comerciales e inmobiliarios, actualmente gestionados mediante distintos medios, lo que puede generar desactualización, duplicidad y dificultades de seguimiento.</w:t>
      </w:r>
    </w:p>
    <w:p w14:paraId="0750F8B1" w14:textId="77777777" w:rsidR="00916D77" w:rsidRPr="00916D77" w:rsidRDefault="00916D77" w:rsidP="00916D77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proyecto tiene como propósito desarrollar el SIGI MONOLITHE – Sistema Integral de Gestión Inmobiliaria, una plataforma web que permita gestionar proyectos, lotes, clientes, ventas, financiamientos, pagos, </w:t>
      </w:r>
      <w:proofErr w:type="spellStart"/>
      <w:r w:rsidRPr="00916D77">
        <w:rPr>
          <w:rFonts w:ascii="Arial" w:hAnsi="Arial" w:cs="Arial"/>
          <w:sz w:val="21"/>
          <w:szCs w:val="21"/>
        </w:rPr>
        <w:t>vouchers</w:t>
      </w:r>
      <w:proofErr w:type="spellEnd"/>
      <w:r w:rsidRPr="00916D77">
        <w:rPr>
          <w:rFonts w:ascii="Arial" w:hAnsi="Arial" w:cs="Arial"/>
          <w:sz w:val="21"/>
          <w:szCs w:val="21"/>
        </w:rPr>
        <w:t>, asesores, comisiones e indicadores gerenciales. Asimismo, contará con un portal para clientes compradores donde podrán consultar la información de su lote, cronograma de pagos, alertas, documentos y registrar comprobantes de pago.</w:t>
      </w:r>
    </w:p>
    <w:p w14:paraId="48614BA2" w14:textId="77777777" w:rsidR="00916D77" w:rsidRPr="00916D77" w:rsidRDefault="00916D77" w:rsidP="00916D77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>El sistema busca mejorar la organización, trazabilidad y disponibilidad de la información, optimizar los procesos internos y facilitar la toma de decisiones de la empresa.</w:t>
      </w:r>
    </w:p>
    <w:p w14:paraId="35D1AD6F" w14:textId="4D033FE4" w:rsidR="00594E5F" w:rsidRPr="00916D77" w:rsidRDefault="00000000" w:rsidP="00AD43B5">
      <w:pPr>
        <w:spacing w:before="200" w:after="100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t>Justificación del negocio</w:t>
      </w:r>
    </w:p>
    <w:p w14:paraId="5F8D91CE" w14:textId="4E8986CE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Centralizar en una sola plataforma la información comercial, administrativa y financiera de MONOLITHE. </w:t>
      </w:r>
    </w:p>
    <w:p w14:paraId="551F740F" w14:textId="72D94D34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Reducir la duplicidad, desactualización y dispersión de información generada por el uso de herramientas independientes. </w:t>
      </w:r>
    </w:p>
    <w:p w14:paraId="32B456B1" w14:textId="74B1C3F1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Mejorar la trazabilidad del proceso comercial desde la captación del lead hasta la venta y seguimiento postventa. </w:t>
      </w:r>
    </w:p>
    <w:p w14:paraId="4B6E85B6" w14:textId="190BCE48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Mantener actualizada en tiempo real la disponibilidad de lotes y su estado: disponible, separado o vendido. </w:t>
      </w:r>
    </w:p>
    <w:p w14:paraId="6A0C86E8" w14:textId="6134655D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Facilitar el control de clientes compradores, financiamientos, cuotas, pagos, saldos y </w:t>
      </w:r>
      <w:proofErr w:type="spellStart"/>
      <w:r w:rsidRPr="00916D77">
        <w:rPr>
          <w:rFonts w:ascii="Arial" w:hAnsi="Arial" w:cs="Arial"/>
          <w:sz w:val="21"/>
          <w:szCs w:val="21"/>
        </w:rPr>
        <w:t>vouchers</w:t>
      </w:r>
      <w:proofErr w:type="spellEnd"/>
      <w:r w:rsidRPr="00916D77">
        <w:rPr>
          <w:rFonts w:ascii="Arial" w:hAnsi="Arial" w:cs="Arial"/>
          <w:sz w:val="21"/>
          <w:szCs w:val="21"/>
        </w:rPr>
        <w:t xml:space="preserve">. </w:t>
      </w:r>
    </w:p>
    <w:p w14:paraId="7DA072C8" w14:textId="1C264CBA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lastRenderedPageBreak/>
        <w:t xml:space="preserve">Brindar al cliente un portal de autogestión para consultar su lote, cronograma, alertas, documentos asociados y estado de pagos. </w:t>
      </w:r>
    </w:p>
    <w:p w14:paraId="0F605034" w14:textId="42047F38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Mejorar el control de asesores, ventas, comisiones, bonos y remuneraciones. </w:t>
      </w:r>
    </w:p>
    <w:p w14:paraId="7CF1A3F1" w14:textId="5173C3B4" w:rsidR="00916D77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Proporcionar indicadores y </w:t>
      </w:r>
      <w:proofErr w:type="spellStart"/>
      <w:r w:rsidRPr="00916D77">
        <w:rPr>
          <w:rFonts w:ascii="Arial" w:hAnsi="Arial" w:cs="Arial"/>
          <w:sz w:val="21"/>
          <w:szCs w:val="21"/>
        </w:rPr>
        <w:t>dashboards</w:t>
      </w:r>
      <w:proofErr w:type="spellEnd"/>
      <w:r w:rsidRPr="00916D77">
        <w:rPr>
          <w:rFonts w:ascii="Arial" w:hAnsi="Arial" w:cs="Arial"/>
          <w:sz w:val="21"/>
          <w:szCs w:val="21"/>
        </w:rPr>
        <w:t xml:space="preserve"> que apoyen la toma de decisiones gerenciales. </w:t>
      </w:r>
    </w:p>
    <w:p w14:paraId="52446F6A" w14:textId="7F908ED1" w:rsidR="00AD43B5" w:rsidRPr="00916D77" w:rsidRDefault="00916D77" w:rsidP="00916D77">
      <w:pPr>
        <w:pStyle w:val="Prrafodelista"/>
        <w:numPr>
          <w:ilvl w:val="0"/>
          <w:numId w:val="8"/>
        </w:numPr>
        <w:spacing w:after="80"/>
        <w:rPr>
          <w:rFonts w:ascii="Arial" w:hAnsi="Arial" w:cs="Arial"/>
        </w:rPr>
      </w:pPr>
      <w:r w:rsidRPr="00916D77">
        <w:rPr>
          <w:rFonts w:ascii="Arial" w:hAnsi="Arial" w:cs="Arial"/>
          <w:sz w:val="21"/>
          <w:szCs w:val="21"/>
        </w:rPr>
        <w:t>Fortalecer la seguridad y trazabilidad mediante usuarios, roles, permisos y registro de operaciones.</w:t>
      </w:r>
    </w:p>
    <w:p w14:paraId="01D2444E" w14:textId="77777777" w:rsidR="00AD43B5" w:rsidRPr="00916D77" w:rsidRDefault="00AD43B5" w:rsidP="00AD43B5">
      <w:pPr>
        <w:spacing w:after="80"/>
        <w:rPr>
          <w:rFonts w:ascii="Arial" w:hAnsi="Arial" w:cs="Arial"/>
        </w:rPr>
      </w:pPr>
    </w:p>
    <w:p w14:paraId="2D6B0150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3. Objetivos del Proyecto</w:t>
      </w:r>
    </w:p>
    <w:p w14:paraId="7D1E2BF5" w14:textId="77777777" w:rsidR="00594E5F" w:rsidRPr="00916D77" w:rsidRDefault="00000000">
      <w:pPr>
        <w:spacing w:before="200" w:after="100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t>Objetivo general</w:t>
      </w:r>
    </w:p>
    <w:p w14:paraId="78DF7A43" w14:textId="77777777" w:rsidR="007669EF" w:rsidRDefault="007669EF" w:rsidP="007669EF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>Desarrollar un sistema integral de gestión inmobiliaria que centralice y automatice los principales procesos comerciales, administrativos, financieros y de seguimiento de MONOLITHE, proporcionando información segura, actualizada y trazable para apoyar la gestión y toma de decisiones.</w:t>
      </w:r>
    </w:p>
    <w:p w14:paraId="79DCB23B" w14:textId="1A6391DD" w:rsidR="004B02F5" w:rsidRPr="00916D77" w:rsidRDefault="00000000" w:rsidP="004B02F5">
      <w:pPr>
        <w:spacing w:before="200" w:after="100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t>Objetivos específicos</w:t>
      </w:r>
    </w:p>
    <w:p w14:paraId="744556C1" w14:textId="77777777" w:rsidR="007669EF" w:rsidRPr="007669EF" w:rsidRDefault="007669EF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7669EF">
        <w:rPr>
          <w:rFonts w:ascii="Arial" w:hAnsi="Arial" w:cs="Arial"/>
          <w:sz w:val="22"/>
        </w:rPr>
        <w:t>Gestionar proyectos, etapas, manzanas, lotes, tipos y estados de disponibilidad.</w:t>
      </w:r>
    </w:p>
    <w:p w14:paraId="2FA3F600" w14:textId="1E040573" w:rsidR="004B02F5" w:rsidRPr="00916D77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Implementar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un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plano</w:t>
      </w:r>
      <w:r w:rsidRPr="00916D77">
        <w:rPr>
          <w:rFonts w:ascii="Arial" w:hAnsi="Arial" w:cs="Arial"/>
          <w:spacing w:val="-2"/>
          <w:sz w:val="22"/>
        </w:rPr>
        <w:t xml:space="preserve"> </w:t>
      </w:r>
      <w:r w:rsidR="007669EF">
        <w:rPr>
          <w:rFonts w:ascii="Arial" w:hAnsi="Arial" w:cs="Arial"/>
          <w:sz w:val="22"/>
        </w:rPr>
        <w:t xml:space="preserve">que permita consultar la información </w:t>
      </w:r>
      <w:r w:rsidRPr="00916D77">
        <w:rPr>
          <w:rFonts w:ascii="Arial" w:hAnsi="Arial" w:cs="Arial"/>
          <w:sz w:val="22"/>
        </w:rPr>
        <w:t>con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estados</w:t>
      </w:r>
      <w:r w:rsidRPr="00916D77">
        <w:rPr>
          <w:rFonts w:ascii="Arial" w:hAnsi="Arial" w:cs="Arial"/>
          <w:spacing w:val="-3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de</w:t>
      </w:r>
      <w:r w:rsidRPr="00916D77">
        <w:rPr>
          <w:rFonts w:ascii="Arial" w:hAnsi="Arial" w:cs="Arial"/>
          <w:spacing w:val="-3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lotes</w:t>
      </w:r>
      <w:r w:rsidRPr="00916D77">
        <w:rPr>
          <w:rFonts w:ascii="Arial" w:hAnsi="Arial" w:cs="Arial"/>
          <w:spacing w:val="-3"/>
          <w:sz w:val="22"/>
        </w:rPr>
        <w:t xml:space="preserve"> </w:t>
      </w:r>
      <w:r w:rsidRPr="00916D77">
        <w:rPr>
          <w:rFonts w:ascii="Arial" w:hAnsi="Arial" w:cs="Arial"/>
          <w:spacing w:val="-2"/>
          <w:sz w:val="22"/>
        </w:rPr>
        <w:t>actualizados.</w:t>
      </w:r>
    </w:p>
    <w:p w14:paraId="343D2132" w14:textId="600E110F" w:rsidR="004B02F5" w:rsidRPr="00916D77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Gestionar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="007669EF" w:rsidRPr="007669EF">
        <w:rPr>
          <w:rFonts w:ascii="Arial" w:hAnsi="Arial" w:cs="Arial"/>
          <w:sz w:val="22"/>
        </w:rPr>
        <w:t>clientes potenciales y compradores durante todo el proceso comercial.</w:t>
      </w:r>
    </w:p>
    <w:p w14:paraId="09B5F13C" w14:textId="77777777" w:rsidR="007669EF" w:rsidRPr="007669EF" w:rsidRDefault="007669EF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7669EF">
        <w:rPr>
          <w:rFonts w:ascii="Arial" w:hAnsi="Arial" w:cs="Arial"/>
          <w:sz w:val="22"/>
        </w:rPr>
        <w:t>Administrar separaciones, ventas, contratos y datos asociados a cada operación.</w:t>
      </w:r>
    </w:p>
    <w:p w14:paraId="78116D7E" w14:textId="489B5448" w:rsidR="007669EF" w:rsidRPr="007669EF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Controlar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planes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de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financiamiento,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cuotas,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pagos</w:t>
      </w:r>
      <w:r w:rsidR="007669EF">
        <w:rPr>
          <w:rFonts w:ascii="Arial" w:hAnsi="Arial" w:cs="Arial"/>
          <w:spacing w:val="-5"/>
          <w:sz w:val="22"/>
        </w:rPr>
        <w:t>,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pacing w:val="-2"/>
          <w:sz w:val="22"/>
        </w:rPr>
        <w:t>saldos</w:t>
      </w:r>
      <w:r w:rsidR="007669EF">
        <w:rPr>
          <w:rFonts w:ascii="Arial" w:hAnsi="Arial" w:cs="Arial"/>
          <w:spacing w:val="-2"/>
          <w:sz w:val="22"/>
        </w:rPr>
        <w:t xml:space="preserve"> y váuchers.</w:t>
      </w:r>
    </w:p>
    <w:p w14:paraId="5C48D364" w14:textId="1C5FED65" w:rsidR="004B02F5" w:rsidRPr="007669EF" w:rsidRDefault="007669EF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7669EF">
        <w:rPr>
          <w:rFonts w:ascii="Arial" w:hAnsi="Arial" w:cs="Arial"/>
          <w:spacing w:val="-2"/>
          <w:sz w:val="22"/>
        </w:rPr>
        <w:t>Implementar un portal de autogestión para clientes compradores</w:t>
      </w:r>
    </w:p>
    <w:p w14:paraId="5E825981" w14:textId="77777777" w:rsidR="004B02F5" w:rsidRPr="00916D77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Gestionar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trabajadores,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asesores,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ventas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y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pacing w:val="-2"/>
          <w:sz w:val="22"/>
        </w:rPr>
        <w:t>comisiones.</w:t>
      </w:r>
    </w:p>
    <w:p w14:paraId="3825209A" w14:textId="77777777" w:rsidR="007669EF" w:rsidRPr="007669EF" w:rsidRDefault="007669EF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7669EF">
        <w:rPr>
          <w:rFonts w:ascii="Arial" w:hAnsi="Arial" w:cs="Arial"/>
          <w:sz w:val="22"/>
        </w:rPr>
        <w:t>Registrar y consolidar la información financiera relacionada con ventas, pagos y comisiones.</w:t>
      </w:r>
    </w:p>
    <w:p w14:paraId="4F4FF18D" w14:textId="22D3F32F" w:rsidR="004B02F5" w:rsidRPr="00916D77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Consolidar</w:t>
      </w:r>
      <w:r w:rsidRPr="00916D77">
        <w:rPr>
          <w:rFonts w:ascii="Arial" w:hAnsi="Arial" w:cs="Arial"/>
          <w:spacing w:val="-8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indicadores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y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reportes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en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un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proofErr w:type="spellStart"/>
      <w:r w:rsidRPr="00916D77">
        <w:rPr>
          <w:rFonts w:ascii="Arial" w:hAnsi="Arial" w:cs="Arial"/>
          <w:sz w:val="22"/>
        </w:rPr>
        <w:t>dashboard</w:t>
      </w:r>
      <w:proofErr w:type="spellEnd"/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pacing w:val="-2"/>
          <w:sz w:val="22"/>
        </w:rPr>
        <w:t>gerencial.</w:t>
      </w:r>
    </w:p>
    <w:p w14:paraId="5409BEE9" w14:textId="455DD5D1" w:rsidR="00594E5F" w:rsidRPr="00916D77" w:rsidRDefault="004B02F5" w:rsidP="00BE1F53">
      <w:pPr>
        <w:pStyle w:val="Prrafodelista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2"/>
        </w:rPr>
        <w:t>Aplicar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seguridad</w:t>
      </w:r>
      <w:r w:rsidRPr="00916D77">
        <w:rPr>
          <w:rFonts w:ascii="Arial" w:hAnsi="Arial" w:cs="Arial"/>
          <w:spacing w:val="-5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por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usuarios,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roles,</w:t>
      </w:r>
      <w:r w:rsidRPr="00916D77">
        <w:rPr>
          <w:rFonts w:ascii="Arial" w:hAnsi="Arial" w:cs="Arial"/>
          <w:spacing w:val="-6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permisos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z w:val="22"/>
        </w:rPr>
        <w:t>y</w:t>
      </w:r>
      <w:r w:rsidRPr="00916D77">
        <w:rPr>
          <w:rFonts w:ascii="Arial" w:hAnsi="Arial" w:cs="Arial"/>
          <w:spacing w:val="-4"/>
          <w:sz w:val="22"/>
        </w:rPr>
        <w:t xml:space="preserve"> </w:t>
      </w:r>
      <w:r w:rsidRPr="00916D77">
        <w:rPr>
          <w:rFonts w:ascii="Arial" w:hAnsi="Arial" w:cs="Arial"/>
          <w:spacing w:val="-2"/>
          <w:sz w:val="22"/>
        </w:rPr>
        <w:t>auditoría.</w:t>
      </w:r>
    </w:p>
    <w:p w14:paraId="14EDD8DF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4. Descripción y Alcance del Proyecto</w:t>
      </w:r>
    </w:p>
    <w:p w14:paraId="5B846DFD" w14:textId="22FADBDA" w:rsidR="00C52126" w:rsidRPr="00916D77" w:rsidRDefault="00C52126" w:rsidP="007669EF">
      <w:pPr>
        <w:spacing w:after="80" w:line="276" w:lineRule="auto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>El sistema cubrirá inicialmente</w:t>
      </w:r>
      <w:r w:rsidRPr="00916D77">
        <w:rPr>
          <w:rFonts w:ascii="Arial" w:hAnsi="Arial" w:cs="Arial"/>
          <w:spacing w:val="-6"/>
          <w:sz w:val="21"/>
          <w:szCs w:val="21"/>
        </w:rPr>
        <w:t xml:space="preserve"> </w:t>
      </w:r>
      <w:r w:rsidRPr="00916D77">
        <w:rPr>
          <w:rFonts w:ascii="Arial" w:hAnsi="Arial" w:cs="Arial"/>
          <w:sz w:val="21"/>
          <w:szCs w:val="21"/>
        </w:rPr>
        <w:t>los</w:t>
      </w:r>
      <w:r w:rsidRPr="00916D77">
        <w:rPr>
          <w:rFonts w:ascii="Arial" w:hAnsi="Arial" w:cs="Arial"/>
          <w:spacing w:val="-5"/>
          <w:sz w:val="21"/>
          <w:szCs w:val="21"/>
        </w:rPr>
        <w:t xml:space="preserve"> </w:t>
      </w:r>
      <w:r w:rsidRPr="00916D77">
        <w:rPr>
          <w:rFonts w:ascii="Arial" w:hAnsi="Arial" w:cs="Arial"/>
          <w:sz w:val="21"/>
          <w:szCs w:val="21"/>
        </w:rPr>
        <w:t>siguientes</w:t>
      </w:r>
      <w:r w:rsidRPr="00916D77">
        <w:rPr>
          <w:rFonts w:ascii="Arial" w:hAnsi="Arial" w:cs="Arial"/>
          <w:spacing w:val="-5"/>
          <w:sz w:val="21"/>
          <w:szCs w:val="21"/>
        </w:rPr>
        <w:t xml:space="preserve"> </w:t>
      </w:r>
      <w:r w:rsidRPr="00916D77">
        <w:rPr>
          <w:rFonts w:ascii="Arial" w:hAnsi="Arial" w:cs="Arial"/>
          <w:sz w:val="21"/>
          <w:szCs w:val="21"/>
        </w:rPr>
        <w:t>dominios</w:t>
      </w:r>
      <w:r w:rsidRPr="00916D77">
        <w:rPr>
          <w:rFonts w:ascii="Arial" w:hAnsi="Arial" w:cs="Arial"/>
          <w:spacing w:val="-7"/>
          <w:sz w:val="21"/>
          <w:szCs w:val="21"/>
        </w:rPr>
        <w:t xml:space="preserve"> </w:t>
      </w:r>
      <w:r w:rsidRPr="00916D77">
        <w:rPr>
          <w:rFonts w:ascii="Arial" w:hAnsi="Arial" w:cs="Arial"/>
          <w:spacing w:val="-2"/>
          <w:sz w:val="21"/>
          <w:szCs w:val="21"/>
        </w:rPr>
        <w:t>funcionales:</w:t>
      </w:r>
    </w:p>
    <w:p w14:paraId="4D380A0A" w14:textId="669AAEA6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Página web informativa administrable por el área de marketing. </w:t>
      </w:r>
    </w:p>
    <w:p w14:paraId="79E5F0D4" w14:textId="4A64CCAB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Seguridad, usuarios, roles y permisos. </w:t>
      </w:r>
    </w:p>
    <w:p w14:paraId="0554F4FF" w14:textId="1AFCC8F7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Portal de autogestión para clientes compradores. </w:t>
      </w:r>
    </w:p>
    <w:p w14:paraId="27479768" w14:textId="6115980A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Gestión de proyectos, etapas, manzanas, lotes y plano interactivo. </w:t>
      </w:r>
    </w:p>
    <w:p w14:paraId="0088302D" w14:textId="3B1EE61E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CRM para clientes potenciales y compradores. </w:t>
      </w:r>
    </w:p>
    <w:p w14:paraId="03ACD517" w14:textId="75D496E0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Gestión de separaciones, ventas y contratos asociados. </w:t>
      </w:r>
    </w:p>
    <w:p w14:paraId="18778350" w14:textId="58A231D0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Gestión de financiamientos, cuotas, pagos, saldos y </w:t>
      </w:r>
      <w:r w:rsidRPr="007669EF">
        <w:rPr>
          <w:rFonts w:ascii="Arial" w:hAnsi="Arial" w:cs="Arial"/>
          <w:sz w:val="21"/>
          <w:szCs w:val="21"/>
        </w:rPr>
        <w:t>váuchers</w:t>
      </w:r>
      <w:r w:rsidRPr="007669EF">
        <w:rPr>
          <w:rFonts w:ascii="Arial" w:hAnsi="Arial" w:cs="Arial"/>
          <w:sz w:val="21"/>
          <w:szCs w:val="21"/>
        </w:rPr>
        <w:t xml:space="preserve">. </w:t>
      </w:r>
    </w:p>
    <w:p w14:paraId="3BF55CA0" w14:textId="188135CD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 xml:space="preserve">Gestión de asesores internos y externos, comisiones, bonos, horarios y descuentos. </w:t>
      </w:r>
    </w:p>
    <w:p w14:paraId="4EEF4869" w14:textId="7424287A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lastRenderedPageBreak/>
        <w:t xml:space="preserve">Gestión financiera vinculada a ventas, pagos y comisiones. </w:t>
      </w:r>
    </w:p>
    <w:p w14:paraId="4CB9D1D7" w14:textId="64E2E060" w:rsidR="007669EF" w:rsidRP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proofErr w:type="spellStart"/>
      <w:r w:rsidRPr="007669EF">
        <w:rPr>
          <w:rFonts w:ascii="Arial" w:hAnsi="Arial" w:cs="Arial"/>
          <w:sz w:val="21"/>
          <w:szCs w:val="21"/>
        </w:rPr>
        <w:t>Dashboard</w:t>
      </w:r>
      <w:proofErr w:type="spellEnd"/>
      <w:r w:rsidRPr="007669EF">
        <w:rPr>
          <w:rFonts w:ascii="Arial" w:hAnsi="Arial" w:cs="Arial"/>
          <w:sz w:val="21"/>
          <w:szCs w:val="21"/>
        </w:rPr>
        <w:t xml:space="preserve"> e indicadores para apoyo a la toma de decisiones. </w:t>
      </w:r>
    </w:p>
    <w:p w14:paraId="0E797A9E" w14:textId="77777777" w:rsidR="007669EF" w:rsidRDefault="007669EF" w:rsidP="00BE1F53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>Gestión de visitas al proyecto, considerada como funcionalidad tentativa según disponibilidad del cronograma de desarrollo.</w:t>
      </w:r>
    </w:p>
    <w:p w14:paraId="4BF3B2A3" w14:textId="0957F5B3" w:rsidR="00594E5F" w:rsidRDefault="00C52126" w:rsidP="00BE1F53">
      <w:pPr>
        <w:spacing w:before="240" w:after="80" w:line="276" w:lineRule="auto"/>
        <w:ind w:left="360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>El desarrollo se realizará por incrementos, priorizando primero los componentes indispensables para operación comercial y administrativa. Las funciones avanzadas de nómina, BI sofisticado, automatizaciones e integraciones externas se consideran evolutivas.</w:t>
      </w:r>
    </w:p>
    <w:p w14:paraId="087C4CB4" w14:textId="377FDC77" w:rsidR="007669EF" w:rsidRPr="007669EF" w:rsidRDefault="007669EF" w:rsidP="00BE1F53">
      <w:pPr>
        <w:spacing w:before="240" w:after="80" w:line="276" w:lineRule="auto"/>
        <w:ind w:left="360"/>
        <w:jc w:val="both"/>
        <w:rPr>
          <w:rFonts w:ascii="Arial" w:hAnsi="Arial" w:cs="Arial"/>
          <w:sz w:val="21"/>
          <w:szCs w:val="21"/>
        </w:rPr>
      </w:pPr>
      <w:r w:rsidRPr="007669EF">
        <w:rPr>
          <w:rFonts w:ascii="Arial" w:hAnsi="Arial" w:cs="Arial"/>
          <w:sz w:val="21"/>
          <w:szCs w:val="21"/>
        </w:rPr>
        <w:t>Quedan fuera del alcance inicial un módulo independiente de gestión documental, una gestión completa de nómina y recursos humanos, contabilidad empresarial integral, inteligencia de negocios avanzada e integraciones externas no indispensables para la operación principal.</w:t>
      </w:r>
    </w:p>
    <w:p w14:paraId="5F18EA4F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5. Entregables Principales del Proyecto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5383"/>
        <w:gridCol w:w="2125"/>
        <w:gridCol w:w="1133"/>
      </w:tblGrid>
      <w:tr w:rsidR="00594E5F" w:rsidRPr="00BE1F53" w14:paraId="2A09E163" w14:textId="77777777" w:rsidTr="00BE1F53">
        <w:tc>
          <w:tcPr>
            <w:tcW w:w="4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C365" w14:textId="77777777" w:rsidR="00594E5F" w:rsidRPr="00BE1F53" w:rsidRDefault="00000000">
            <w:pPr>
              <w:rPr>
                <w:rFonts w:ascii="Arial" w:hAnsi="Arial" w:cs="Arial"/>
              </w:rPr>
            </w:pPr>
            <w:proofErr w:type="spellStart"/>
            <w:r w:rsidRPr="00BE1F53">
              <w:rPr>
                <w:rFonts w:ascii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5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ECB5" w14:textId="77777777" w:rsidR="00594E5F" w:rsidRPr="00BE1F53" w:rsidRDefault="00000000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b/>
                <w:bCs/>
              </w:rPr>
              <w:t>Entregable</w:t>
            </w:r>
          </w:p>
        </w:tc>
        <w:tc>
          <w:tcPr>
            <w:tcW w:w="21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AEA0" w14:textId="3C62FE22" w:rsidR="00594E5F" w:rsidRPr="00BE1F53" w:rsidRDefault="009D4D70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Foco</w:t>
            </w:r>
          </w:p>
        </w:tc>
        <w:tc>
          <w:tcPr>
            <w:tcW w:w="113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205EA" w14:textId="77777777" w:rsidR="00594E5F" w:rsidRPr="00BE1F53" w:rsidRDefault="00000000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b/>
                <w:bCs/>
              </w:rPr>
              <w:t>Sprint / Fase</w:t>
            </w:r>
          </w:p>
        </w:tc>
      </w:tr>
      <w:tr w:rsidR="00594E5F" w:rsidRPr="00BE1F53" w14:paraId="64F12906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864B6" w14:textId="77777777" w:rsidR="00594E5F" w:rsidRPr="00BE1F53" w:rsidRDefault="00000000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1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7A7A" w14:textId="6A132A83" w:rsidR="00594E5F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Requerimientos, procesos BPMN, roles, backlog, arquitectura, modelo de datos, repositorio y entornos.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646D" w14:textId="588EAFF3" w:rsidR="00594E5F" w:rsidRPr="00BE1F53" w:rsidRDefault="009D4D7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>Preparación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75BA" w14:textId="77777777" w:rsidR="00594E5F" w:rsidRPr="00BE1F53" w:rsidRDefault="0000000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0</w:t>
            </w:r>
          </w:p>
        </w:tc>
      </w:tr>
      <w:tr w:rsidR="00594E5F" w:rsidRPr="00BE1F53" w14:paraId="374581EB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FBDD3" w14:textId="77777777" w:rsidR="00594E5F" w:rsidRPr="00BE1F53" w:rsidRDefault="00000000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2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1F7AE" w14:textId="3F08C398" w:rsidR="00594E5F" w:rsidRPr="00BE1F53" w:rsidRDefault="009D4D7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Login,</w:t>
            </w:r>
            <w:r w:rsidR="00982AE2" w:rsidRPr="00BE1F53">
              <w:rPr>
                <w:rFonts w:ascii="Arial" w:hAnsi="Arial" w:cs="Arial"/>
              </w:rPr>
              <w:t xml:space="preserve"> </w:t>
            </w:r>
            <w:r w:rsidRPr="00BE1F53">
              <w:rPr>
                <w:rFonts w:ascii="Arial" w:hAnsi="Arial" w:cs="Arial"/>
              </w:rPr>
              <w:t>usuarios,</w:t>
            </w:r>
            <w:r w:rsidR="00982AE2" w:rsidRPr="00BE1F53">
              <w:rPr>
                <w:rFonts w:ascii="Arial" w:hAnsi="Arial" w:cs="Arial"/>
              </w:rPr>
              <w:t xml:space="preserve"> </w:t>
            </w:r>
            <w:r w:rsidRPr="00BE1F53">
              <w:rPr>
                <w:rFonts w:ascii="Arial" w:hAnsi="Arial" w:cs="Arial"/>
              </w:rPr>
              <w:t>roles,</w:t>
            </w:r>
            <w:r w:rsidR="00982AE2" w:rsidRPr="00BE1F53">
              <w:rPr>
                <w:rFonts w:ascii="Arial" w:hAnsi="Arial" w:cs="Arial"/>
              </w:rPr>
              <w:t xml:space="preserve"> </w:t>
            </w:r>
            <w:r w:rsidRPr="00BE1F53">
              <w:rPr>
                <w:rFonts w:ascii="Arial" w:hAnsi="Arial" w:cs="Arial"/>
              </w:rPr>
              <w:t>permisos</w:t>
            </w:r>
            <w:r w:rsidR="00982AE2" w:rsidRPr="00BE1F53">
              <w:rPr>
                <w:rFonts w:ascii="Arial" w:hAnsi="Arial" w:cs="Arial"/>
              </w:rPr>
              <w:t xml:space="preserve"> </w:t>
            </w:r>
            <w:r w:rsidRPr="00BE1F53">
              <w:rPr>
                <w:rFonts w:ascii="Arial" w:hAnsi="Arial" w:cs="Arial"/>
              </w:rPr>
              <w:t>y auditoría inicial.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7B89C" w14:textId="6FC97414" w:rsidR="00594E5F" w:rsidRPr="00BE1F53" w:rsidRDefault="009D4D7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>Seguridad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20FD0" w14:textId="2A2323DD" w:rsidR="00594E5F" w:rsidRPr="00BE1F53" w:rsidRDefault="0000000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 xml:space="preserve">Sprint </w:t>
            </w:r>
            <w:r w:rsidR="009D4D70" w:rsidRPr="00BE1F53">
              <w:rPr>
                <w:rFonts w:ascii="Arial" w:hAnsi="Arial" w:cs="Arial"/>
              </w:rPr>
              <w:t>1</w:t>
            </w:r>
          </w:p>
        </w:tc>
      </w:tr>
      <w:tr w:rsidR="00BE1F53" w:rsidRPr="00BE1F53" w14:paraId="70C819A6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DC69" w14:textId="08EEC6F2" w:rsidR="00BE1F53" w:rsidRPr="00BE1F53" w:rsidRDefault="00BE1F53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3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A838E" w14:textId="712A61EB" w:rsidR="00BE1F53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Página web informativa administrable: contenidos, imágenes, información de proyectos y acceso al portal del cliente.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5CF80" w14:textId="7227B557" w:rsidR="00BE1F53" w:rsidRPr="00BE1F53" w:rsidRDefault="00BE1F53" w:rsidP="00982AE2">
            <w:pPr>
              <w:rPr>
                <w:rFonts w:ascii="Arial" w:hAnsi="Arial" w:cs="Arial"/>
                <w:spacing w:val="-2"/>
              </w:rPr>
            </w:pPr>
            <w:r w:rsidRPr="00BE1F53">
              <w:rPr>
                <w:rFonts w:ascii="Arial" w:hAnsi="Arial" w:cs="Arial"/>
                <w:spacing w:val="-2"/>
              </w:rPr>
              <w:t>Web / Marketing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5783" w14:textId="5C7C9E4B" w:rsidR="00BE1F53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2</w:t>
            </w:r>
          </w:p>
        </w:tc>
      </w:tr>
      <w:tr w:rsidR="00594E5F" w:rsidRPr="00BE1F53" w14:paraId="03D02C55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E8D2" w14:textId="470BB56E" w:rsidR="00594E5F" w:rsidRPr="00BE1F53" w:rsidRDefault="00BE1F53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4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1689B" w14:textId="181EC9CB" w:rsidR="00594E5F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Proyectos, etapas, manzanas, lotes, tipos, precios, estados y plano interactivo con búsqueda y consulta de disponibilidad.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6AB25" w14:textId="0A67713D" w:rsidR="00594E5F" w:rsidRPr="00BE1F53" w:rsidRDefault="009D4D7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Proyectos</w:t>
            </w:r>
            <w:r w:rsidRPr="00BE1F53">
              <w:rPr>
                <w:rFonts w:ascii="Arial" w:hAnsi="Arial" w:cs="Arial"/>
                <w:spacing w:val="-4"/>
              </w:rPr>
              <w:t xml:space="preserve"> </w:t>
            </w:r>
            <w:r w:rsidRPr="00BE1F53">
              <w:rPr>
                <w:rFonts w:ascii="Arial" w:hAnsi="Arial" w:cs="Arial"/>
              </w:rPr>
              <w:t>y</w:t>
            </w:r>
            <w:r w:rsidRPr="00BE1F53">
              <w:rPr>
                <w:rFonts w:ascii="Arial" w:hAnsi="Arial" w:cs="Arial"/>
                <w:spacing w:val="-4"/>
              </w:rPr>
              <w:t xml:space="preserve"> </w:t>
            </w:r>
            <w:r w:rsidRPr="00BE1F53">
              <w:rPr>
                <w:rFonts w:ascii="Arial" w:hAnsi="Arial" w:cs="Arial"/>
                <w:spacing w:val="-2"/>
              </w:rPr>
              <w:t>lotes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8F8E" w14:textId="187CD3B2" w:rsidR="00594E5F" w:rsidRPr="00BE1F53" w:rsidRDefault="00000000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 xml:space="preserve">Sprint </w:t>
            </w:r>
            <w:r w:rsidR="00BE1F53" w:rsidRPr="00BE1F53">
              <w:rPr>
                <w:rFonts w:ascii="Arial" w:hAnsi="Arial" w:cs="Arial"/>
              </w:rPr>
              <w:t>3</w:t>
            </w:r>
          </w:p>
        </w:tc>
      </w:tr>
      <w:tr w:rsidR="00A44A44" w:rsidRPr="00BE1F53" w14:paraId="1CCAA475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8DFB" w14:textId="77777777" w:rsidR="00A44A44" w:rsidRPr="00BE1F53" w:rsidRDefault="00A44A44" w:rsidP="00A44A44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5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7821" w14:textId="5B83CEAA" w:rsidR="00A44A44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Registro y gestión de leads, clientes potenciales y compradores; asignación a asesores, seguimiento y conversión comercial.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4855" w14:textId="5A5C7C33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5"/>
              </w:rPr>
              <w:t>CRM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59D26" w14:textId="77777777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4</w:t>
            </w:r>
          </w:p>
        </w:tc>
      </w:tr>
      <w:tr w:rsidR="00A44A44" w:rsidRPr="00BE1F53" w14:paraId="70C191C1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D47A" w14:textId="77777777" w:rsidR="00A44A44" w:rsidRPr="00BE1F53" w:rsidRDefault="00A44A44" w:rsidP="00A44A44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6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B1A1A" w14:textId="56061F23" w:rsidR="00A44A44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Separación de lotes, ventas al contado y financiadas, comprador, lote, modalidad de venta y contratos asociados.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CCA3A" w14:textId="77777777" w:rsidR="00A44A44" w:rsidRPr="00BE1F53" w:rsidRDefault="00A44A44" w:rsidP="00982AE2">
            <w:pPr>
              <w:pStyle w:val="TableParagraph"/>
              <w:tabs>
                <w:tab w:val="left" w:pos="1629"/>
              </w:tabs>
              <w:spacing w:before="76"/>
              <w:ind w:left="0"/>
              <w:rPr>
                <w:rFonts w:ascii="Arial" w:hAnsi="Arial" w:cs="Arial"/>
                <w:sz w:val="20"/>
                <w:szCs w:val="20"/>
              </w:rPr>
            </w:pPr>
            <w:r w:rsidRPr="00BE1F53">
              <w:rPr>
                <w:rFonts w:ascii="Arial" w:hAnsi="Arial" w:cs="Arial"/>
                <w:spacing w:val="-2"/>
                <w:sz w:val="20"/>
                <w:szCs w:val="20"/>
              </w:rPr>
              <w:t>Ventas</w:t>
            </w:r>
            <w:r w:rsidRPr="00BE1F53">
              <w:rPr>
                <w:rFonts w:ascii="Arial" w:hAnsi="Arial" w:cs="Arial"/>
                <w:sz w:val="20"/>
                <w:szCs w:val="20"/>
              </w:rPr>
              <w:tab/>
            </w:r>
            <w:r w:rsidRPr="00BE1F53">
              <w:rPr>
                <w:rFonts w:ascii="Arial" w:hAnsi="Arial" w:cs="Arial"/>
                <w:spacing w:val="-10"/>
                <w:sz w:val="20"/>
                <w:szCs w:val="20"/>
              </w:rPr>
              <w:t>y</w:t>
            </w:r>
          </w:p>
          <w:p w14:paraId="7EB4F962" w14:textId="1EE6BB16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>contratos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2FAA" w14:textId="77777777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5</w:t>
            </w:r>
          </w:p>
        </w:tc>
      </w:tr>
      <w:tr w:rsidR="00A44A44" w:rsidRPr="00BE1F53" w14:paraId="4CC1FE55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182D6" w14:textId="77777777" w:rsidR="00A44A44" w:rsidRPr="00BE1F53" w:rsidRDefault="00A44A44" w:rsidP="00A44A44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7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530F8" w14:textId="2ABFD028" w:rsidR="00A44A44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 xml:space="preserve">Planes de financiamiento, cronogramas, cuotas, saldos, registro de </w:t>
            </w:r>
            <w:proofErr w:type="spellStart"/>
            <w:r w:rsidRPr="00BE1F53">
              <w:rPr>
                <w:rFonts w:ascii="Arial" w:hAnsi="Arial" w:cs="Arial"/>
              </w:rPr>
              <w:t>vouchers</w:t>
            </w:r>
            <w:proofErr w:type="spellEnd"/>
            <w:r w:rsidRPr="00BE1F53">
              <w:rPr>
                <w:rFonts w:ascii="Arial" w:hAnsi="Arial" w:cs="Arial"/>
              </w:rPr>
              <w:t xml:space="preserve"> y flujo de validación/rechazo de pagos.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8325" w14:textId="7CC963C3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>Pagos</w:t>
            </w:r>
            <w:r w:rsidR="00BE1F53" w:rsidRPr="00BE1F53">
              <w:rPr>
                <w:rFonts w:ascii="Arial" w:hAnsi="Arial" w:cs="Arial"/>
                <w:spacing w:val="-2"/>
              </w:rPr>
              <w:t xml:space="preserve"> y cobranza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7EF3E" w14:textId="77777777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6</w:t>
            </w:r>
          </w:p>
        </w:tc>
      </w:tr>
      <w:tr w:rsidR="00A44A44" w:rsidRPr="00BE1F53" w14:paraId="69F29066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6D06E" w14:textId="77777777" w:rsidR="00A44A44" w:rsidRPr="00BE1F53" w:rsidRDefault="00A44A44" w:rsidP="00A44A44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8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6E5BA" w14:textId="337F6AAF" w:rsidR="00A44A44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 xml:space="preserve">Portal del cliente: lote adquirido, cronograma, cuotas, alertas, documentos asociados, </w:t>
            </w:r>
            <w:proofErr w:type="spellStart"/>
            <w:r w:rsidRPr="00BE1F53">
              <w:rPr>
                <w:rFonts w:ascii="Arial" w:hAnsi="Arial" w:cs="Arial"/>
                <w:spacing w:val="-2"/>
              </w:rPr>
              <w:t>vouchers</w:t>
            </w:r>
            <w:proofErr w:type="spellEnd"/>
            <w:r w:rsidRPr="00BE1F53">
              <w:rPr>
                <w:rFonts w:ascii="Arial" w:hAnsi="Arial" w:cs="Arial"/>
                <w:spacing w:val="-2"/>
              </w:rPr>
              <w:t>, asesor, soporte y cuentas bancarias.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DB46" w14:textId="1D3ABF87" w:rsidR="00A44A44" w:rsidRPr="00BE1F53" w:rsidRDefault="00BE1F53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  <w:spacing w:val="-2"/>
              </w:rPr>
              <w:t>Portal cliente</w:t>
            </w:r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E9F2" w14:textId="53A50AF6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 7</w:t>
            </w:r>
          </w:p>
        </w:tc>
      </w:tr>
      <w:tr w:rsidR="00A44A44" w:rsidRPr="00BE1F53" w14:paraId="2610F6E4" w14:textId="77777777" w:rsidTr="00BE1F53">
        <w:tc>
          <w:tcPr>
            <w:tcW w:w="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B52C3" w14:textId="73DC44EB" w:rsidR="00A44A44" w:rsidRPr="00BE1F53" w:rsidRDefault="00A44A44" w:rsidP="00A44A44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9</w:t>
            </w:r>
          </w:p>
        </w:tc>
        <w:tc>
          <w:tcPr>
            <w:tcW w:w="53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C96D" w14:textId="1B31373F" w:rsidR="00A44A44" w:rsidRPr="00BE1F53" w:rsidRDefault="00BE1F53" w:rsidP="00982AE2">
            <w:pPr>
              <w:rPr>
                <w:rFonts w:ascii="Arial" w:hAnsi="Arial" w:cs="Arial"/>
                <w:spacing w:val="-2"/>
              </w:rPr>
            </w:pPr>
            <w:r w:rsidRPr="00BE1F53">
              <w:rPr>
                <w:rFonts w:ascii="Arial" w:hAnsi="Arial" w:cs="Arial"/>
              </w:rPr>
              <w:t xml:space="preserve">Asesores internos y externos, ventas realizadas, comisiones, bonos, sueldo, horarios, faltas justificadas y descuentos; registro financiero de ventas, pagos y comisiones; </w:t>
            </w:r>
            <w:proofErr w:type="spellStart"/>
            <w:r w:rsidRPr="00BE1F53">
              <w:rPr>
                <w:rFonts w:ascii="Arial" w:hAnsi="Arial" w:cs="Arial"/>
              </w:rPr>
              <w:t>KPIs</w:t>
            </w:r>
            <w:proofErr w:type="spellEnd"/>
            <w:r w:rsidRPr="00BE1F53">
              <w:rPr>
                <w:rFonts w:ascii="Arial" w:hAnsi="Arial" w:cs="Arial"/>
              </w:rPr>
              <w:t xml:space="preserve"> y </w:t>
            </w:r>
            <w:proofErr w:type="spellStart"/>
            <w:r w:rsidRPr="00BE1F53">
              <w:rPr>
                <w:rFonts w:ascii="Arial" w:hAnsi="Arial" w:cs="Arial"/>
              </w:rPr>
              <w:t>dashboard</w:t>
            </w:r>
            <w:proofErr w:type="spellEnd"/>
            <w:r w:rsidRPr="00BE1F53">
              <w:rPr>
                <w:rFonts w:ascii="Arial" w:hAnsi="Arial" w:cs="Arial"/>
              </w:rPr>
              <w:t xml:space="preserve"> gerencial.</w:t>
            </w:r>
          </w:p>
        </w:tc>
        <w:tc>
          <w:tcPr>
            <w:tcW w:w="21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6121E" w14:textId="20518C1C" w:rsidR="00A44A44" w:rsidRPr="00BE1F53" w:rsidRDefault="00BE1F53" w:rsidP="00982AE2">
            <w:pPr>
              <w:rPr>
                <w:rFonts w:ascii="Arial" w:hAnsi="Arial" w:cs="Arial"/>
                <w:spacing w:val="-2"/>
              </w:rPr>
            </w:pPr>
            <w:r w:rsidRPr="00BE1F53">
              <w:rPr>
                <w:rFonts w:ascii="Arial" w:hAnsi="Arial" w:cs="Arial"/>
                <w:spacing w:val="-2"/>
              </w:rPr>
              <w:t xml:space="preserve">Comercial, Finanzas y </w:t>
            </w:r>
            <w:proofErr w:type="spellStart"/>
            <w:r w:rsidRPr="00BE1F53">
              <w:rPr>
                <w:rFonts w:ascii="Arial" w:hAnsi="Arial" w:cs="Arial"/>
                <w:spacing w:val="-2"/>
              </w:rPr>
              <w:t>Dashboard</w:t>
            </w:r>
            <w:proofErr w:type="spellEnd"/>
          </w:p>
        </w:tc>
        <w:tc>
          <w:tcPr>
            <w:tcW w:w="11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1F997" w14:textId="0BC4C48B" w:rsidR="00A44A44" w:rsidRPr="00BE1F53" w:rsidRDefault="00A44A44" w:rsidP="00982AE2">
            <w:pPr>
              <w:rPr>
                <w:rFonts w:ascii="Arial" w:hAnsi="Arial" w:cs="Arial"/>
              </w:rPr>
            </w:pPr>
            <w:r w:rsidRPr="00BE1F53">
              <w:rPr>
                <w:rFonts w:ascii="Arial" w:hAnsi="Arial" w:cs="Arial"/>
              </w:rPr>
              <w:t>Sprint</w:t>
            </w:r>
            <w:r w:rsidRPr="00BE1F53">
              <w:rPr>
                <w:rFonts w:ascii="Arial" w:hAnsi="Arial" w:cs="Arial"/>
                <w:spacing w:val="-7"/>
              </w:rPr>
              <w:t xml:space="preserve"> </w:t>
            </w:r>
            <w:r w:rsidRPr="00BE1F53">
              <w:rPr>
                <w:rFonts w:ascii="Arial" w:hAnsi="Arial" w:cs="Arial"/>
                <w:spacing w:val="-10"/>
              </w:rPr>
              <w:t>8</w:t>
            </w:r>
          </w:p>
        </w:tc>
      </w:tr>
    </w:tbl>
    <w:p w14:paraId="199A8EB2" w14:textId="77777777" w:rsidR="00594E5F" w:rsidRPr="00916D77" w:rsidRDefault="00594E5F">
      <w:pPr>
        <w:spacing w:before="200"/>
        <w:rPr>
          <w:rFonts w:ascii="Arial" w:hAnsi="Arial" w:cs="Arial"/>
        </w:rPr>
      </w:pPr>
    </w:p>
    <w:p w14:paraId="5960FCE2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6. Enfoque Metodológico: PMBOK + Scrum</w:t>
      </w:r>
    </w:p>
    <w:p w14:paraId="360A7E48" w14:textId="77777777" w:rsidR="00BE1F53" w:rsidRPr="00BE1F53" w:rsidRDefault="00BE1F53" w:rsidP="00BE1F53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BE1F53">
        <w:rPr>
          <w:rFonts w:ascii="Arial" w:hAnsi="Arial" w:cs="Arial"/>
          <w:sz w:val="21"/>
          <w:szCs w:val="21"/>
        </w:rPr>
        <w:t>El proyecto SIGI MONOLITHE adoptará un enfoque híbrido de gestión. Las actividades relacionadas con la planificación general, alcance, cronograma, riesgos, calidad, interesados, control de cambios y cierre del proyecto tomarán como referencia las buenas prácticas del PMBOK® del PMI.</w:t>
      </w:r>
    </w:p>
    <w:p w14:paraId="4B9B6580" w14:textId="77777777" w:rsidR="00BE1F53" w:rsidRPr="00BE1F53" w:rsidRDefault="00BE1F53" w:rsidP="00BE1F53">
      <w:pPr>
        <w:spacing w:before="200" w:after="100" w:line="276" w:lineRule="auto"/>
        <w:jc w:val="both"/>
        <w:rPr>
          <w:rFonts w:ascii="Arial" w:hAnsi="Arial" w:cs="Arial"/>
          <w:sz w:val="21"/>
          <w:szCs w:val="21"/>
        </w:rPr>
      </w:pPr>
      <w:r w:rsidRPr="00BE1F53">
        <w:rPr>
          <w:rFonts w:ascii="Arial" w:hAnsi="Arial" w:cs="Arial"/>
          <w:sz w:val="21"/>
          <w:szCs w:val="21"/>
        </w:rPr>
        <w:t>Por otro lado, el desarrollo del sistema se gestionará mediante Scrum, permitiendo construir y validar las funcionalidades de manera iterativa e incremental a través de entregas periódicas al finalizar cada Sprint.</w:t>
      </w:r>
    </w:p>
    <w:p w14:paraId="364B9D4D" w14:textId="77777777" w:rsidR="00594E5F" w:rsidRPr="00916D77" w:rsidRDefault="00000000">
      <w:pPr>
        <w:spacing w:before="200" w:after="100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t>Estructura de trabajo Scrum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16D77" w14:paraId="239433CE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E5CA1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Duración del Sprint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552C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2 semanas</w:t>
            </w:r>
          </w:p>
        </w:tc>
      </w:tr>
      <w:tr w:rsidR="00594E5F" w:rsidRPr="00916D77" w14:paraId="3B46FDC7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2FDE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Número estimado de Sprints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D1CCE" w14:textId="6850167A" w:rsidR="00594E5F" w:rsidRPr="00916D77" w:rsidRDefault="00DD22D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8 sprints (más Sprint 0 de planificación)</w:t>
            </w:r>
          </w:p>
        </w:tc>
      </w:tr>
      <w:tr w:rsidR="00594E5F" w:rsidRPr="00916D77" w14:paraId="48AACEE8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28732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Product Owner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6315" w14:textId="13695554" w:rsidR="00594E5F" w:rsidRPr="00916D77" w:rsidRDefault="00BE1F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 definir</w:t>
            </w:r>
          </w:p>
        </w:tc>
      </w:tr>
      <w:tr w:rsidR="00594E5F" w:rsidRPr="00916D77" w14:paraId="499460E2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6F8C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 xml:space="preserve">Scrum </w:t>
            </w:r>
            <w:proofErr w:type="gramStart"/>
            <w:r w:rsidRPr="00916D77">
              <w:rPr>
                <w:rFonts w:ascii="Arial" w:hAnsi="Arial" w:cs="Arial"/>
                <w:b/>
                <w:bCs/>
              </w:rPr>
              <w:t>Master</w:t>
            </w:r>
            <w:proofErr w:type="gramEnd"/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42D2" w14:textId="3E612139" w:rsidR="00594E5F" w:rsidRPr="00916D77" w:rsidRDefault="00DD22D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PLACERES ROMERO, ADRIANNY DESIREE</w:t>
            </w:r>
          </w:p>
        </w:tc>
      </w:tr>
      <w:tr w:rsidR="00594E5F" w:rsidRPr="00916D77" w14:paraId="7E524868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59BD6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Equipo de Desarrollo (Dev Team)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437F" w14:textId="53CB999B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6 profesionales: desarrolladores, QA, diseñador UX/UI</w:t>
            </w:r>
          </w:p>
        </w:tc>
      </w:tr>
      <w:tr w:rsidR="00594E5F" w:rsidRPr="00916D77" w14:paraId="5FC23240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0C5DA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Ceremonias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10A3" w14:textId="4D5A5C1C" w:rsidR="00594E5F" w:rsidRPr="00916D77" w:rsidRDefault="00DD22D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Sprint </w:t>
            </w:r>
            <w:proofErr w:type="spellStart"/>
            <w:r w:rsidRPr="00916D77">
              <w:rPr>
                <w:rFonts w:ascii="Arial" w:hAnsi="Arial" w:cs="Arial"/>
              </w:rPr>
              <w:t>Planning</w:t>
            </w:r>
            <w:proofErr w:type="spellEnd"/>
            <w:r w:rsidRPr="00916D77">
              <w:rPr>
                <w:rFonts w:ascii="Arial" w:hAnsi="Arial" w:cs="Arial"/>
              </w:rPr>
              <w:t xml:space="preserve">, Daily Scrum, Sprint </w:t>
            </w:r>
            <w:proofErr w:type="spellStart"/>
            <w:r w:rsidRPr="00916D77">
              <w:rPr>
                <w:rFonts w:ascii="Arial" w:hAnsi="Arial" w:cs="Arial"/>
              </w:rPr>
              <w:t>Review</w:t>
            </w:r>
            <w:proofErr w:type="spellEnd"/>
            <w:r w:rsidRPr="00916D77">
              <w:rPr>
                <w:rFonts w:ascii="Arial" w:hAnsi="Arial" w:cs="Arial"/>
              </w:rPr>
              <w:t xml:space="preserve">, Sprint Retrospective y Backlog </w:t>
            </w:r>
            <w:proofErr w:type="spellStart"/>
            <w:r w:rsidRPr="00916D77">
              <w:rPr>
                <w:rFonts w:ascii="Arial" w:hAnsi="Arial" w:cs="Arial"/>
              </w:rPr>
              <w:t>Refinement</w:t>
            </w:r>
            <w:proofErr w:type="spellEnd"/>
          </w:p>
        </w:tc>
      </w:tr>
      <w:tr w:rsidR="00594E5F" w:rsidRPr="00916D77" w14:paraId="2CBA587B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EB6D0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Artefactos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8232E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Product Backlog, Sprint Backlog, Incremento de producto</w:t>
            </w:r>
          </w:p>
        </w:tc>
      </w:tr>
    </w:tbl>
    <w:p w14:paraId="0FE4BC92" w14:textId="77777777" w:rsidR="005C7F5D" w:rsidRDefault="005C7F5D">
      <w:pPr>
        <w:spacing w:after="120"/>
        <w:rPr>
          <w:rFonts w:ascii="Arial" w:hAnsi="Arial" w:cs="Arial"/>
          <w:sz w:val="21"/>
          <w:szCs w:val="21"/>
        </w:rPr>
      </w:pPr>
    </w:p>
    <w:p w14:paraId="0333FCA8" w14:textId="77777777" w:rsidR="005C7F5D" w:rsidRPr="005C7F5D" w:rsidRDefault="005C7F5D" w:rsidP="005C7F5D">
      <w:pPr>
        <w:spacing w:after="120" w:line="276" w:lineRule="auto"/>
        <w:jc w:val="both"/>
        <w:rPr>
          <w:rFonts w:ascii="Arial" w:hAnsi="Arial" w:cs="Arial"/>
          <w:sz w:val="21"/>
          <w:szCs w:val="21"/>
        </w:rPr>
      </w:pPr>
      <w:r w:rsidRPr="005C7F5D">
        <w:rPr>
          <w:rFonts w:ascii="Arial" w:hAnsi="Arial" w:cs="Arial"/>
          <w:sz w:val="21"/>
          <w:szCs w:val="21"/>
        </w:rPr>
        <w:t xml:space="preserve">El </w:t>
      </w:r>
      <w:proofErr w:type="spellStart"/>
      <w:r w:rsidRPr="005C7F5D">
        <w:rPr>
          <w:rFonts w:ascii="Arial" w:hAnsi="Arial" w:cs="Arial"/>
          <w:sz w:val="21"/>
          <w:szCs w:val="21"/>
        </w:rPr>
        <w:t>Product</w:t>
      </w:r>
      <w:proofErr w:type="spellEnd"/>
      <w:r w:rsidRPr="005C7F5D">
        <w:rPr>
          <w:rFonts w:ascii="Arial" w:hAnsi="Arial" w:cs="Arial"/>
          <w:sz w:val="21"/>
          <w:szCs w:val="21"/>
        </w:rPr>
        <w:t xml:space="preserve"> Backlog contendrá los requerimientos y funcionalidades priorizadas del SIGI MONOLITHE, mientras que cada Sprint seleccionará un conjunto de elementos para su desarrollo, prueba y validación.</w:t>
      </w:r>
    </w:p>
    <w:p w14:paraId="01EF069A" w14:textId="34E150A5" w:rsidR="008518C0" w:rsidRPr="005C7F5D" w:rsidRDefault="005C7F5D" w:rsidP="005C7F5D">
      <w:pPr>
        <w:spacing w:after="120" w:line="276" w:lineRule="auto"/>
        <w:jc w:val="both"/>
        <w:rPr>
          <w:rFonts w:ascii="Arial" w:hAnsi="Arial" w:cs="Arial"/>
          <w:sz w:val="21"/>
          <w:szCs w:val="21"/>
        </w:rPr>
      </w:pPr>
      <w:r w:rsidRPr="005C7F5D">
        <w:rPr>
          <w:rFonts w:ascii="Arial" w:hAnsi="Arial" w:cs="Arial"/>
          <w:sz w:val="21"/>
          <w:szCs w:val="21"/>
        </w:rPr>
        <w:t>El enfoque combinado permitirá mantener un control formal sobre la planificación y gestión del proyecto, mientras Scrum facilitará la adaptación a cambios, la revisión continua de los requerimientos y la entrega progresiva de funcionalidades operativas.</w:t>
      </w:r>
    </w:p>
    <w:p w14:paraId="6F7E7400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7. Interesados Clave (</w:t>
      </w:r>
      <w:proofErr w:type="spellStart"/>
      <w:r w:rsidRPr="00916D77">
        <w:rPr>
          <w:rFonts w:ascii="Arial" w:hAnsi="Arial" w:cs="Arial"/>
          <w:b/>
          <w:bCs/>
          <w:color w:val="auto"/>
          <w:sz w:val="26"/>
          <w:szCs w:val="26"/>
        </w:rPr>
        <w:t>Stakeholders</w:t>
      </w:r>
      <w:proofErr w:type="spellEnd"/>
      <w:r w:rsidRPr="00916D77">
        <w:rPr>
          <w:rFonts w:ascii="Arial" w:hAnsi="Arial" w:cs="Arial"/>
          <w:b/>
          <w:bCs/>
          <w:color w:val="auto"/>
          <w:sz w:val="26"/>
          <w:szCs w:val="26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700"/>
        <w:gridCol w:w="2000"/>
      </w:tblGrid>
      <w:tr w:rsidR="00594E5F" w:rsidRPr="00916D77" w14:paraId="27403ECF" w14:textId="77777777"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520AE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Interesado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96A4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ECD8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Interés / Expectativa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8D715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Nivel de influencia</w:t>
            </w:r>
          </w:p>
        </w:tc>
      </w:tr>
      <w:tr w:rsidR="00594E5F" w:rsidRPr="00916D77" w14:paraId="6674379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608A" w14:textId="7C4B57B7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Gerencia General de MONOLITHE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8A10" w14:textId="3D1C9F29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Patrocinador (</w:t>
            </w:r>
            <w:proofErr w:type="gramStart"/>
            <w:r w:rsidRPr="00916D77">
              <w:rPr>
                <w:rFonts w:ascii="Arial" w:hAnsi="Arial" w:cs="Arial"/>
              </w:rPr>
              <w:t>Sponsor</w:t>
            </w:r>
            <w:proofErr w:type="gramEnd"/>
            <w:r w:rsidRPr="00916D77">
              <w:rPr>
                <w:rFonts w:ascii="Arial" w:hAnsi="Arial" w:cs="Arial"/>
              </w:rPr>
              <w:t>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7249" w14:textId="3E0501E9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Contar con información centralizada, indicadores confiables y mejorar el control de las operaciones inmobiliarias.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38B4" w14:textId="76AA1D07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</w:tr>
      <w:tr w:rsidR="00594E5F" w:rsidRPr="00916D77" w14:paraId="0DAA6E3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592C5" w14:textId="1720DF4E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Área de Administración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4D29" w14:textId="7B21CE6E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Usuario clave / Área de negocio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8DD36" w14:textId="348B166D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Gestionar clientes, contratos, documentos y operaciones administrativas de manera centralizada.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B26C0" w14:textId="6B61B41D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</w:tr>
      <w:tr w:rsidR="00594E5F" w:rsidRPr="00916D77" w14:paraId="4372650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0A7E" w14:textId="11D907C8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lastRenderedPageBreak/>
              <w:t>Área de Ventas / Asesores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6290" w14:textId="06195E1D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Usuario final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6D92C" w14:textId="1F961CD0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Consultar disponibilidad de lotes, gestionar clientes, reservas, ventas y seguimiento comercial de forma ágil.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42EE" w14:textId="70A6C710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</w:tr>
      <w:tr w:rsidR="00594E5F" w:rsidRPr="00916D77" w14:paraId="79D35AF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6D3B" w14:textId="02E4543D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Área de Marketing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2B2D" w14:textId="5584D7DF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Usuario final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746C5" w14:textId="51E35B23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Registrar y consultar leads, fuentes de captación, campañas y seguimiento comercial.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E336" w14:textId="605AC174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Medio</w:t>
            </w:r>
          </w:p>
        </w:tc>
      </w:tr>
      <w:tr w:rsidR="00594E5F" w:rsidRPr="00916D77" w14:paraId="3A012A9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5B974" w14:textId="3BC596CF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Área de Finanzas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87D91" w14:textId="085BDB8E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Usuario final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0921" w14:textId="32CF054A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Controlar pagos, financiamientos, cuotas, saldos, ingresos, egresos y cuentas por cobrar.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90E95" w14:textId="090A8794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</w:tr>
      <w:tr w:rsidR="00594E5F" w:rsidRPr="00916D77" w14:paraId="4997685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ADE9B" w14:textId="52936A1A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Área de RRHH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C9A8" w14:textId="14EB6EEE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Usuario final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71AB5" w14:textId="576F1678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Gestionar información de trabajadores, asesores y comisiones según el alcance establecido.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6213" w14:textId="07AC684C" w:rsidR="00594E5F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Medio</w:t>
            </w:r>
          </w:p>
        </w:tc>
      </w:tr>
      <w:tr w:rsidR="00675C82" w:rsidRPr="00916D77" w14:paraId="55E33CC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D3AF" w14:textId="7EF8ED83" w:rsidR="00675C82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Equipo Scrum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CB0C" w14:textId="4858701F" w:rsidR="00675C82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Equipo ejecutor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E6977" w14:textId="5A9BC840" w:rsidR="00675C82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Contar con requerimientos claros, prioridades definidas y disponibilidad de los responsables del negocio.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FFD4" w14:textId="68196F62" w:rsidR="00675C82" w:rsidRPr="00916D77" w:rsidRDefault="00675C82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</w:tr>
    </w:tbl>
    <w:p w14:paraId="5089B72D" w14:textId="77777777" w:rsidR="00594E5F" w:rsidRPr="00916D77" w:rsidRDefault="00594E5F">
      <w:pPr>
        <w:spacing w:before="200"/>
        <w:rPr>
          <w:rFonts w:ascii="Arial" w:hAnsi="Arial" w:cs="Arial"/>
        </w:rPr>
      </w:pPr>
    </w:p>
    <w:p w14:paraId="4E452BB0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8. Riesgos Preliminares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98"/>
        <w:gridCol w:w="1560"/>
        <w:gridCol w:w="2842"/>
      </w:tblGrid>
      <w:tr w:rsidR="00594E5F" w:rsidRPr="00916D77" w14:paraId="42A56ED9" w14:textId="77777777" w:rsidTr="00F97865"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DFD2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Riesgo identificado</w:t>
            </w:r>
          </w:p>
        </w:tc>
        <w:tc>
          <w:tcPr>
            <w:tcW w:w="149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C4FCE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8DD8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284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628C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Estrategia de respuesta</w:t>
            </w:r>
          </w:p>
        </w:tc>
      </w:tr>
      <w:tr w:rsidR="00594E5F" w:rsidRPr="00916D77" w14:paraId="4F456A88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5A70" w14:textId="7542F208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Crecimiento excesivo del alcance del proyecto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7233" w14:textId="76E4613B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DD81" w14:textId="75E7EF61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F6293" w14:textId="0D59156F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Definir claramente el MVP, priorizar el Product Backlog y controlar formalmente los cambios de alcance.</w:t>
            </w:r>
          </w:p>
        </w:tc>
      </w:tr>
      <w:tr w:rsidR="00F97865" w:rsidRPr="00916D77" w14:paraId="11B32696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80964" w14:textId="4CEBEBBE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Información histórica desordenada o duplicada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D2775" w14:textId="14D1E249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7D29" w14:textId="537CB70B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15692" w14:textId="7EAE64F3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Realizar depuración, validación y preparación de los datos antes de su migración al sistema.</w:t>
            </w:r>
          </w:p>
        </w:tc>
      </w:tr>
      <w:tr w:rsidR="00F97865" w:rsidRPr="00916D77" w14:paraId="2480B960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DDC2" w14:textId="735ABC13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Doble reserva o venta de un mismo lote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0715" w14:textId="6EDF6FC7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7A5E5" w14:textId="4E4BBBCC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Muy 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416F0" w14:textId="2EF87421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Implementar validaciones de disponibilidad y restricciones transaccionales en </w:t>
            </w:r>
            <w:proofErr w:type="spellStart"/>
            <w:r w:rsidRPr="00916D77">
              <w:rPr>
                <w:rFonts w:ascii="Arial" w:hAnsi="Arial" w:cs="Arial"/>
              </w:rPr>
              <w:t>backend</w:t>
            </w:r>
            <w:proofErr w:type="spellEnd"/>
            <w:r w:rsidRPr="00916D77">
              <w:rPr>
                <w:rFonts w:ascii="Arial" w:hAnsi="Arial" w:cs="Arial"/>
              </w:rPr>
              <w:t xml:space="preserve"> y base de datos.</w:t>
            </w:r>
          </w:p>
        </w:tc>
      </w:tr>
      <w:tr w:rsidR="00F97865" w:rsidRPr="00916D77" w14:paraId="4B0EE4BC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3AAD" w14:textId="1F455F4C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Acceso no autorizado a información comercial o financiera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C309" w14:textId="68BC48F8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EEFC" w14:textId="02A2AC0D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2BA9" w14:textId="712DF069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Aplicar autenticación, roles, permisos, auditoría, HTTPS y gestión segura de credenciales.</w:t>
            </w:r>
          </w:p>
        </w:tc>
      </w:tr>
      <w:tr w:rsidR="00F97865" w:rsidRPr="00916D77" w14:paraId="3AF1DD6F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8EF5" w14:textId="69573C0C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Pérdida de documentos o información crítica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32C9D" w14:textId="1E38075A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542F" w14:textId="26A067DA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5E0E" w14:textId="7BD42551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Implementar copias de seguridad, almacenamiento confiable y procedimientos de recuperación.</w:t>
            </w:r>
          </w:p>
        </w:tc>
      </w:tr>
      <w:tr w:rsidR="00F97865" w:rsidRPr="00916D77" w14:paraId="004DE6A1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92BC" w14:textId="2A792906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lastRenderedPageBreak/>
              <w:t>Retrasos en el desarrollo por estimaciones poco realistas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7F371" w14:textId="641965E7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F1EB" w14:textId="1CC015F3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A33B" w14:textId="09452CAD" w:rsidR="00F97865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Medir la velocidad del equipo durante los primeros sprints y reajustar las estimaciones del Product Backlog.</w:t>
            </w:r>
          </w:p>
        </w:tc>
      </w:tr>
      <w:tr w:rsidR="00594E5F" w:rsidRPr="00916D77" w14:paraId="38432D23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4C809" w14:textId="42168A4F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Cambios frecuentes en las reglas comerciales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AD8EF" w14:textId="017D2520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13698" w14:textId="0CB210D3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431A" w14:textId="5398FDDF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Parametrizar estados, reglas y configuraciones cuando sea viable y gestionar los cambios mediante el Product Backlog.</w:t>
            </w:r>
          </w:p>
        </w:tc>
      </w:tr>
      <w:tr w:rsidR="00594E5F" w:rsidRPr="00916D77" w14:paraId="284BC8EC" w14:textId="77777777" w:rsidTr="00F97865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78C0" w14:textId="2ABF98B3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Inconsistencias en datos financieros y pagos</w:t>
            </w:r>
          </w:p>
        </w:tc>
        <w:tc>
          <w:tcPr>
            <w:tcW w:w="14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19D7" w14:textId="285F17ED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Media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40DF" w14:textId="23D65B6E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Alto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176EA" w14:textId="57F5DB39" w:rsidR="00594E5F" w:rsidRPr="00916D77" w:rsidRDefault="00F97865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Utilizar transacciones, auditoría, conciliación de información y permisos restringidos.</w:t>
            </w:r>
          </w:p>
        </w:tc>
      </w:tr>
    </w:tbl>
    <w:p w14:paraId="2B527B04" w14:textId="77777777" w:rsidR="00594E5F" w:rsidRPr="00916D77" w:rsidRDefault="00594E5F">
      <w:pPr>
        <w:spacing w:before="200"/>
        <w:rPr>
          <w:rFonts w:ascii="Arial" w:hAnsi="Arial" w:cs="Arial"/>
        </w:rPr>
      </w:pPr>
    </w:p>
    <w:p w14:paraId="1646128F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9. Hitos Principales del Cronograma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8"/>
        <w:gridCol w:w="2842"/>
      </w:tblGrid>
      <w:tr w:rsidR="00594E5F" w:rsidRPr="00916D77" w14:paraId="238DB47C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C414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Aprobación del Acta de Constitución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8FBB9" w14:textId="6BA12B96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 w:rsidRPr="005C7F5D">
              <w:rPr>
                <w:rFonts w:ascii="Arial" w:hAnsi="Arial" w:cs="Arial"/>
              </w:rPr>
              <w:t>Inicio del proyecto</w:t>
            </w:r>
          </w:p>
        </w:tc>
      </w:tr>
      <w:tr w:rsidR="00594E5F" w:rsidRPr="00916D77" w14:paraId="727AB122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1CF71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Fin de Sprint 0 (planificación y arquitectura)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FE615" w14:textId="336A8A25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 2</w:t>
            </w:r>
          </w:p>
        </w:tc>
      </w:tr>
      <w:tr w:rsidR="005C7F5D" w:rsidRPr="00916D77" w14:paraId="273DA847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C4CFC" w14:textId="1100BF59" w:rsidR="005C7F5D" w:rsidRPr="00916D77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Implementación de seguridad y acceso al sistema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232A4" w14:textId="5E66AA15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1</w:t>
            </w:r>
          </w:p>
        </w:tc>
      </w:tr>
      <w:tr w:rsidR="005C7F5D" w:rsidRPr="00916D77" w14:paraId="172996DF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FC3E3" w14:textId="32A356C4" w:rsidR="005C7F5D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Implementación de web informativa administrable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9743" w14:textId="397646A7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2</w:t>
            </w:r>
          </w:p>
        </w:tc>
      </w:tr>
      <w:tr w:rsidR="005C7F5D" w:rsidRPr="00916D77" w14:paraId="4F8F2640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786E5" w14:textId="2D1CF137" w:rsidR="005C7F5D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Implementación de proyectos, lotes y plano interactivo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ED1B0" w14:textId="518856BD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3</w:t>
            </w:r>
          </w:p>
        </w:tc>
      </w:tr>
      <w:tr w:rsidR="00594E5F" w:rsidRPr="00916D77" w14:paraId="1B2E293A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48C8" w14:textId="6CFE9CC7" w:rsidR="00594E5F" w:rsidRPr="00916D77" w:rsidRDefault="005C7F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Implementación del CRM y gestión de clientes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FBFF" w14:textId="54F0438B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4</w:t>
            </w:r>
          </w:p>
        </w:tc>
      </w:tr>
      <w:tr w:rsidR="005C7F5D" w:rsidRPr="00916D77" w14:paraId="1897A5A0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E660D" w14:textId="1AA6B113" w:rsidR="005C7F5D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Entrega del MVP – proceso de venta de lotes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DF7C9" w14:textId="30F0DF50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5</w:t>
            </w:r>
          </w:p>
        </w:tc>
      </w:tr>
      <w:tr w:rsidR="005C7F5D" w:rsidRPr="00916D77" w14:paraId="4A2A7D4B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570F" w14:textId="3F80D3E6" w:rsidR="005C7F5D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Implementación de pagos, financiamiento y validación de </w:t>
            </w:r>
            <w:proofErr w:type="spellStart"/>
            <w:r>
              <w:rPr>
                <w:rFonts w:ascii="Arial" w:hAnsi="Arial" w:cs="Arial"/>
                <w:b/>
                <w:bCs/>
              </w:rPr>
              <w:t>vouchers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EBD21" w14:textId="7F39C110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6</w:t>
            </w:r>
          </w:p>
        </w:tc>
      </w:tr>
      <w:tr w:rsidR="00594E5F" w:rsidRPr="00916D77" w14:paraId="35B0BCC3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4367" w14:textId="1D2BBEF9" w:rsidR="00594E5F" w:rsidRPr="00916D77" w:rsidRDefault="005C7F5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Implementación del portal del cliente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69C23" w14:textId="440DB3D4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7</w:t>
            </w:r>
          </w:p>
        </w:tc>
      </w:tr>
      <w:tr w:rsidR="005C7F5D" w:rsidRPr="00916D77" w14:paraId="7B782DDD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8916" w14:textId="40618D1C" w:rsidR="005C7F5D" w:rsidRDefault="005C7F5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Fin del desarrollo de módulos, finanzas, comisiones y </w:t>
            </w:r>
            <w:proofErr w:type="spellStart"/>
            <w:r>
              <w:rPr>
                <w:rFonts w:ascii="Arial" w:hAnsi="Arial" w:cs="Arial"/>
                <w:b/>
                <w:bCs/>
              </w:rPr>
              <w:t>dashboard</w:t>
            </w:r>
            <w:proofErr w:type="spellEnd"/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CFB5" w14:textId="49C876E9" w:rsidR="005C7F5D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sprint 8</w:t>
            </w:r>
          </w:p>
        </w:tc>
      </w:tr>
      <w:tr w:rsidR="00594E5F" w:rsidRPr="00916D77" w14:paraId="4E396D49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65AB5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Pruebas de aceptación de usuario (UAT)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2B1BD" w14:textId="31946AA7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Posterior al Sprint 8</w:t>
            </w:r>
          </w:p>
        </w:tc>
      </w:tr>
      <w:tr w:rsidR="00594E5F" w:rsidRPr="00916D77" w14:paraId="4F218A0C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26A41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Paso a producción (</w:t>
            </w:r>
            <w:proofErr w:type="spellStart"/>
            <w:r w:rsidRPr="00916D77">
              <w:rPr>
                <w:rFonts w:ascii="Arial" w:hAnsi="Arial" w:cs="Arial"/>
                <w:b/>
                <w:bCs/>
              </w:rPr>
              <w:t>Go</w:t>
            </w:r>
            <w:proofErr w:type="spellEnd"/>
            <w:r w:rsidRPr="00916D77">
              <w:rPr>
                <w:rFonts w:ascii="Arial" w:hAnsi="Arial" w:cs="Arial"/>
                <w:b/>
                <w:bCs/>
              </w:rPr>
              <w:t>-Live)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0633" w14:textId="24BEAE74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Después de aprobación de UAT</w:t>
            </w:r>
          </w:p>
        </w:tc>
      </w:tr>
      <w:tr w:rsidR="00594E5F" w:rsidRPr="00916D77" w14:paraId="43718C92" w14:textId="77777777" w:rsidTr="005C7F5D">
        <w:tc>
          <w:tcPr>
            <w:tcW w:w="66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DF0D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Cierre formal del proyecto</w:t>
            </w:r>
          </w:p>
        </w:tc>
        <w:tc>
          <w:tcPr>
            <w:tcW w:w="28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D6C0" w14:textId="0A6E53BD" w:rsidR="00594E5F" w:rsidRPr="00916D77" w:rsidRDefault="005C7F5D" w:rsidP="005C7F5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del proyecto</w:t>
            </w:r>
          </w:p>
        </w:tc>
      </w:tr>
    </w:tbl>
    <w:p w14:paraId="762A8A96" w14:textId="77777777" w:rsidR="00594E5F" w:rsidRPr="00916D77" w:rsidRDefault="00000000">
      <w:pPr>
        <w:pStyle w:val="Ttulo1"/>
        <w:pBdr>
          <w:bottom w:val="single" w:sz="6" w:space="4" w:color="2E5395"/>
        </w:pBdr>
        <w:spacing w:before="320" w:after="160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10. Presupuesto Estimado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594E5F" w:rsidRPr="00916D77" w14:paraId="3577547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39C9E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Recursos humanos (equipo Scrum, 6 meses)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4A9D" w14:textId="2AEDEE73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  <w:tr w:rsidR="00594E5F" w:rsidRPr="00916D77" w14:paraId="336E29A0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0DEA8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Infraestructura y servicios en la nube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A30E" w14:textId="17BC3946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  <w:tr w:rsidR="00594E5F" w:rsidRPr="00916D77" w14:paraId="053AF46C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FBB4A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lastRenderedPageBreak/>
              <w:t>Licenciamiento de software y herramientas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0C965" w14:textId="646F2A72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  <w:tr w:rsidR="00594E5F" w:rsidRPr="00916D77" w14:paraId="6B73AFC5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86B6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Capacitación y gestión del cambio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C5C9" w14:textId="5F4B3CFA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  <w:tr w:rsidR="00594E5F" w:rsidRPr="00916D77" w14:paraId="16969D43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0D3B" w14:textId="77777777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Reserva de contingencia (5%)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7633B" w14:textId="650DD903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  <w:tr w:rsidR="00594E5F" w:rsidRPr="00916D77" w14:paraId="0F75272A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CA1D" w14:textId="77777777" w:rsidR="00594E5F" w:rsidRPr="00916D77" w:rsidRDefault="00000000">
            <w:pPr>
              <w:rPr>
                <w:rFonts w:ascii="Arial" w:hAnsi="Arial" w:cs="Arial"/>
              </w:rPr>
            </w:pPr>
            <w:proofErr w:type="gramStart"/>
            <w:r w:rsidRPr="00916D77">
              <w:rPr>
                <w:rFonts w:ascii="Arial" w:hAnsi="Arial" w:cs="Arial"/>
                <w:b/>
                <w:bCs/>
              </w:rPr>
              <w:t>TOTAL</w:t>
            </w:r>
            <w:proofErr w:type="gramEnd"/>
            <w:r w:rsidRPr="00916D77">
              <w:rPr>
                <w:rFonts w:ascii="Arial" w:hAnsi="Arial" w:cs="Arial"/>
                <w:b/>
                <w:bCs/>
              </w:rPr>
              <w:t xml:space="preserve"> ESTIMADO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8BE8" w14:textId="47E987DC" w:rsidR="00594E5F" w:rsidRPr="00916D77" w:rsidRDefault="00000000">
            <w:pPr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S/ </w:t>
            </w:r>
          </w:p>
        </w:tc>
      </w:tr>
    </w:tbl>
    <w:p w14:paraId="7D44BA8F" w14:textId="32005381" w:rsidR="00594E5F" w:rsidRPr="00916D77" w:rsidRDefault="00000000" w:rsidP="005C7F5D">
      <w:pPr>
        <w:pStyle w:val="Ttulo1"/>
        <w:pBdr>
          <w:bottom w:val="single" w:sz="6" w:space="4" w:color="2E5395"/>
        </w:pBdr>
        <w:spacing w:before="320" w:after="160" w:line="276" w:lineRule="auto"/>
        <w:jc w:val="both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11. Criterios de Éxito del Proyecto</w:t>
      </w:r>
    </w:p>
    <w:p w14:paraId="53D9BA08" w14:textId="08C5910D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MVP de SIGI MONOLITHE deberá encontrarse operativo y sin errores críticos que impidan la ejecución de los procesos principales. </w:t>
      </w:r>
    </w:p>
    <w:p w14:paraId="62C294B4" w14:textId="42B41888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Cumplir el cronograma establecido para el proyecto, admitiendo una variación máxima del 10 % respecto a la planificación aprobada. </w:t>
      </w:r>
    </w:p>
    <w:p w14:paraId="5DCFA863" w14:textId="7510500B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Mantener los costos del proyecto dentro del presupuesto aprobado, con una variación máxima del 10 %, salvo autorización del </w:t>
      </w:r>
      <w:proofErr w:type="gramStart"/>
      <w:r w:rsidRPr="00916D77">
        <w:rPr>
          <w:rFonts w:ascii="Arial" w:hAnsi="Arial" w:cs="Arial"/>
          <w:sz w:val="21"/>
          <w:szCs w:val="21"/>
        </w:rPr>
        <w:t>Sponsor</w:t>
      </w:r>
      <w:proofErr w:type="gramEnd"/>
      <w:r w:rsidRPr="00916D77">
        <w:rPr>
          <w:rFonts w:ascii="Arial" w:hAnsi="Arial" w:cs="Arial"/>
          <w:sz w:val="21"/>
          <w:szCs w:val="21"/>
        </w:rPr>
        <w:t xml:space="preserve">. </w:t>
      </w:r>
    </w:p>
    <w:p w14:paraId="027BC67E" w14:textId="69D61599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Cumplir los criterios de aceptación establecidos para las historias de usuario incluidas en cada Sprint. </w:t>
      </w:r>
    </w:p>
    <w:p w14:paraId="617A9228" w14:textId="43E23454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Obtener la aceptación formal de los incrementos por parte del Product Owner durante las Sprint </w:t>
      </w:r>
      <w:proofErr w:type="spellStart"/>
      <w:r w:rsidRPr="00916D77">
        <w:rPr>
          <w:rFonts w:ascii="Arial" w:hAnsi="Arial" w:cs="Arial"/>
          <w:sz w:val="21"/>
          <w:szCs w:val="21"/>
        </w:rPr>
        <w:t>Review</w:t>
      </w:r>
      <w:proofErr w:type="spellEnd"/>
      <w:r w:rsidRPr="00916D77">
        <w:rPr>
          <w:rFonts w:ascii="Arial" w:hAnsi="Arial" w:cs="Arial"/>
          <w:sz w:val="21"/>
          <w:szCs w:val="21"/>
        </w:rPr>
        <w:t xml:space="preserve">. </w:t>
      </w:r>
    </w:p>
    <w:p w14:paraId="36460630" w14:textId="2503A814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Garantizar el correcto funcionamiento de los procesos críticos de gestión de lotes, CRM, reservas, ventas, financiamiento, pagos, documentos y </w:t>
      </w:r>
      <w:proofErr w:type="spellStart"/>
      <w:r w:rsidRPr="00916D77">
        <w:rPr>
          <w:rFonts w:ascii="Arial" w:hAnsi="Arial" w:cs="Arial"/>
          <w:sz w:val="21"/>
          <w:szCs w:val="21"/>
        </w:rPr>
        <w:t>dashboard</w:t>
      </w:r>
      <w:proofErr w:type="spellEnd"/>
      <w:r w:rsidRPr="00916D77">
        <w:rPr>
          <w:rFonts w:ascii="Arial" w:hAnsi="Arial" w:cs="Arial"/>
          <w:sz w:val="21"/>
          <w:szCs w:val="21"/>
        </w:rPr>
        <w:t xml:space="preserve"> incluidos en el MVP. </w:t>
      </w:r>
    </w:p>
    <w:p w14:paraId="747078E6" w14:textId="118C2C0A" w:rsidR="00594E5F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1"/>
          <w:szCs w:val="21"/>
        </w:rPr>
        <w:t>Alcanzar una satisfacción de los usuarios clave igual o superior al 85 % durante las pruebas de aceptación del sistema.</w:t>
      </w:r>
    </w:p>
    <w:p w14:paraId="19DB05CB" w14:textId="77777777" w:rsidR="00594E5F" w:rsidRPr="00916D77" w:rsidRDefault="00000000" w:rsidP="005C7F5D">
      <w:pPr>
        <w:pStyle w:val="Ttulo1"/>
        <w:pBdr>
          <w:bottom w:val="single" w:sz="6" w:space="4" w:color="2E5395"/>
        </w:pBdr>
        <w:spacing w:before="320" w:after="160" w:line="276" w:lineRule="auto"/>
        <w:jc w:val="both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12. Restricciones y Supuestos</w:t>
      </w:r>
    </w:p>
    <w:p w14:paraId="1EA4E27B" w14:textId="40671C0A" w:rsidR="00594E5F" w:rsidRPr="00916D77" w:rsidRDefault="00000000" w:rsidP="005C7F5D">
      <w:pPr>
        <w:spacing w:before="200" w:after="100" w:line="276" w:lineRule="auto"/>
        <w:jc w:val="both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t>Restricciones</w:t>
      </w:r>
    </w:p>
    <w:p w14:paraId="4D7F51CC" w14:textId="7CE2B7C4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proyecto deberá desarrollarse dentro del cronograma y presupuesto aprobados, y cualquier variación significativa deberá ser autorizada por el </w:t>
      </w:r>
      <w:proofErr w:type="gramStart"/>
      <w:r w:rsidRPr="00916D77">
        <w:rPr>
          <w:rFonts w:ascii="Arial" w:hAnsi="Arial" w:cs="Arial"/>
          <w:sz w:val="21"/>
          <w:szCs w:val="21"/>
        </w:rPr>
        <w:t>Sponsor</w:t>
      </w:r>
      <w:proofErr w:type="gramEnd"/>
      <w:r w:rsidRPr="00916D77">
        <w:rPr>
          <w:rFonts w:ascii="Arial" w:hAnsi="Arial" w:cs="Arial"/>
          <w:sz w:val="21"/>
          <w:szCs w:val="21"/>
        </w:rPr>
        <w:t xml:space="preserve">. </w:t>
      </w:r>
    </w:p>
    <w:p w14:paraId="2871DCD9" w14:textId="7E52E4A9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desarrollo del MVP deberá completarse en aproximadamente 17 semanas, de acuerdo con la planificación inicial de Sprint 0 y ocho Sprints de desarrollo. </w:t>
      </w:r>
    </w:p>
    <w:p w14:paraId="33322D3A" w14:textId="20B52E85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proyecto deberá respetar el alcance establecido para el MVP, evitando incorporar funcionalidades evolutivas que puedan retrasar la entrega. </w:t>
      </w:r>
    </w:p>
    <w:p w14:paraId="26FDCCFC" w14:textId="2EF5F33B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sistema deberá implementarse inicialmente como una aplicación web bajo una arquitectura de monolito modular, manteniendo separación de responsabilidades entre los distintos dominios. </w:t>
      </w:r>
    </w:p>
    <w:p w14:paraId="7DCC0D69" w14:textId="2C2C8F9A" w:rsidR="00594E5F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>El sistema deberá aplicar mecanismos de seguridad, control de acceso, validación de información y auditoría para las operaciones críticas.</w:t>
      </w:r>
    </w:p>
    <w:p w14:paraId="27890C4C" w14:textId="77777777" w:rsidR="005C7F5D" w:rsidRDefault="005C7F5D" w:rsidP="005C7F5D">
      <w:pPr>
        <w:spacing w:before="200" w:after="10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444E00B" w14:textId="1F2D4A53" w:rsidR="00594E5F" w:rsidRPr="00916D77" w:rsidRDefault="00000000" w:rsidP="005C7F5D">
      <w:pPr>
        <w:spacing w:before="200" w:after="100" w:line="276" w:lineRule="auto"/>
        <w:jc w:val="both"/>
        <w:rPr>
          <w:rFonts w:ascii="Arial" w:hAnsi="Arial" w:cs="Arial"/>
        </w:rPr>
      </w:pPr>
      <w:r w:rsidRPr="00916D77">
        <w:rPr>
          <w:rFonts w:ascii="Arial" w:hAnsi="Arial" w:cs="Arial"/>
          <w:b/>
          <w:bCs/>
          <w:sz w:val="22"/>
          <w:szCs w:val="22"/>
        </w:rPr>
        <w:lastRenderedPageBreak/>
        <w:t>Supuestos</w:t>
      </w:r>
    </w:p>
    <w:p w14:paraId="518B0CE1" w14:textId="0E69B976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Los representantes y usuarios clave de MONOLITHE Company estarán disponibles para proporcionar información, participar en las ceremonias Scrum y validar los incrementos desarrollados. </w:t>
      </w:r>
    </w:p>
    <w:p w14:paraId="5E79FD29" w14:textId="0A84408C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equipo de desarrollo dispondrá de los equipos, herramientas, repositorios y entornos necesarios antes del inicio del Sprint 1. </w:t>
      </w:r>
    </w:p>
    <w:p w14:paraId="08F1FD8B" w14:textId="77C95D3E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La información existente de proyectos, lotes, clientes, contratos y demás procesos estará disponible para su análisis, depuración y eventual migración. </w:t>
      </w:r>
    </w:p>
    <w:p w14:paraId="46986356" w14:textId="1FB42AD3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Las reglas comerciales principales permanecerán relativamente estables durante cada Sprint; cualquier modificación será gestionada mediante el Product Backlog. </w:t>
      </w:r>
    </w:p>
    <w:p w14:paraId="5F27A9AA" w14:textId="5881730F" w:rsidR="00547A51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El Product Owner estará disponible para resolver dudas, priorizar historias de usuario y validar los incrementos desarrollados. </w:t>
      </w:r>
    </w:p>
    <w:p w14:paraId="3BD86E3B" w14:textId="0A19C445" w:rsidR="00594E5F" w:rsidRPr="00916D77" w:rsidRDefault="00547A51" w:rsidP="005C7F5D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1"/>
          <w:szCs w:val="21"/>
        </w:rPr>
        <w:t>No se producirán cambios organizacionales o tecnológicos significativos que alteren sustancialmente el alcance inicial del proyecto.</w:t>
      </w:r>
    </w:p>
    <w:p w14:paraId="7909A386" w14:textId="77777777" w:rsidR="00594E5F" w:rsidRPr="00916D77" w:rsidRDefault="00000000" w:rsidP="005C7F5D">
      <w:pPr>
        <w:pStyle w:val="Ttulo1"/>
        <w:pBdr>
          <w:bottom w:val="single" w:sz="6" w:space="4" w:color="2E5395"/>
        </w:pBdr>
        <w:spacing w:before="320" w:after="160" w:line="276" w:lineRule="auto"/>
        <w:jc w:val="both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13. Designación del Gerente de Proyecto y Nivel de Autoridad</w:t>
      </w:r>
    </w:p>
    <w:p w14:paraId="2741F0CC" w14:textId="77777777" w:rsidR="001235C0" w:rsidRPr="00916D77" w:rsidRDefault="001235C0" w:rsidP="005C7F5D">
      <w:pPr>
        <w:spacing w:after="12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 xml:space="preserve">Se designará formalmente a un Gerente del Proyecto (Project Manager / Scrum </w:t>
      </w:r>
      <w:proofErr w:type="gramStart"/>
      <w:r w:rsidRPr="00916D77">
        <w:rPr>
          <w:rFonts w:ascii="Arial" w:hAnsi="Arial" w:cs="Arial"/>
          <w:sz w:val="21"/>
          <w:szCs w:val="21"/>
        </w:rPr>
        <w:t>Master</w:t>
      </w:r>
      <w:proofErr w:type="gramEnd"/>
      <w:r w:rsidRPr="00916D77">
        <w:rPr>
          <w:rFonts w:ascii="Arial" w:hAnsi="Arial" w:cs="Arial"/>
          <w:sz w:val="21"/>
          <w:szCs w:val="21"/>
        </w:rPr>
        <w:t>) responsable de coordinar la ejecución del proyecto SIGI MONOLITHE, facilitar el trabajo del Equipo Scrum, gestionar los recursos asignados, realizar seguimiento al cronograma y escalar las decisiones que excedan su nivel de autoridad. La priorización funcional del producto permanecerá bajo responsabilidad del Product Owner</w:t>
      </w:r>
    </w:p>
    <w:p w14:paraId="7A33A8F3" w14:textId="77777777" w:rsidR="001235C0" w:rsidRPr="00916D77" w:rsidRDefault="001235C0" w:rsidP="005C7F5D">
      <w:pPr>
        <w:spacing w:after="120" w:line="276" w:lineRule="auto"/>
        <w:jc w:val="both"/>
        <w:rPr>
          <w:rFonts w:ascii="Arial" w:hAnsi="Arial" w:cs="Arial"/>
          <w:sz w:val="21"/>
          <w:szCs w:val="2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7"/>
        <w:gridCol w:w="6291"/>
      </w:tblGrid>
      <w:tr w:rsidR="001235C0" w:rsidRPr="00916D77" w14:paraId="43619C9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5F851D00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Gestión de recursos</w:t>
            </w:r>
          </w:p>
        </w:tc>
        <w:tc>
          <w:tcPr>
            <w:tcW w:w="6949" w:type="dxa"/>
            <w:hideMark/>
          </w:tcPr>
          <w:p w14:paraId="10B6798C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Autoridad para coordinar y organizar las actividades del Equipo Scrum de acuerdo con las responsabilidades asignadas.</w:t>
            </w:r>
          </w:p>
        </w:tc>
      </w:tr>
      <w:tr w:rsidR="001235C0" w:rsidRPr="00916D77" w14:paraId="6DBE6A0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12C1378E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Gestión del cronograma</w:t>
            </w:r>
          </w:p>
        </w:tc>
        <w:tc>
          <w:tcPr>
            <w:tcW w:w="6949" w:type="dxa"/>
            <w:hideMark/>
          </w:tcPr>
          <w:p w14:paraId="197D0F3E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Autoridad para realizar seguimiento al cronograma, coordinar los Sprints y proponer ajustes cuando existan desviaciones.</w:t>
            </w:r>
          </w:p>
        </w:tc>
      </w:tr>
      <w:tr w:rsidR="001235C0" w:rsidRPr="00916D77" w14:paraId="33772D9D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3CF68AB3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Gestión del Product Backlog</w:t>
            </w:r>
          </w:p>
        </w:tc>
        <w:tc>
          <w:tcPr>
            <w:tcW w:w="6949" w:type="dxa"/>
            <w:hideMark/>
          </w:tcPr>
          <w:p w14:paraId="5933CE1E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El Product Owner mantiene la autoridad de priorización; el Gerente del Proyecto / Scrum </w:t>
            </w:r>
            <w:proofErr w:type="gramStart"/>
            <w:r w:rsidRPr="00916D77">
              <w:rPr>
                <w:rFonts w:ascii="Arial" w:hAnsi="Arial" w:cs="Arial"/>
              </w:rPr>
              <w:t>Master</w:t>
            </w:r>
            <w:proofErr w:type="gramEnd"/>
            <w:r w:rsidRPr="00916D77">
              <w:rPr>
                <w:rFonts w:ascii="Arial" w:hAnsi="Arial" w:cs="Arial"/>
              </w:rPr>
              <w:t xml:space="preserve"> coordina y facilita su planificación con el equipo.</w:t>
            </w:r>
          </w:p>
        </w:tc>
      </w:tr>
      <w:tr w:rsidR="001235C0" w:rsidRPr="00916D77" w14:paraId="24531A67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7E1DBC45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Gestión de presupuesto</w:t>
            </w:r>
          </w:p>
        </w:tc>
        <w:tc>
          <w:tcPr>
            <w:tcW w:w="6949" w:type="dxa"/>
            <w:hideMark/>
          </w:tcPr>
          <w:p w14:paraId="55CC93E8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Autoridad para administrar los recursos dentro del presupuesto aprobado; gastos extraordinarios deberán ser autorizados por el </w:t>
            </w:r>
            <w:proofErr w:type="gramStart"/>
            <w:r w:rsidRPr="00916D77">
              <w:rPr>
                <w:rFonts w:ascii="Arial" w:hAnsi="Arial" w:cs="Arial"/>
              </w:rPr>
              <w:t>Sponsor</w:t>
            </w:r>
            <w:proofErr w:type="gramEnd"/>
            <w:r w:rsidRPr="00916D77">
              <w:rPr>
                <w:rFonts w:ascii="Arial" w:hAnsi="Arial" w:cs="Arial"/>
              </w:rPr>
              <w:t>.</w:t>
            </w:r>
          </w:p>
        </w:tc>
      </w:tr>
      <w:tr w:rsidR="001235C0" w:rsidRPr="00916D77" w14:paraId="3D0286CB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2328A335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Gestión de riesgos</w:t>
            </w:r>
          </w:p>
        </w:tc>
        <w:tc>
          <w:tcPr>
            <w:tcW w:w="6949" w:type="dxa"/>
            <w:hideMark/>
          </w:tcPr>
          <w:p w14:paraId="6909EE29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>Autoridad para implementar acciones de mitigación y escalar riesgos de alto impacto a la Gerencia General.</w:t>
            </w:r>
          </w:p>
        </w:tc>
      </w:tr>
      <w:tr w:rsidR="001235C0" w:rsidRPr="00916D77" w14:paraId="1437E424" w14:textId="77777777" w:rsidTr="001235C0">
        <w:tc>
          <w:tcPr>
            <w:tcW w:w="2689" w:type="dxa"/>
            <w:shd w:val="clear" w:color="auto" w:fill="DAE9F7" w:themeFill="text2" w:themeFillTint="1A"/>
            <w:vAlign w:val="center"/>
            <w:hideMark/>
          </w:tcPr>
          <w:p w14:paraId="24F9E2CE" w14:textId="77777777" w:rsidR="001235C0" w:rsidRPr="00916D77" w:rsidRDefault="001235C0" w:rsidP="0025201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16D77">
              <w:rPr>
                <w:rFonts w:ascii="Arial" w:hAnsi="Arial" w:cs="Arial"/>
                <w:b/>
                <w:bCs/>
              </w:rPr>
              <w:t>Escalamiento</w:t>
            </w:r>
          </w:p>
        </w:tc>
        <w:tc>
          <w:tcPr>
            <w:tcW w:w="6949" w:type="dxa"/>
            <w:hideMark/>
          </w:tcPr>
          <w:p w14:paraId="217EB023" w14:textId="77777777" w:rsidR="001235C0" w:rsidRPr="00916D77" w:rsidRDefault="001235C0" w:rsidP="005C7F5D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</w:rPr>
              <w:t xml:space="preserve">Los cambios significativos de alcance, presupuesto o cronograma requerirán aprobación del </w:t>
            </w:r>
            <w:proofErr w:type="gramStart"/>
            <w:r w:rsidRPr="00916D77">
              <w:rPr>
                <w:rFonts w:ascii="Arial" w:hAnsi="Arial" w:cs="Arial"/>
              </w:rPr>
              <w:t>Sponsor</w:t>
            </w:r>
            <w:proofErr w:type="gramEnd"/>
            <w:r w:rsidRPr="00916D77">
              <w:rPr>
                <w:rFonts w:ascii="Arial" w:hAnsi="Arial" w:cs="Arial"/>
              </w:rPr>
              <w:t xml:space="preserve"> / Gerencia General.</w:t>
            </w:r>
          </w:p>
        </w:tc>
      </w:tr>
    </w:tbl>
    <w:p w14:paraId="01D34092" w14:textId="22D8E2C5" w:rsidR="00594E5F" w:rsidRPr="00916D77" w:rsidRDefault="001235C0" w:rsidP="005C7F5D">
      <w:pPr>
        <w:spacing w:after="120" w:line="276" w:lineRule="auto"/>
        <w:jc w:val="both"/>
        <w:rPr>
          <w:rFonts w:ascii="Arial" w:hAnsi="Arial" w:cs="Arial"/>
          <w:sz w:val="21"/>
          <w:szCs w:val="21"/>
        </w:rPr>
      </w:pPr>
      <w:r w:rsidRPr="00916D77">
        <w:rPr>
          <w:rFonts w:ascii="Arial" w:hAnsi="Arial" w:cs="Arial"/>
          <w:sz w:val="21"/>
          <w:szCs w:val="21"/>
        </w:rPr>
        <w:t>.</w:t>
      </w:r>
    </w:p>
    <w:p w14:paraId="590A5623" w14:textId="77777777" w:rsidR="00594E5F" w:rsidRPr="00916D77" w:rsidRDefault="00000000" w:rsidP="005C7F5D">
      <w:pPr>
        <w:pStyle w:val="Ttulo1"/>
        <w:pBdr>
          <w:bottom w:val="single" w:sz="6" w:space="4" w:color="2E5395"/>
        </w:pBdr>
        <w:spacing w:before="320" w:after="160" w:line="276" w:lineRule="auto"/>
        <w:jc w:val="both"/>
        <w:rPr>
          <w:rFonts w:ascii="Arial" w:hAnsi="Arial" w:cs="Arial"/>
          <w:color w:val="auto"/>
        </w:rPr>
      </w:pPr>
      <w:r w:rsidRPr="00916D77">
        <w:rPr>
          <w:rFonts w:ascii="Arial" w:hAnsi="Arial" w:cs="Arial"/>
          <w:b/>
          <w:bCs/>
          <w:color w:val="auto"/>
          <w:sz w:val="26"/>
          <w:szCs w:val="26"/>
        </w:rPr>
        <w:t>14. Aprobación del Acta de Constitución</w:t>
      </w:r>
    </w:p>
    <w:p w14:paraId="7C9759D9" w14:textId="77777777" w:rsidR="00594E5F" w:rsidRPr="00916D77" w:rsidRDefault="00000000" w:rsidP="005C7F5D">
      <w:pPr>
        <w:spacing w:after="120" w:line="276" w:lineRule="auto"/>
        <w:jc w:val="both"/>
        <w:rPr>
          <w:rFonts w:ascii="Arial" w:hAnsi="Arial" w:cs="Arial"/>
        </w:rPr>
      </w:pPr>
      <w:r w:rsidRPr="00916D77">
        <w:rPr>
          <w:rFonts w:ascii="Arial" w:hAnsi="Arial" w:cs="Arial"/>
          <w:sz w:val="21"/>
          <w:szCs w:val="21"/>
        </w:rPr>
        <w:t>Con la firma del presente documento, se autoriza formalmente el inicio del proyecto y se otorgan al Gerente del Proyecto los recursos y la autoridad descritos para su ejecución.</w:t>
      </w:r>
    </w:p>
    <w:p w14:paraId="555ED191" w14:textId="77777777" w:rsidR="00594E5F" w:rsidRPr="00916D77" w:rsidRDefault="00594E5F">
      <w:pPr>
        <w:spacing w:before="400"/>
        <w:rPr>
          <w:rFonts w:ascii="Arial" w:hAnsi="Arial" w:cs="Arial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594E5F" w:rsidRPr="00916D77" w14:paraId="69BF0324" w14:textId="77777777">
        <w:tc>
          <w:tcPr>
            <w:tcW w:w="4750" w:type="dxa"/>
            <w:tcMar>
              <w:top w:w="400" w:type="dxa"/>
              <w:left w:w="100" w:type="dxa"/>
              <w:bottom w:w="100" w:type="dxa"/>
              <w:right w:w="100" w:type="dxa"/>
            </w:tcMar>
          </w:tcPr>
          <w:p w14:paraId="319A8BB5" w14:textId="77777777" w:rsidR="00594E5F" w:rsidRPr="00916D77" w:rsidRDefault="00594E5F">
            <w:pPr>
              <w:pBdr>
                <w:top w:val="single" w:sz="6" w:space="4" w:color="000000"/>
              </w:pBdr>
              <w:spacing w:before="400"/>
              <w:rPr>
                <w:rFonts w:ascii="Arial" w:hAnsi="Arial" w:cs="Arial"/>
              </w:rPr>
            </w:pPr>
          </w:p>
          <w:p w14:paraId="10EE650A" w14:textId="77777777" w:rsidR="00594E5F" w:rsidRPr="00916D77" w:rsidRDefault="00000000">
            <w:pPr>
              <w:jc w:val="center"/>
              <w:rPr>
                <w:rFonts w:ascii="Arial" w:hAnsi="Arial" w:cs="Arial"/>
              </w:rPr>
            </w:pPr>
            <w:proofErr w:type="gramStart"/>
            <w:r w:rsidRPr="00916D77">
              <w:rPr>
                <w:rFonts w:ascii="Arial" w:hAnsi="Arial" w:cs="Arial"/>
                <w:b/>
                <w:bCs/>
              </w:rPr>
              <w:t>Sponsor</w:t>
            </w:r>
            <w:proofErr w:type="gramEnd"/>
            <w:r w:rsidRPr="00916D77">
              <w:rPr>
                <w:rFonts w:ascii="Arial" w:hAnsi="Arial" w:cs="Arial"/>
                <w:b/>
                <w:bCs/>
              </w:rPr>
              <w:t xml:space="preserve"> / Patrocinador</w:t>
            </w:r>
          </w:p>
          <w:p w14:paraId="24A6F2A6" w14:textId="77777777" w:rsidR="00594E5F" w:rsidRPr="00916D77" w:rsidRDefault="00000000">
            <w:pPr>
              <w:jc w:val="center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sz w:val="18"/>
                <w:szCs w:val="18"/>
              </w:rPr>
              <w:t>Gerencia General</w:t>
            </w:r>
          </w:p>
        </w:tc>
        <w:tc>
          <w:tcPr>
            <w:tcW w:w="4750" w:type="dxa"/>
            <w:tcMar>
              <w:top w:w="400" w:type="dxa"/>
              <w:left w:w="100" w:type="dxa"/>
              <w:bottom w:w="100" w:type="dxa"/>
              <w:right w:w="100" w:type="dxa"/>
            </w:tcMar>
          </w:tcPr>
          <w:p w14:paraId="33B77EC1" w14:textId="77777777" w:rsidR="00594E5F" w:rsidRPr="00916D77" w:rsidRDefault="00594E5F">
            <w:pPr>
              <w:pBdr>
                <w:top w:val="single" w:sz="6" w:space="4" w:color="000000"/>
              </w:pBdr>
              <w:spacing w:before="400"/>
              <w:rPr>
                <w:rFonts w:ascii="Arial" w:hAnsi="Arial" w:cs="Arial"/>
              </w:rPr>
            </w:pPr>
          </w:p>
          <w:p w14:paraId="218691A6" w14:textId="77777777" w:rsidR="00594E5F" w:rsidRPr="00916D77" w:rsidRDefault="00000000">
            <w:pPr>
              <w:jc w:val="center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b/>
                <w:bCs/>
              </w:rPr>
              <w:t>Gerente de Proyecto</w:t>
            </w:r>
          </w:p>
          <w:p w14:paraId="428E577C" w14:textId="77777777" w:rsidR="00594E5F" w:rsidRPr="00916D77" w:rsidRDefault="00000000">
            <w:pPr>
              <w:jc w:val="center"/>
              <w:rPr>
                <w:rFonts w:ascii="Arial" w:hAnsi="Arial" w:cs="Arial"/>
              </w:rPr>
            </w:pPr>
            <w:r w:rsidRPr="00916D77">
              <w:rPr>
                <w:rFonts w:ascii="Arial" w:hAnsi="Arial" w:cs="Arial"/>
                <w:sz w:val="18"/>
                <w:szCs w:val="18"/>
              </w:rPr>
              <w:t xml:space="preserve">Project Manager / Scrum </w:t>
            </w:r>
            <w:proofErr w:type="gramStart"/>
            <w:r w:rsidRPr="00916D77">
              <w:rPr>
                <w:rFonts w:ascii="Arial" w:hAnsi="Arial" w:cs="Arial"/>
                <w:sz w:val="18"/>
                <w:szCs w:val="18"/>
              </w:rPr>
              <w:t>Master</w:t>
            </w:r>
            <w:proofErr w:type="gramEnd"/>
          </w:p>
        </w:tc>
      </w:tr>
    </w:tbl>
    <w:p w14:paraId="5FE866C6" w14:textId="77777777" w:rsidR="002B285C" w:rsidRPr="00916D77" w:rsidRDefault="002B285C">
      <w:pPr>
        <w:rPr>
          <w:rFonts w:ascii="Arial" w:hAnsi="Arial" w:cs="Arial"/>
        </w:rPr>
      </w:pPr>
    </w:p>
    <w:sectPr w:rsidR="002B285C" w:rsidRPr="00916D77" w:rsidSect="007669EF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CA1"/>
    <w:multiLevelType w:val="hybridMultilevel"/>
    <w:tmpl w:val="C0BCA2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91AFB"/>
    <w:multiLevelType w:val="hybridMultilevel"/>
    <w:tmpl w:val="FC90C8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C5F"/>
    <w:multiLevelType w:val="hybridMultilevel"/>
    <w:tmpl w:val="9F283698"/>
    <w:lvl w:ilvl="0" w:tplc="DEC83868">
      <w:start w:val="1"/>
      <w:numFmt w:val="bullet"/>
      <w:lvlText w:val="•"/>
      <w:lvlJc w:val="left"/>
      <w:pPr>
        <w:ind w:left="504" w:hanging="288"/>
      </w:pPr>
    </w:lvl>
    <w:lvl w:ilvl="1" w:tplc="72A45BA8">
      <w:numFmt w:val="decimal"/>
      <w:lvlText w:val=""/>
      <w:lvlJc w:val="left"/>
    </w:lvl>
    <w:lvl w:ilvl="2" w:tplc="CE8C7954">
      <w:numFmt w:val="decimal"/>
      <w:lvlText w:val=""/>
      <w:lvlJc w:val="left"/>
    </w:lvl>
    <w:lvl w:ilvl="3" w:tplc="20DCE130">
      <w:numFmt w:val="decimal"/>
      <w:lvlText w:val=""/>
      <w:lvlJc w:val="left"/>
    </w:lvl>
    <w:lvl w:ilvl="4" w:tplc="8A0431E2">
      <w:numFmt w:val="decimal"/>
      <w:lvlText w:val=""/>
      <w:lvlJc w:val="left"/>
    </w:lvl>
    <w:lvl w:ilvl="5" w:tplc="17E4E522">
      <w:numFmt w:val="decimal"/>
      <w:lvlText w:val=""/>
      <w:lvlJc w:val="left"/>
    </w:lvl>
    <w:lvl w:ilvl="6" w:tplc="E6887D52">
      <w:numFmt w:val="decimal"/>
      <w:lvlText w:val=""/>
      <w:lvlJc w:val="left"/>
    </w:lvl>
    <w:lvl w:ilvl="7" w:tplc="47446F62">
      <w:numFmt w:val="decimal"/>
      <w:lvlText w:val=""/>
      <w:lvlJc w:val="left"/>
    </w:lvl>
    <w:lvl w:ilvl="8" w:tplc="951498B4">
      <w:numFmt w:val="decimal"/>
      <w:lvlText w:val=""/>
      <w:lvlJc w:val="left"/>
    </w:lvl>
  </w:abstractNum>
  <w:abstractNum w:abstractNumId="3" w15:restartNumberingAfterBreak="0">
    <w:nsid w:val="25543C00"/>
    <w:multiLevelType w:val="hybridMultilevel"/>
    <w:tmpl w:val="0F547E24"/>
    <w:lvl w:ilvl="0" w:tplc="90DA6CBE">
      <w:start w:val="19"/>
      <w:numFmt w:val="decimal"/>
      <w:lvlText w:val="%1."/>
      <w:lvlJc w:val="left"/>
      <w:pPr>
        <w:ind w:left="626" w:hanging="36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4D4294E">
      <w:numFmt w:val="bullet"/>
      <w:lvlText w:val="•"/>
      <w:lvlJc w:val="left"/>
      <w:pPr>
        <w:ind w:left="1494" w:hanging="365"/>
      </w:pPr>
      <w:rPr>
        <w:rFonts w:hint="default"/>
        <w:lang w:val="es-ES" w:eastAsia="en-US" w:bidi="ar-SA"/>
      </w:rPr>
    </w:lvl>
    <w:lvl w:ilvl="2" w:tplc="1DB2C03A">
      <w:numFmt w:val="bullet"/>
      <w:lvlText w:val="•"/>
      <w:lvlJc w:val="left"/>
      <w:pPr>
        <w:ind w:left="2368" w:hanging="365"/>
      </w:pPr>
      <w:rPr>
        <w:rFonts w:hint="default"/>
        <w:lang w:val="es-ES" w:eastAsia="en-US" w:bidi="ar-SA"/>
      </w:rPr>
    </w:lvl>
    <w:lvl w:ilvl="3" w:tplc="2A36BA44">
      <w:numFmt w:val="bullet"/>
      <w:lvlText w:val="•"/>
      <w:lvlJc w:val="left"/>
      <w:pPr>
        <w:ind w:left="3242" w:hanging="365"/>
      </w:pPr>
      <w:rPr>
        <w:rFonts w:hint="default"/>
        <w:lang w:val="es-ES" w:eastAsia="en-US" w:bidi="ar-SA"/>
      </w:rPr>
    </w:lvl>
    <w:lvl w:ilvl="4" w:tplc="5B7AD9F4">
      <w:numFmt w:val="bullet"/>
      <w:lvlText w:val="•"/>
      <w:lvlJc w:val="left"/>
      <w:pPr>
        <w:ind w:left="4116" w:hanging="365"/>
      </w:pPr>
      <w:rPr>
        <w:rFonts w:hint="default"/>
        <w:lang w:val="es-ES" w:eastAsia="en-US" w:bidi="ar-SA"/>
      </w:rPr>
    </w:lvl>
    <w:lvl w:ilvl="5" w:tplc="EDDA4A20">
      <w:numFmt w:val="bullet"/>
      <w:lvlText w:val="•"/>
      <w:lvlJc w:val="left"/>
      <w:pPr>
        <w:ind w:left="4990" w:hanging="365"/>
      </w:pPr>
      <w:rPr>
        <w:rFonts w:hint="default"/>
        <w:lang w:val="es-ES" w:eastAsia="en-US" w:bidi="ar-SA"/>
      </w:rPr>
    </w:lvl>
    <w:lvl w:ilvl="6" w:tplc="2570A2C8">
      <w:numFmt w:val="bullet"/>
      <w:lvlText w:val="•"/>
      <w:lvlJc w:val="left"/>
      <w:pPr>
        <w:ind w:left="5864" w:hanging="365"/>
      </w:pPr>
      <w:rPr>
        <w:rFonts w:hint="default"/>
        <w:lang w:val="es-ES" w:eastAsia="en-US" w:bidi="ar-SA"/>
      </w:rPr>
    </w:lvl>
    <w:lvl w:ilvl="7" w:tplc="71CAB2F4">
      <w:numFmt w:val="bullet"/>
      <w:lvlText w:val="•"/>
      <w:lvlJc w:val="left"/>
      <w:pPr>
        <w:ind w:left="6738" w:hanging="365"/>
      </w:pPr>
      <w:rPr>
        <w:rFonts w:hint="default"/>
        <w:lang w:val="es-ES" w:eastAsia="en-US" w:bidi="ar-SA"/>
      </w:rPr>
    </w:lvl>
    <w:lvl w:ilvl="8" w:tplc="DA546656">
      <w:numFmt w:val="bullet"/>
      <w:lvlText w:val="•"/>
      <w:lvlJc w:val="left"/>
      <w:pPr>
        <w:ind w:left="7612" w:hanging="365"/>
      </w:pPr>
      <w:rPr>
        <w:rFonts w:hint="default"/>
        <w:lang w:val="es-ES" w:eastAsia="en-US" w:bidi="ar-SA"/>
      </w:rPr>
    </w:lvl>
  </w:abstractNum>
  <w:abstractNum w:abstractNumId="4" w15:restartNumberingAfterBreak="0">
    <w:nsid w:val="30E6294C"/>
    <w:multiLevelType w:val="hybridMultilevel"/>
    <w:tmpl w:val="1994BE32"/>
    <w:lvl w:ilvl="0" w:tplc="1DE2D7D8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60EC7B6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0DAE4FAC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 w:tplc="02E0AC52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3CA8A02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DA6A9134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FE604F12"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 w:tplc="C7C8BFE0"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8" w:tplc="839C9B12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A2A1ED7"/>
    <w:multiLevelType w:val="hybridMultilevel"/>
    <w:tmpl w:val="BD7CDA18"/>
    <w:lvl w:ilvl="0" w:tplc="7728ADFE">
      <w:start w:val="1"/>
      <w:numFmt w:val="bullet"/>
      <w:lvlText w:val="●"/>
      <w:lvlJc w:val="left"/>
      <w:pPr>
        <w:ind w:left="720" w:hanging="360"/>
      </w:pPr>
    </w:lvl>
    <w:lvl w:ilvl="1" w:tplc="70A27140">
      <w:start w:val="1"/>
      <w:numFmt w:val="bullet"/>
      <w:lvlText w:val="○"/>
      <w:lvlJc w:val="left"/>
      <w:pPr>
        <w:ind w:left="1440" w:hanging="360"/>
      </w:pPr>
    </w:lvl>
    <w:lvl w:ilvl="2" w:tplc="0A3C0696">
      <w:start w:val="1"/>
      <w:numFmt w:val="bullet"/>
      <w:lvlText w:val="■"/>
      <w:lvlJc w:val="left"/>
      <w:pPr>
        <w:ind w:left="2160" w:hanging="360"/>
      </w:pPr>
    </w:lvl>
    <w:lvl w:ilvl="3" w:tplc="F31875A0">
      <w:start w:val="1"/>
      <w:numFmt w:val="bullet"/>
      <w:lvlText w:val="●"/>
      <w:lvlJc w:val="left"/>
      <w:pPr>
        <w:ind w:left="2880" w:hanging="360"/>
      </w:pPr>
    </w:lvl>
    <w:lvl w:ilvl="4" w:tplc="DD06B8A8">
      <w:start w:val="1"/>
      <w:numFmt w:val="bullet"/>
      <w:lvlText w:val="○"/>
      <w:lvlJc w:val="left"/>
      <w:pPr>
        <w:ind w:left="3600" w:hanging="360"/>
      </w:pPr>
    </w:lvl>
    <w:lvl w:ilvl="5" w:tplc="9F70F46A">
      <w:start w:val="1"/>
      <w:numFmt w:val="bullet"/>
      <w:lvlText w:val="■"/>
      <w:lvlJc w:val="left"/>
      <w:pPr>
        <w:ind w:left="4320" w:hanging="360"/>
      </w:pPr>
    </w:lvl>
    <w:lvl w:ilvl="6" w:tplc="298E7C92">
      <w:start w:val="1"/>
      <w:numFmt w:val="bullet"/>
      <w:lvlText w:val="●"/>
      <w:lvlJc w:val="left"/>
      <w:pPr>
        <w:ind w:left="5040" w:hanging="360"/>
      </w:pPr>
    </w:lvl>
    <w:lvl w:ilvl="7" w:tplc="5EAED31C">
      <w:start w:val="1"/>
      <w:numFmt w:val="bullet"/>
      <w:lvlText w:val="●"/>
      <w:lvlJc w:val="left"/>
      <w:pPr>
        <w:ind w:left="5760" w:hanging="360"/>
      </w:pPr>
    </w:lvl>
    <w:lvl w:ilvl="8" w:tplc="7D2A4C4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6363FF"/>
    <w:multiLevelType w:val="hybridMultilevel"/>
    <w:tmpl w:val="38CC3D6A"/>
    <w:lvl w:ilvl="0" w:tplc="DB5AB3D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43BA8"/>
    <w:multiLevelType w:val="multilevel"/>
    <w:tmpl w:val="CA5A8B44"/>
    <w:lvl w:ilvl="0">
      <w:start w:val="1"/>
      <w:numFmt w:val="decimal"/>
      <w:lvlText w:val="%1."/>
      <w:lvlJc w:val="left"/>
      <w:pPr>
        <w:ind w:left="503" w:hanging="242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4" w:hanging="36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9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7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2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4487BF5"/>
    <w:multiLevelType w:val="hybridMultilevel"/>
    <w:tmpl w:val="8F7E3A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40514">
    <w:abstractNumId w:val="5"/>
    <w:lvlOverride w:ilvl="0">
      <w:startOverride w:val="1"/>
    </w:lvlOverride>
  </w:num>
  <w:num w:numId="2" w16cid:durableId="755322707">
    <w:abstractNumId w:val="2"/>
    <w:lvlOverride w:ilvl="0">
      <w:startOverride w:val="1"/>
    </w:lvlOverride>
  </w:num>
  <w:num w:numId="3" w16cid:durableId="264700600">
    <w:abstractNumId w:val="3"/>
  </w:num>
  <w:num w:numId="4" w16cid:durableId="1817334748">
    <w:abstractNumId w:val="7"/>
  </w:num>
  <w:num w:numId="5" w16cid:durableId="1248079154">
    <w:abstractNumId w:val="4"/>
  </w:num>
  <w:num w:numId="6" w16cid:durableId="829372219">
    <w:abstractNumId w:val="0"/>
  </w:num>
  <w:num w:numId="7" w16cid:durableId="1244412984">
    <w:abstractNumId w:val="6"/>
  </w:num>
  <w:num w:numId="8" w16cid:durableId="1038361978">
    <w:abstractNumId w:val="1"/>
  </w:num>
  <w:num w:numId="9" w16cid:durableId="1232084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E5F"/>
    <w:rsid w:val="001235C0"/>
    <w:rsid w:val="00252014"/>
    <w:rsid w:val="002B285C"/>
    <w:rsid w:val="004B02F5"/>
    <w:rsid w:val="00502A7F"/>
    <w:rsid w:val="00547A51"/>
    <w:rsid w:val="00594E5F"/>
    <w:rsid w:val="005970A5"/>
    <w:rsid w:val="005C7F5D"/>
    <w:rsid w:val="00675C82"/>
    <w:rsid w:val="007351CD"/>
    <w:rsid w:val="007669EF"/>
    <w:rsid w:val="008518C0"/>
    <w:rsid w:val="008F5DB6"/>
    <w:rsid w:val="00916D77"/>
    <w:rsid w:val="00982AE2"/>
    <w:rsid w:val="009D4D70"/>
    <w:rsid w:val="009F6518"/>
    <w:rsid w:val="00A26CF6"/>
    <w:rsid w:val="00A44A44"/>
    <w:rsid w:val="00AD43B5"/>
    <w:rsid w:val="00AE5668"/>
    <w:rsid w:val="00BE1F53"/>
    <w:rsid w:val="00BF3E0D"/>
    <w:rsid w:val="00C13186"/>
    <w:rsid w:val="00C52126"/>
    <w:rsid w:val="00DD22D5"/>
    <w:rsid w:val="00F9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9FEF6"/>
  <w15:docId w15:val="{BDB0F280-93C2-4AB5-8589-8022C360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uiPriority w:val="1"/>
    <w:qFormat/>
    <w:rsid w:val="004B02F5"/>
    <w:pPr>
      <w:widowControl w:val="0"/>
      <w:autoSpaceDE w:val="0"/>
      <w:autoSpaceDN w:val="0"/>
      <w:spacing w:before="133"/>
      <w:ind w:left="797" w:hanging="438"/>
    </w:pPr>
    <w:rPr>
      <w:rFonts w:ascii="Trebuchet MS" w:eastAsia="Trebuchet MS" w:hAnsi="Trebuchet MS" w:cs="Trebuchet MS"/>
      <w:sz w:val="21"/>
      <w:szCs w:val="21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A44A44"/>
    <w:pPr>
      <w:widowControl w:val="0"/>
      <w:autoSpaceDE w:val="0"/>
      <w:autoSpaceDN w:val="0"/>
      <w:spacing w:before="73"/>
      <w:ind w:left="88"/>
    </w:pPr>
    <w:rPr>
      <w:rFonts w:ascii="Calibri" w:eastAsia="Calibri" w:hAnsi="Calibri" w:cs="Calibri"/>
      <w:sz w:val="22"/>
      <w:szCs w:val="22"/>
      <w:lang w:val="es-ES" w:eastAsia="en-US"/>
    </w:rPr>
  </w:style>
  <w:style w:type="character" w:styleId="Fuerte">
    <w:name w:val="Strong"/>
    <w:basedOn w:val="Fuentedeprrafopredeter"/>
    <w:uiPriority w:val="22"/>
    <w:qFormat/>
    <w:rsid w:val="00675C82"/>
    <w:rPr>
      <w:b/>
      <w:bCs/>
    </w:rPr>
  </w:style>
  <w:style w:type="table" w:styleId="Tablaconcuadrcula">
    <w:name w:val="Table Grid"/>
    <w:basedOn w:val="Tablanormal"/>
    <w:uiPriority w:val="39"/>
    <w:rsid w:val="001235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8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2501</Words>
  <Characters>13758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adrianny placeres</cp:lastModifiedBy>
  <cp:revision>18</cp:revision>
  <dcterms:created xsi:type="dcterms:W3CDTF">2026-08-12T18:56:00Z</dcterms:created>
  <dcterms:modified xsi:type="dcterms:W3CDTF">2026-08-25T23:01:00Z</dcterms:modified>
</cp:coreProperties>
</file>