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53DBB">
        <w:rPr>
          <w:rFonts w:ascii="Arial" w:hAnsi="Arial" w:cs="Arial"/>
          <w:sz w:val="24"/>
          <w:szCs w:val="24"/>
        </w:rPr>
        <w:tab/>
      </w:r>
    </w:p>
    <w:p w14:paraId="1ED2C958" w14:textId="63229C5A" w:rsidR="00101F07" w:rsidRPr="0060548C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C6788E">
        <w:rPr>
          <w:rFonts w:ascii="Arial" w:hAnsi="Arial" w:cs="Arial"/>
          <w:b/>
          <w:sz w:val="24"/>
          <w:szCs w:val="24"/>
        </w:rPr>
        <w:t>Name</w:t>
      </w:r>
      <w:r w:rsidR="0060548C">
        <w:rPr>
          <w:rFonts w:ascii="Arial" w:hAnsi="Arial" w:cs="Arial"/>
          <w:b/>
          <w:sz w:val="24"/>
          <w:szCs w:val="24"/>
        </w:rPr>
        <w:t xml:space="preserve"> </w:t>
      </w:r>
      <w:r w:rsidR="0060548C">
        <w:rPr>
          <w:rFonts w:ascii="Arial" w:hAnsi="Arial" w:cs="Arial"/>
          <w:b/>
          <w:sz w:val="24"/>
          <w:szCs w:val="24"/>
          <w:u w:val="single"/>
        </w:rPr>
        <w:t xml:space="preserve">Aimee Steinwand </w:t>
      </w:r>
    </w:p>
    <w:p w14:paraId="4528C6F7" w14:textId="77777777" w:rsidR="00C87269" w:rsidRPr="00C6788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3D94D7A3" w:rsidR="00C87269" w:rsidRPr="00165F91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C6788E">
        <w:rPr>
          <w:rFonts w:ascii="Arial" w:hAnsi="Arial" w:cs="Arial"/>
          <w:b/>
          <w:sz w:val="24"/>
          <w:szCs w:val="24"/>
        </w:rPr>
        <w:t>Group members</w:t>
      </w:r>
      <w:r w:rsidR="00165F91">
        <w:rPr>
          <w:rFonts w:ascii="Arial" w:hAnsi="Arial" w:cs="Arial"/>
          <w:b/>
          <w:sz w:val="24"/>
          <w:szCs w:val="24"/>
        </w:rPr>
        <w:t xml:space="preserve"> </w:t>
      </w:r>
      <w:r w:rsidR="00165F91">
        <w:rPr>
          <w:rFonts w:ascii="Arial" w:hAnsi="Arial" w:cs="Arial"/>
          <w:b/>
          <w:sz w:val="24"/>
          <w:szCs w:val="24"/>
          <w:u w:val="single"/>
        </w:rPr>
        <w:t>Maddie, Kayla, and Yemi</w:t>
      </w:r>
    </w:p>
    <w:p w14:paraId="18FBB6F6" w14:textId="7A6F7D4C" w:rsidR="005D72E2" w:rsidRDefault="005D72E2" w:rsidP="003B74D5">
      <w:pPr>
        <w:spacing w:after="0"/>
        <w:rPr>
          <w:rFonts w:ascii="Arial" w:hAnsi="Arial" w:cs="Arial"/>
          <w:sz w:val="24"/>
          <w:szCs w:val="24"/>
        </w:rPr>
      </w:pPr>
    </w:p>
    <w:p w14:paraId="77FB3C6E" w14:textId="299B9602" w:rsidR="00197FBC" w:rsidRDefault="007C2EC3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 1: Review the Example Bayesian Project Overview (2 minutes)</w:t>
      </w:r>
    </w:p>
    <w:p w14:paraId="1FE59DA4" w14:textId="46DD6C3A" w:rsidR="007C2EC3" w:rsidRDefault="007C2EC3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378DCA22" w14:textId="07D7D0DC" w:rsidR="007C2EC3" w:rsidRPr="007C2EC3" w:rsidRDefault="007C2EC3" w:rsidP="003B74D5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This can be found on CANVAS in the Week 3, In</w:t>
      </w:r>
      <w:r w:rsidR="00D25BE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Class Assignments section.</w:t>
      </w:r>
    </w:p>
    <w:p w14:paraId="7634F36A" w14:textId="66C147C0" w:rsidR="00197FBC" w:rsidRDefault="00197FBC" w:rsidP="003B74D5">
      <w:pPr>
        <w:spacing w:after="0"/>
        <w:rPr>
          <w:rFonts w:ascii="Arial" w:hAnsi="Arial" w:cs="Arial"/>
          <w:sz w:val="24"/>
          <w:szCs w:val="24"/>
        </w:rPr>
      </w:pPr>
    </w:p>
    <w:p w14:paraId="132EE8C9" w14:textId="29F02829" w:rsidR="00E164D9" w:rsidRDefault="008363AF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 xml:space="preserve">Part 1:  </w:t>
      </w:r>
      <w:r w:rsidR="00E164D9">
        <w:rPr>
          <w:rFonts w:ascii="Arial" w:hAnsi="Arial" w:cs="Arial"/>
          <w:b/>
          <w:sz w:val="24"/>
          <w:szCs w:val="24"/>
        </w:rPr>
        <w:t>Orienting yourself to the analysis</w:t>
      </w:r>
      <w:r w:rsidR="007C2EC3">
        <w:rPr>
          <w:rFonts w:ascii="Arial" w:hAnsi="Arial" w:cs="Arial"/>
          <w:b/>
          <w:sz w:val="24"/>
          <w:szCs w:val="24"/>
        </w:rPr>
        <w:t xml:space="preserve"> </w:t>
      </w:r>
    </w:p>
    <w:p w14:paraId="7C9392D3" w14:textId="77777777" w:rsidR="00E164D9" w:rsidRDefault="00E164D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9289A9F" w14:textId="5A2A65DD" w:rsidR="00E164D9" w:rsidRDefault="00E164D9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outcome for this analysis?</w:t>
      </w:r>
    </w:p>
    <w:p w14:paraId="4BA2024B" w14:textId="789C1A5C" w:rsidR="002A7829" w:rsidRPr="00881A6D" w:rsidRDefault="003822B9" w:rsidP="00881A6D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3822B9">
        <w:rPr>
          <w:rFonts w:ascii="Arial" w:hAnsi="Arial" w:cs="Arial"/>
          <w:color w:val="4F81BD" w:themeColor="accent1"/>
          <w:sz w:val="24"/>
          <w:szCs w:val="24"/>
        </w:rPr>
        <w:t>PSA levels mg/mL</w:t>
      </w:r>
    </w:p>
    <w:p w14:paraId="63448F09" w14:textId="77777777" w:rsidR="003822B9" w:rsidRPr="003822B9" w:rsidRDefault="003822B9" w:rsidP="00335E19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2E6B01A2" w14:textId="7B47319E" w:rsidR="00E164D9" w:rsidRDefault="00E164D9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is(are) the primary variable(s) of interest for this analysis?</w:t>
      </w:r>
    </w:p>
    <w:p w14:paraId="054A1299" w14:textId="4B6608C9" w:rsidR="00335E19" w:rsidRPr="003822B9" w:rsidRDefault="00DE6D52" w:rsidP="00335E19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Cancer volume, weight, age, </w:t>
      </w:r>
      <w:r w:rsidR="004D06B5">
        <w:rPr>
          <w:rFonts w:ascii="Arial" w:hAnsi="Arial" w:cs="Arial"/>
          <w:color w:val="4F81BD" w:themeColor="accent1"/>
          <w:sz w:val="24"/>
          <w:szCs w:val="24"/>
        </w:rPr>
        <w:t>seminal vesicle invasion</w:t>
      </w:r>
      <w:r w:rsidR="004B086B">
        <w:rPr>
          <w:rFonts w:ascii="Arial" w:hAnsi="Arial" w:cs="Arial"/>
          <w:color w:val="4F81BD" w:themeColor="accent1"/>
          <w:sz w:val="24"/>
          <w:szCs w:val="24"/>
        </w:rPr>
        <w:t xml:space="preserve"> (for the second question)</w:t>
      </w:r>
      <w:r w:rsidR="004A64F7">
        <w:rPr>
          <w:rFonts w:ascii="Arial" w:hAnsi="Arial" w:cs="Arial"/>
          <w:color w:val="4F81BD" w:themeColor="accent1"/>
          <w:sz w:val="24"/>
          <w:szCs w:val="24"/>
        </w:rPr>
        <w:t>, etc. all of them? None were specified as primary.</w:t>
      </w:r>
    </w:p>
    <w:p w14:paraId="05B82EA9" w14:textId="77777777" w:rsidR="00335E19" w:rsidRPr="004D06B5" w:rsidRDefault="00335E19" w:rsidP="004D06B5">
      <w:pPr>
        <w:spacing w:after="0"/>
        <w:rPr>
          <w:rFonts w:ascii="Arial" w:hAnsi="Arial" w:cs="Arial"/>
          <w:sz w:val="24"/>
          <w:szCs w:val="24"/>
        </w:rPr>
      </w:pPr>
    </w:p>
    <w:p w14:paraId="503D4E74" w14:textId="2C427F6A" w:rsidR="00E164D9" w:rsidRDefault="007C2EC3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the analysis</w:t>
      </w:r>
      <w:r w:rsidR="00E164D9">
        <w:rPr>
          <w:rFonts w:ascii="Arial" w:hAnsi="Arial" w:cs="Arial"/>
          <w:sz w:val="24"/>
          <w:szCs w:val="24"/>
        </w:rPr>
        <w:t xml:space="preserve"> framework are you thinking you will apply to answer these questions? Remember you are Bayesian.</w:t>
      </w:r>
      <w:r w:rsidR="00D25BEC">
        <w:rPr>
          <w:rFonts w:ascii="Arial" w:hAnsi="Arial" w:cs="Arial"/>
          <w:sz w:val="24"/>
          <w:szCs w:val="24"/>
        </w:rPr>
        <w:t xml:space="preserve"> </w:t>
      </w:r>
      <w:r w:rsidR="00D25BEC" w:rsidRPr="00D25BEC">
        <w:rPr>
          <w:rFonts w:ascii="Arial" w:hAnsi="Arial" w:cs="Arial"/>
          <w:sz w:val="24"/>
          <w:szCs w:val="24"/>
        </w:rPr>
        <w:sym w:font="Wingdings" w:char="F04A"/>
      </w:r>
    </w:p>
    <w:p w14:paraId="3731DF5A" w14:textId="01D82B62" w:rsidR="00913895" w:rsidRDefault="000030AE" w:rsidP="000030A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Define priors</w:t>
      </w:r>
    </w:p>
    <w:p w14:paraId="2372B359" w14:textId="66AED748" w:rsidR="000030AE" w:rsidRDefault="000030AE" w:rsidP="000030A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Define likelihoods</w:t>
      </w:r>
      <w:r w:rsidR="00AF45AE">
        <w:rPr>
          <w:rFonts w:ascii="Arial" w:hAnsi="Arial" w:cs="Arial"/>
          <w:color w:val="4F81BD" w:themeColor="accent1"/>
          <w:sz w:val="24"/>
          <w:szCs w:val="24"/>
        </w:rPr>
        <w:t xml:space="preserve"> - normal</w:t>
      </w:r>
    </w:p>
    <w:p w14:paraId="34820A9D" w14:textId="618AD6D4" w:rsidR="000030AE" w:rsidRDefault="000030AE" w:rsidP="000030A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Fit </w:t>
      </w:r>
      <w:r w:rsidR="00AF45AE">
        <w:rPr>
          <w:rFonts w:ascii="Arial" w:hAnsi="Arial" w:cs="Arial"/>
          <w:color w:val="4F81BD" w:themeColor="accent1"/>
          <w:sz w:val="24"/>
          <w:szCs w:val="24"/>
        </w:rPr>
        <w:t>Bayesian linear regression</w:t>
      </w:r>
    </w:p>
    <w:p w14:paraId="637BA921" w14:textId="62BE2A4A" w:rsidR="00B30000" w:rsidRPr="00913895" w:rsidRDefault="00B30000" w:rsidP="000030A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Get posterior</w:t>
      </w:r>
    </w:p>
    <w:p w14:paraId="28CB82B0" w14:textId="77777777" w:rsid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44E2C635" w14:textId="02CAAE00" w:rsidR="00EE5B37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Define the likelihood for </w:t>
      </w:r>
      <w:proofErr w:type="gramStart"/>
      <w:r>
        <w:rPr>
          <w:rFonts w:ascii="Arial" w:hAnsi="Arial" w:cs="Arial"/>
          <w:sz w:val="24"/>
          <w:szCs w:val="24"/>
        </w:rPr>
        <w:t>an example</w:t>
      </w:r>
      <w:proofErr w:type="gramEnd"/>
      <w:r>
        <w:rPr>
          <w:rFonts w:ascii="Arial" w:hAnsi="Arial" w:cs="Arial"/>
          <w:sz w:val="24"/>
          <w:szCs w:val="24"/>
        </w:rPr>
        <w:t xml:space="preserve"> model.</w:t>
      </w:r>
    </w:p>
    <w:p w14:paraId="33184C0B" w14:textId="6F0B74D6" w:rsidR="007C2EC3" w:rsidRPr="00F264E5" w:rsidRDefault="00F264E5" w:rsidP="007C2EC3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Normal</w:t>
      </w:r>
    </w:p>
    <w:p w14:paraId="56E564A6" w14:textId="77777777" w:rsidR="007C2EC3" w:rsidRDefault="007C2EC3" w:rsidP="007C2EC3">
      <w:pPr>
        <w:spacing w:after="0"/>
        <w:rPr>
          <w:rFonts w:ascii="Arial" w:hAnsi="Arial" w:cs="Arial"/>
          <w:sz w:val="24"/>
          <w:szCs w:val="24"/>
        </w:rPr>
      </w:pPr>
    </w:p>
    <w:p w14:paraId="1932DF51" w14:textId="39531351" w:rsidR="007C2EC3" w:rsidRDefault="007C2EC3" w:rsidP="00335E1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what parameters in the example model do you need priors for?  In other words, how many prior distributions do you need to define.</w:t>
      </w:r>
    </w:p>
    <w:p w14:paraId="6C75ACFC" w14:textId="04D4E514" w:rsidR="007C2EC3" w:rsidRDefault="002315F0" w:rsidP="007C2EC3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9</w:t>
      </w:r>
      <w:r w:rsidR="002A2D29">
        <w:rPr>
          <w:rFonts w:ascii="Arial" w:hAnsi="Arial" w:cs="Arial"/>
          <w:color w:val="4F81BD" w:themeColor="accent1"/>
          <w:sz w:val="24"/>
          <w:szCs w:val="24"/>
        </w:rPr>
        <w:t xml:space="preserve"> priors </w:t>
      </w:r>
    </w:p>
    <w:p w14:paraId="1A47C1C1" w14:textId="3B8E9495" w:rsidR="002A2D29" w:rsidRDefault="002A2D29" w:rsidP="002A2D29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One for intercept</w:t>
      </w:r>
    </w:p>
    <w:p w14:paraId="2245041D" w14:textId="2E803821" w:rsidR="002A2D29" w:rsidRDefault="002A2D29" w:rsidP="002A2D29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One for each predictor (7)</w:t>
      </w:r>
    </w:p>
    <w:p w14:paraId="08C66DD2" w14:textId="01C888C6" w:rsidR="002A2D29" w:rsidRPr="00925AEC" w:rsidRDefault="002A2D29" w:rsidP="002A2D29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One for error</w:t>
      </w:r>
    </w:p>
    <w:p w14:paraId="5DADEB61" w14:textId="77777777" w:rsidR="007C2EC3" w:rsidRPr="007C2EC3" w:rsidRDefault="007C2EC3" w:rsidP="007C2EC3">
      <w:pPr>
        <w:spacing w:after="0"/>
        <w:rPr>
          <w:rFonts w:ascii="Arial" w:hAnsi="Arial" w:cs="Arial"/>
          <w:sz w:val="24"/>
          <w:szCs w:val="24"/>
        </w:rPr>
      </w:pPr>
    </w:p>
    <w:p w14:paraId="4AFCAFB6" w14:textId="77777777" w:rsidR="007C2EC3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are three questions you have for the investigator?</w:t>
      </w:r>
    </w:p>
    <w:p w14:paraId="62DEA477" w14:textId="627DB927" w:rsidR="00925AEC" w:rsidRDefault="00DF7C21" w:rsidP="00925AEC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What are your expectations for the distribution of PSA levels?</w:t>
      </w:r>
      <w:r w:rsidR="00971EA0">
        <w:rPr>
          <w:rFonts w:ascii="Arial" w:hAnsi="Arial" w:cs="Arial"/>
          <w:color w:val="4F81BD" w:themeColor="accent1"/>
          <w:sz w:val="24"/>
          <w:szCs w:val="24"/>
        </w:rPr>
        <w:t xml:space="preserve"> A priori beliefs?</w:t>
      </w:r>
    </w:p>
    <w:p w14:paraId="3CDFA4BD" w14:textId="4BC09E15" w:rsidR="005071D9" w:rsidRDefault="005071D9" w:rsidP="005071D9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No assumptions, no background knowledge</w:t>
      </w:r>
    </w:p>
    <w:p w14:paraId="518B33E1" w14:textId="0239CB06" w:rsidR="00DF7C21" w:rsidRDefault="00C07E6B" w:rsidP="00925AEC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What do you think is influencing PSA levels?</w:t>
      </w:r>
    </w:p>
    <w:p w14:paraId="5173C912" w14:textId="1DD39CA1" w:rsidR="00C07E6B" w:rsidRDefault="00D73C6C" w:rsidP="00925AEC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Interested if PSA levels vary by seminal vesicle invasion</w:t>
      </w:r>
    </w:p>
    <w:p w14:paraId="24FD7A87" w14:textId="12F26CDD" w:rsidR="00D73C6C" w:rsidRDefault="00D73C6C" w:rsidP="00D73C6C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And </w:t>
      </w:r>
      <w:proofErr w:type="gramStart"/>
      <w:r>
        <w:rPr>
          <w:rFonts w:ascii="Arial" w:hAnsi="Arial" w:cs="Arial"/>
          <w:color w:val="4F81BD" w:themeColor="accent1"/>
          <w:sz w:val="24"/>
          <w:szCs w:val="24"/>
        </w:rPr>
        <w:t>all of</w:t>
      </w:r>
      <w:proofErr w:type="gramEnd"/>
      <w:r>
        <w:rPr>
          <w:rFonts w:ascii="Arial" w:hAnsi="Arial" w:cs="Arial"/>
          <w:color w:val="4F81BD" w:themeColor="accent1"/>
          <w:sz w:val="24"/>
          <w:szCs w:val="24"/>
        </w:rPr>
        <w:t xml:space="preserve"> the other</w:t>
      </w:r>
      <w:r w:rsidR="00774D34">
        <w:rPr>
          <w:rFonts w:ascii="Arial" w:hAnsi="Arial" w:cs="Arial"/>
          <w:color w:val="4F81BD" w:themeColor="accent1"/>
          <w:sz w:val="24"/>
          <w:szCs w:val="24"/>
        </w:rPr>
        <w:t xml:space="preserve"> variables</w:t>
      </w:r>
    </w:p>
    <w:p w14:paraId="024486F2" w14:textId="21AE7375" w:rsidR="007C2EC3" w:rsidRPr="00E074B5" w:rsidRDefault="00BF22B7" w:rsidP="00335E19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Know univariate associations and multivariate associations</w:t>
      </w:r>
    </w:p>
    <w:p w14:paraId="45C4AAD4" w14:textId="56FBF29B" w:rsidR="00EE5B37" w:rsidRDefault="007C2EC3" w:rsidP="00335E1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Part II</w:t>
      </w:r>
    </w:p>
    <w:p w14:paraId="36D69006" w14:textId="77777777" w:rsidR="00335E19" w:rsidRP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18FD227F" w14:textId="5DD43568" w:rsidR="007C2EC3" w:rsidRPr="007C2EC3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7C2EC3">
        <w:rPr>
          <w:rFonts w:ascii="Arial" w:hAnsi="Arial" w:cs="Arial"/>
          <w:sz w:val="24"/>
          <w:szCs w:val="24"/>
        </w:rPr>
        <w:t>Draft a bullet point introduction and preliminary analysis plan.</w:t>
      </w:r>
    </w:p>
    <w:p w14:paraId="236F99F7" w14:textId="0898A351" w:rsidR="007C2EC3" w:rsidRDefault="00087116" w:rsidP="003B669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PSA </w:t>
      </w:r>
      <w:r w:rsidRPr="00087116">
        <w:rPr>
          <w:rFonts w:ascii="Arial" w:hAnsi="Arial" w:cs="Arial"/>
          <w:color w:val="4F81BD" w:themeColor="accent1"/>
          <w:sz w:val="24"/>
          <w:szCs w:val="24"/>
        </w:rPr>
        <w:t>is a widely used biomarker for prostate cancer detection, prognosis, and monitoring.</w:t>
      </w:r>
    </w:p>
    <w:p w14:paraId="3044E74C" w14:textId="4C37E9C9" w:rsidR="00087116" w:rsidRDefault="00BE3E7C" w:rsidP="003B669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Data is from </w:t>
      </w:r>
      <w:r w:rsidRPr="00BE3E7C">
        <w:rPr>
          <w:rFonts w:ascii="Arial" w:hAnsi="Arial" w:cs="Arial"/>
          <w:color w:val="4F81BD" w:themeColor="accent1"/>
          <w:sz w:val="24"/>
          <w:szCs w:val="24"/>
        </w:rPr>
        <w:t>97 men with advanced prostate cancer undergoing radical prostatectomy at a university medical center.</w:t>
      </w:r>
    </w:p>
    <w:p w14:paraId="24BCC3BF" w14:textId="646EF067" w:rsidR="00BE3E7C" w:rsidRDefault="00BE3E7C" w:rsidP="003B669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BE3E7C">
        <w:rPr>
          <w:rFonts w:ascii="Arial" w:hAnsi="Arial" w:cs="Arial"/>
          <w:color w:val="4F81BD" w:themeColor="accent1"/>
          <w:sz w:val="24"/>
          <w:szCs w:val="24"/>
        </w:rPr>
        <w:t xml:space="preserve">For each patient, PSA level and several </w:t>
      </w:r>
      <w:r>
        <w:rPr>
          <w:rFonts w:ascii="Arial" w:hAnsi="Arial" w:cs="Arial"/>
          <w:color w:val="4F81BD" w:themeColor="accent1"/>
          <w:sz w:val="24"/>
          <w:szCs w:val="24"/>
        </w:rPr>
        <w:t>variables</w:t>
      </w:r>
      <w:r w:rsidRPr="00BE3E7C">
        <w:rPr>
          <w:rFonts w:ascii="Arial" w:hAnsi="Arial" w:cs="Arial"/>
          <w:color w:val="4F81BD" w:themeColor="accent1"/>
          <w:sz w:val="24"/>
          <w:szCs w:val="24"/>
        </w:rPr>
        <w:t xml:space="preserve"> were measured, including cancer volume, prostate weight, age, benign prostatic hyperplasia (BPH), seminal vesicle invasion, capsular penetration, and Gleason score.</w:t>
      </w:r>
    </w:p>
    <w:p w14:paraId="6C3CC3BD" w14:textId="07A679DC" w:rsidR="001B3566" w:rsidRPr="001B3566" w:rsidRDefault="001B3566" w:rsidP="001B356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1B3566">
        <w:rPr>
          <w:rFonts w:ascii="Arial" w:hAnsi="Arial" w:cs="Arial"/>
          <w:color w:val="4F81BD" w:themeColor="accent1"/>
          <w:sz w:val="24"/>
          <w:szCs w:val="24"/>
        </w:rPr>
        <w:t>Q1: Which clinical and pathological factors are associated with PSA levels?</w:t>
      </w:r>
    </w:p>
    <w:p w14:paraId="43CD7F5C" w14:textId="722E1781" w:rsidR="008C4412" w:rsidRDefault="001B3566" w:rsidP="001B356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1B3566">
        <w:rPr>
          <w:rFonts w:ascii="Arial" w:hAnsi="Arial" w:cs="Arial"/>
          <w:color w:val="4F81BD" w:themeColor="accent1"/>
          <w:sz w:val="24"/>
          <w:szCs w:val="24"/>
        </w:rPr>
        <w:t>Q2: Do these associations differ according to the presence or absence of seminal vesicle invasion?</w:t>
      </w:r>
    </w:p>
    <w:p w14:paraId="7097D8A5" w14:textId="77777777" w:rsidR="00684FDF" w:rsidRPr="00684FDF" w:rsidRDefault="00684FDF" w:rsidP="00684FDF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684FDF">
        <w:rPr>
          <w:rFonts w:ascii="Arial" w:hAnsi="Arial" w:cs="Arial"/>
          <w:color w:val="4F81BD" w:themeColor="accent1"/>
          <w:sz w:val="24"/>
          <w:szCs w:val="24"/>
        </w:rPr>
        <w:t>Data cleaning and exploration:</w:t>
      </w:r>
    </w:p>
    <w:p w14:paraId="0C5F2ABB" w14:textId="77777777" w:rsidR="00684FDF" w:rsidRPr="00684FDF" w:rsidRDefault="00684FDF" w:rsidP="00684FDF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684FDF">
        <w:rPr>
          <w:rFonts w:ascii="Arial" w:hAnsi="Arial" w:cs="Arial"/>
          <w:color w:val="4F81BD" w:themeColor="accent1"/>
          <w:sz w:val="24"/>
          <w:szCs w:val="24"/>
        </w:rPr>
        <w:t>Check for missing values, outliers, and data entry errors in all variables.</w:t>
      </w:r>
    </w:p>
    <w:p w14:paraId="39F6F3EB" w14:textId="77777777" w:rsidR="00684FDF" w:rsidRPr="00684FDF" w:rsidRDefault="00684FDF" w:rsidP="00684FDF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684FDF">
        <w:rPr>
          <w:rFonts w:ascii="Arial" w:hAnsi="Arial" w:cs="Arial"/>
          <w:color w:val="4F81BD" w:themeColor="accent1"/>
          <w:sz w:val="24"/>
          <w:szCs w:val="24"/>
        </w:rPr>
        <w:t>Examine the distribution of PSA; consider log transforming PSA if it is highly right skewed.</w:t>
      </w:r>
    </w:p>
    <w:p w14:paraId="5148901E" w14:textId="58BA1E28" w:rsidR="000070DE" w:rsidRPr="000070DE" w:rsidRDefault="000070DE" w:rsidP="000070D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0070DE">
        <w:rPr>
          <w:rFonts w:ascii="Arial" w:hAnsi="Arial" w:cs="Arial"/>
          <w:color w:val="4F81BD" w:themeColor="accent1"/>
          <w:sz w:val="24"/>
          <w:szCs w:val="24"/>
        </w:rPr>
        <w:t>Bayesian regression model:</w:t>
      </w:r>
    </w:p>
    <w:p w14:paraId="67CDB818" w14:textId="77777777" w:rsidR="000070DE" w:rsidRPr="000070DE" w:rsidRDefault="000070DE" w:rsidP="000070DE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0070DE">
        <w:rPr>
          <w:rFonts w:ascii="Arial" w:hAnsi="Arial" w:cs="Arial"/>
          <w:color w:val="4F81BD" w:themeColor="accent1"/>
          <w:sz w:val="24"/>
          <w:szCs w:val="24"/>
        </w:rPr>
        <w:t xml:space="preserve">Model PSA (likely log PSA) </w:t>
      </w:r>
      <w:proofErr w:type="gramStart"/>
      <w:r w:rsidRPr="000070DE">
        <w:rPr>
          <w:rFonts w:ascii="Arial" w:hAnsi="Arial" w:cs="Arial"/>
          <w:color w:val="4F81BD" w:themeColor="accent1"/>
          <w:sz w:val="24"/>
          <w:szCs w:val="24"/>
        </w:rPr>
        <w:t>as</w:t>
      </w:r>
      <w:proofErr w:type="gramEnd"/>
      <w:r w:rsidRPr="000070DE">
        <w:rPr>
          <w:rFonts w:ascii="Arial" w:hAnsi="Arial" w:cs="Arial"/>
          <w:color w:val="4F81BD" w:themeColor="accent1"/>
          <w:sz w:val="24"/>
          <w:szCs w:val="24"/>
        </w:rPr>
        <w:t xml:space="preserve"> a continuous outcome using Bayesian linear regression with normal likelihood.</w:t>
      </w:r>
    </w:p>
    <w:p w14:paraId="5A1C71D2" w14:textId="77777777" w:rsidR="000070DE" w:rsidRPr="000070DE" w:rsidRDefault="000070DE" w:rsidP="000070DE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0070DE">
        <w:rPr>
          <w:rFonts w:ascii="Arial" w:hAnsi="Arial" w:cs="Arial"/>
          <w:color w:val="4F81BD" w:themeColor="accent1"/>
          <w:sz w:val="24"/>
          <w:szCs w:val="24"/>
        </w:rPr>
        <w:t>Include cancer volume, prostate weight, age, BPH, SVI, capsular penetration, and Gleason score as predictors.</w:t>
      </w:r>
    </w:p>
    <w:p w14:paraId="10475DDC" w14:textId="77777777" w:rsidR="000070DE" w:rsidRPr="000070DE" w:rsidRDefault="000070DE" w:rsidP="000070DE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0070DE">
        <w:rPr>
          <w:rFonts w:ascii="Arial" w:hAnsi="Arial" w:cs="Arial"/>
          <w:color w:val="4F81BD" w:themeColor="accent1"/>
          <w:sz w:val="24"/>
          <w:szCs w:val="24"/>
        </w:rPr>
        <w:t>Specify weakly informative priors for regression coefficients and residual variance.</w:t>
      </w:r>
    </w:p>
    <w:p w14:paraId="1CACB76D" w14:textId="148E048C" w:rsidR="00F940A8" w:rsidRPr="00F940A8" w:rsidRDefault="00F940A8" w:rsidP="00F940A8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F940A8">
        <w:rPr>
          <w:rFonts w:ascii="Arial" w:hAnsi="Arial" w:cs="Arial"/>
          <w:color w:val="4F81BD" w:themeColor="accent1"/>
          <w:sz w:val="24"/>
          <w:szCs w:val="24"/>
        </w:rPr>
        <w:t>Perform posterior predictive checks to assess model fit.</w:t>
      </w:r>
    </w:p>
    <w:p w14:paraId="752477EF" w14:textId="29058C04" w:rsidR="001B3566" w:rsidRDefault="00F940A8" w:rsidP="00F940A8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F940A8">
        <w:rPr>
          <w:rFonts w:ascii="Arial" w:hAnsi="Arial" w:cs="Arial"/>
          <w:color w:val="4F81BD" w:themeColor="accent1"/>
          <w:sz w:val="24"/>
          <w:szCs w:val="24"/>
        </w:rPr>
        <w:t>Compare models (no interactions vs. interactions) and, if needed, simpler models (e.g., reduced predictor sets) for parsimony.</w:t>
      </w:r>
    </w:p>
    <w:p w14:paraId="6F7C64F4" w14:textId="342BE225" w:rsidR="00F940A8" w:rsidRDefault="009810B9" w:rsidP="00F940A8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9810B9">
        <w:rPr>
          <w:rFonts w:ascii="Arial" w:hAnsi="Arial" w:cs="Arial"/>
          <w:color w:val="4F81BD" w:themeColor="accent1"/>
          <w:sz w:val="24"/>
          <w:szCs w:val="24"/>
        </w:rPr>
        <w:t>Summarize posterior distributions of key parameters</w:t>
      </w:r>
    </w:p>
    <w:p w14:paraId="5278E599" w14:textId="1C8CD5BD" w:rsidR="007C2EC3" w:rsidRPr="009810B9" w:rsidRDefault="009810B9" w:rsidP="009810B9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9810B9">
        <w:rPr>
          <w:rFonts w:ascii="Arial" w:hAnsi="Arial" w:cs="Arial"/>
          <w:color w:val="4F81BD" w:themeColor="accent1"/>
          <w:sz w:val="24"/>
          <w:szCs w:val="24"/>
        </w:rPr>
        <w:t>Present results in tables and figures</w:t>
      </w:r>
    </w:p>
    <w:p w14:paraId="3A3FC930" w14:textId="77777777" w:rsidR="007C2EC3" w:rsidRPr="007C2EC3" w:rsidRDefault="007C2EC3" w:rsidP="007C2EC3">
      <w:pPr>
        <w:spacing w:after="0"/>
        <w:ind w:left="360"/>
        <w:rPr>
          <w:rFonts w:ascii="Arial" w:hAnsi="Arial" w:cs="Arial"/>
          <w:sz w:val="24"/>
          <w:szCs w:val="24"/>
        </w:rPr>
      </w:pPr>
    </w:p>
    <w:p w14:paraId="671B16AE" w14:textId="40633D9F" w:rsidR="00E164D9" w:rsidRDefault="00E164D9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types of descriptive statistics do you want to compute to assess the data and describe the data?</w:t>
      </w:r>
      <w:r w:rsidR="00EE5B37">
        <w:rPr>
          <w:rFonts w:ascii="Arial" w:hAnsi="Arial" w:cs="Arial"/>
          <w:sz w:val="24"/>
          <w:szCs w:val="24"/>
        </w:rPr>
        <w:t xml:space="preserve">  How would you put this information into a Table in a report?</w:t>
      </w:r>
    </w:p>
    <w:p w14:paraId="26D82DA5" w14:textId="45FE1408" w:rsidR="00EE5B37" w:rsidRDefault="007E7DAB" w:rsidP="007E7DAB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7E7DAB">
        <w:rPr>
          <w:rFonts w:ascii="Arial" w:hAnsi="Arial" w:cs="Arial"/>
          <w:color w:val="4F81BD" w:themeColor="accent1"/>
          <w:sz w:val="24"/>
          <w:szCs w:val="24"/>
        </w:rPr>
        <w:t>Continuous variables</w:t>
      </w:r>
      <w:r w:rsidR="00894B7F">
        <w:rPr>
          <w:rFonts w:ascii="Arial" w:hAnsi="Arial" w:cs="Arial"/>
          <w:color w:val="4F81BD" w:themeColor="accent1"/>
          <w:sz w:val="24"/>
          <w:szCs w:val="24"/>
        </w:rPr>
        <w:t xml:space="preserve">: </w:t>
      </w:r>
      <w:r w:rsidR="00894B7F" w:rsidRPr="00894B7F">
        <w:rPr>
          <w:rFonts w:ascii="Arial" w:hAnsi="Arial" w:cs="Arial"/>
          <w:color w:val="4F81BD" w:themeColor="accent1"/>
          <w:sz w:val="24"/>
          <w:szCs w:val="24"/>
        </w:rPr>
        <w:t>(PSA, cancer volume, prostate weight, age, BPH, capsular penetration</w:t>
      </w:r>
    </w:p>
    <w:p w14:paraId="7A6A3FC3" w14:textId="1CF83D74" w:rsidR="00894B7F" w:rsidRDefault="00894B7F" w:rsidP="00894B7F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894B7F">
        <w:rPr>
          <w:rFonts w:ascii="Arial" w:hAnsi="Arial" w:cs="Arial"/>
          <w:color w:val="4F81BD" w:themeColor="accent1"/>
          <w:sz w:val="24"/>
          <w:szCs w:val="24"/>
        </w:rPr>
        <w:t>mean and standard deviation</w:t>
      </w:r>
      <w:r>
        <w:rPr>
          <w:rFonts w:ascii="Arial" w:hAnsi="Arial" w:cs="Arial"/>
          <w:color w:val="4F81BD" w:themeColor="accent1"/>
          <w:sz w:val="24"/>
          <w:szCs w:val="24"/>
        </w:rPr>
        <w:t>, minimum, maximum</w:t>
      </w:r>
      <w:r w:rsidR="00B24506">
        <w:rPr>
          <w:rFonts w:ascii="Arial" w:hAnsi="Arial" w:cs="Arial"/>
          <w:color w:val="4F81BD" w:themeColor="accent1"/>
          <w:sz w:val="24"/>
          <w:szCs w:val="24"/>
        </w:rPr>
        <w:t>, any transformations</w:t>
      </w:r>
    </w:p>
    <w:p w14:paraId="73BC3E15" w14:textId="13C07493" w:rsidR="00B24506" w:rsidRDefault="00B24506" w:rsidP="00B24506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B24506">
        <w:rPr>
          <w:rFonts w:ascii="Arial" w:hAnsi="Arial" w:cs="Arial"/>
          <w:color w:val="4F81BD" w:themeColor="accent1"/>
          <w:sz w:val="24"/>
          <w:szCs w:val="24"/>
        </w:rPr>
        <w:t>Categorical/binary variable</w:t>
      </w:r>
      <w:r>
        <w:rPr>
          <w:rFonts w:ascii="Arial" w:hAnsi="Arial" w:cs="Arial"/>
          <w:color w:val="4F81BD" w:themeColor="accent1"/>
          <w:sz w:val="24"/>
          <w:szCs w:val="24"/>
        </w:rPr>
        <w:t>: SVI</w:t>
      </w:r>
    </w:p>
    <w:p w14:paraId="45B3868B" w14:textId="4D175911" w:rsidR="00B24506" w:rsidRDefault="00B24506" w:rsidP="00B24506">
      <w:pPr>
        <w:pStyle w:val="ListParagraph"/>
        <w:numPr>
          <w:ilvl w:val="1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Counts and proportions </w:t>
      </w:r>
      <w:r w:rsidR="00B04374">
        <w:rPr>
          <w:rFonts w:ascii="Arial" w:hAnsi="Arial" w:cs="Arial"/>
          <w:color w:val="4F81BD" w:themeColor="accent1"/>
          <w:sz w:val="24"/>
          <w:szCs w:val="24"/>
        </w:rPr>
        <w:t>% with and without</w:t>
      </w:r>
    </w:p>
    <w:p w14:paraId="6291689C" w14:textId="37C9611F" w:rsidR="00B04374" w:rsidRDefault="00B04374" w:rsidP="00B0437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Include this all in </w:t>
      </w:r>
      <w:proofErr w:type="gramStart"/>
      <w:r>
        <w:rPr>
          <w:rFonts w:ascii="Arial" w:hAnsi="Arial" w:cs="Arial"/>
          <w:color w:val="4F81BD" w:themeColor="accent1"/>
          <w:sz w:val="24"/>
          <w:szCs w:val="24"/>
        </w:rPr>
        <w:t>a Table</w:t>
      </w:r>
      <w:proofErr w:type="gramEnd"/>
      <w:r>
        <w:rPr>
          <w:rFonts w:ascii="Arial" w:hAnsi="Arial" w:cs="Arial"/>
          <w:color w:val="4F81BD" w:themeColor="accent1"/>
          <w:sz w:val="24"/>
          <w:szCs w:val="24"/>
        </w:rPr>
        <w:t xml:space="preserve"> 1 with separate categories for SVI yes/no</w:t>
      </w:r>
    </w:p>
    <w:p w14:paraId="6A50F832" w14:textId="77777777" w:rsidR="00EE5B37" w:rsidRDefault="00EE5B37" w:rsidP="00EE5B37">
      <w:pPr>
        <w:spacing w:after="0"/>
        <w:rPr>
          <w:rFonts w:ascii="Arial" w:hAnsi="Arial" w:cs="Arial"/>
          <w:sz w:val="24"/>
          <w:szCs w:val="24"/>
        </w:rPr>
      </w:pPr>
    </w:p>
    <w:p w14:paraId="4DAFBA88" w14:textId="6F78ED9A" w:rsidR="005A7463" w:rsidRPr="0018733D" w:rsidRDefault="005A7463" w:rsidP="0018733D">
      <w:pPr>
        <w:spacing w:after="0"/>
        <w:rPr>
          <w:rFonts w:ascii="Arial" w:hAnsi="Arial" w:cs="Arial"/>
          <w:sz w:val="24"/>
          <w:szCs w:val="24"/>
        </w:rPr>
      </w:pPr>
    </w:p>
    <w:sectPr w:rsidR="005A7463" w:rsidRPr="0018733D" w:rsidSect="00D8080C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392D" w14:textId="77777777" w:rsidR="00DF0D98" w:rsidRDefault="00DF0D98" w:rsidP="00D8080C">
      <w:pPr>
        <w:spacing w:after="0" w:line="240" w:lineRule="auto"/>
      </w:pPr>
      <w:r>
        <w:separator/>
      </w:r>
    </w:p>
  </w:endnote>
  <w:endnote w:type="continuationSeparator" w:id="0">
    <w:p w14:paraId="05E1D178" w14:textId="77777777" w:rsidR="00DF0D98" w:rsidRDefault="00DF0D98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EndPr/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B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5A11" w14:textId="77777777" w:rsidR="00DF0D98" w:rsidRDefault="00DF0D98" w:rsidP="00D8080C">
      <w:pPr>
        <w:spacing w:after="0" w:line="240" w:lineRule="auto"/>
      </w:pPr>
      <w:r>
        <w:separator/>
      </w:r>
    </w:p>
  </w:footnote>
  <w:footnote w:type="continuationSeparator" w:id="0">
    <w:p w14:paraId="56825E27" w14:textId="77777777" w:rsidR="00DF0D98" w:rsidRDefault="00DF0D98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E76EC7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EndPr/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EndPr/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EndPr/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214A9BB9" w:rsidR="009675DC" w:rsidRDefault="009675DC">
    <w:pPr>
      <w:pStyle w:val="Header"/>
    </w:pPr>
    <w:r>
      <w:t>B</w:t>
    </w:r>
    <w:r w:rsidR="00920152">
      <w:t>ios 6624</w:t>
    </w:r>
    <w:r>
      <w:ptab w:relativeTo="margin" w:alignment="center" w:leader="none"/>
    </w:r>
    <w:r w:rsidRPr="00C87269">
      <w:rPr>
        <w:b/>
      </w:rPr>
      <w:t xml:space="preserve">Worksheet # </w:t>
    </w:r>
    <w:r w:rsidR="007C2EC3">
      <w:rPr>
        <w:b/>
      </w:rPr>
      <w:t>2</w:t>
    </w:r>
    <w:r>
      <w:ptab w:relativeTo="margin" w:alignment="right" w:leader="none"/>
    </w:r>
    <w:r w:rsidR="00920152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595"/>
    <w:multiLevelType w:val="hybridMultilevel"/>
    <w:tmpl w:val="4D46FD3C"/>
    <w:lvl w:ilvl="0" w:tplc="B476BA5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95EA1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D21AD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2608">
    <w:abstractNumId w:val="3"/>
  </w:num>
  <w:num w:numId="2" w16cid:durableId="565652073">
    <w:abstractNumId w:val="7"/>
  </w:num>
  <w:num w:numId="3" w16cid:durableId="1140347206">
    <w:abstractNumId w:val="4"/>
  </w:num>
  <w:num w:numId="4" w16cid:durableId="718214420">
    <w:abstractNumId w:val="6"/>
  </w:num>
  <w:num w:numId="5" w16cid:durableId="1009917057">
    <w:abstractNumId w:val="1"/>
  </w:num>
  <w:num w:numId="6" w16cid:durableId="1174497647">
    <w:abstractNumId w:val="5"/>
  </w:num>
  <w:num w:numId="7" w16cid:durableId="1835221917">
    <w:abstractNumId w:val="2"/>
  </w:num>
  <w:num w:numId="8" w16cid:durableId="59640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030AE"/>
    <w:rsid w:val="000070DE"/>
    <w:rsid w:val="000134F6"/>
    <w:rsid w:val="00054D77"/>
    <w:rsid w:val="000553D6"/>
    <w:rsid w:val="00087116"/>
    <w:rsid w:val="000A617D"/>
    <w:rsid w:val="000C025D"/>
    <w:rsid w:val="000C1F44"/>
    <w:rsid w:val="00101F07"/>
    <w:rsid w:val="00131A06"/>
    <w:rsid w:val="0016444C"/>
    <w:rsid w:val="00165F91"/>
    <w:rsid w:val="00174298"/>
    <w:rsid w:val="00183653"/>
    <w:rsid w:val="00184341"/>
    <w:rsid w:val="0018733D"/>
    <w:rsid w:val="00196B43"/>
    <w:rsid w:val="00197FBC"/>
    <w:rsid w:val="001B3566"/>
    <w:rsid w:val="001C3DA8"/>
    <w:rsid w:val="001C7EAE"/>
    <w:rsid w:val="001F53B5"/>
    <w:rsid w:val="002315F0"/>
    <w:rsid w:val="002A2D29"/>
    <w:rsid w:val="002A7829"/>
    <w:rsid w:val="002B4312"/>
    <w:rsid w:val="002D59CC"/>
    <w:rsid w:val="00312459"/>
    <w:rsid w:val="00313B63"/>
    <w:rsid w:val="00335E19"/>
    <w:rsid w:val="003822B9"/>
    <w:rsid w:val="003B6696"/>
    <w:rsid w:val="003B74D5"/>
    <w:rsid w:val="003D66BD"/>
    <w:rsid w:val="0041217C"/>
    <w:rsid w:val="0045497E"/>
    <w:rsid w:val="00472E30"/>
    <w:rsid w:val="004A64F7"/>
    <w:rsid w:val="004B086B"/>
    <w:rsid w:val="004D06B5"/>
    <w:rsid w:val="004E21ED"/>
    <w:rsid w:val="005071D9"/>
    <w:rsid w:val="0051462B"/>
    <w:rsid w:val="00533D6E"/>
    <w:rsid w:val="00561710"/>
    <w:rsid w:val="005A7463"/>
    <w:rsid w:val="005D3363"/>
    <w:rsid w:val="005D72E2"/>
    <w:rsid w:val="005F66D8"/>
    <w:rsid w:val="0060548C"/>
    <w:rsid w:val="00605624"/>
    <w:rsid w:val="006762D8"/>
    <w:rsid w:val="00684FDF"/>
    <w:rsid w:val="006B67C5"/>
    <w:rsid w:val="007543A9"/>
    <w:rsid w:val="00774D34"/>
    <w:rsid w:val="007B4572"/>
    <w:rsid w:val="007C2EC3"/>
    <w:rsid w:val="007E3F9D"/>
    <w:rsid w:val="007E7DAB"/>
    <w:rsid w:val="00825550"/>
    <w:rsid w:val="0083060F"/>
    <w:rsid w:val="008363AF"/>
    <w:rsid w:val="00865BDD"/>
    <w:rsid w:val="00881A6D"/>
    <w:rsid w:val="00894B7F"/>
    <w:rsid w:val="008B6A42"/>
    <w:rsid w:val="008C4412"/>
    <w:rsid w:val="00902805"/>
    <w:rsid w:val="00913895"/>
    <w:rsid w:val="00920152"/>
    <w:rsid w:val="00925AEC"/>
    <w:rsid w:val="00950C51"/>
    <w:rsid w:val="009675DC"/>
    <w:rsid w:val="00971EA0"/>
    <w:rsid w:val="009810B9"/>
    <w:rsid w:val="009C1457"/>
    <w:rsid w:val="009C6FFA"/>
    <w:rsid w:val="00A054D3"/>
    <w:rsid w:val="00AD34E6"/>
    <w:rsid w:val="00AD4610"/>
    <w:rsid w:val="00AF45AE"/>
    <w:rsid w:val="00B04374"/>
    <w:rsid w:val="00B24506"/>
    <w:rsid w:val="00B30000"/>
    <w:rsid w:val="00B35D22"/>
    <w:rsid w:val="00B56241"/>
    <w:rsid w:val="00BD3085"/>
    <w:rsid w:val="00BE3E7C"/>
    <w:rsid w:val="00BE5EE1"/>
    <w:rsid w:val="00BF22B7"/>
    <w:rsid w:val="00BF47C6"/>
    <w:rsid w:val="00C07E6B"/>
    <w:rsid w:val="00C14FCE"/>
    <w:rsid w:val="00C20C12"/>
    <w:rsid w:val="00C42CD5"/>
    <w:rsid w:val="00C470BC"/>
    <w:rsid w:val="00C53DBB"/>
    <w:rsid w:val="00C6788E"/>
    <w:rsid w:val="00C72243"/>
    <w:rsid w:val="00C87269"/>
    <w:rsid w:val="00C96391"/>
    <w:rsid w:val="00CB2B43"/>
    <w:rsid w:val="00CE2A7F"/>
    <w:rsid w:val="00CF1B58"/>
    <w:rsid w:val="00D25BEC"/>
    <w:rsid w:val="00D55B5D"/>
    <w:rsid w:val="00D73C6C"/>
    <w:rsid w:val="00D8080C"/>
    <w:rsid w:val="00D97424"/>
    <w:rsid w:val="00DE6D52"/>
    <w:rsid w:val="00DF0D98"/>
    <w:rsid w:val="00DF7C21"/>
    <w:rsid w:val="00E022F6"/>
    <w:rsid w:val="00E074B5"/>
    <w:rsid w:val="00E079C3"/>
    <w:rsid w:val="00E164D9"/>
    <w:rsid w:val="00E51467"/>
    <w:rsid w:val="00E76EC7"/>
    <w:rsid w:val="00EE5B37"/>
    <w:rsid w:val="00EF7945"/>
    <w:rsid w:val="00F264E5"/>
    <w:rsid w:val="00F940A8"/>
    <w:rsid w:val="00FA7ED7"/>
    <w:rsid w:val="00FC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97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631C9"/>
    <w:rsid w:val="0022540D"/>
    <w:rsid w:val="002D113A"/>
    <w:rsid w:val="00415CCC"/>
    <w:rsid w:val="004E21ED"/>
    <w:rsid w:val="0059171F"/>
    <w:rsid w:val="00623041"/>
    <w:rsid w:val="006277D5"/>
    <w:rsid w:val="008519F5"/>
    <w:rsid w:val="008A737A"/>
    <w:rsid w:val="008B0D2B"/>
    <w:rsid w:val="00996AE6"/>
    <w:rsid w:val="009C6FFA"/>
    <w:rsid w:val="00AA65C1"/>
    <w:rsid w:val="00B8665A"/>
    <w:rsid w:val="00CB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449EA-14F1-D243-977F-4F77FCB8E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2628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Aimee Steinwand</cp:lastModifiedBy>
  <cp:revision>45</cp:revision>
  <cp:lastPrinted>2012-02-22T16:00:00Z</cp:lastPrinted>
  <dcterms:created xsi:type="dcterms:W3CDTF">2026-02-02T19:53:00Z</dcterms:created>
  <dcterms:modified xsi:type="dcterms:W3CDTF">2026-02-09T17:06:00Z</dcterms:modified>
</cp:coreProperties>
</file>