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01" w:rsidRDefault="00392B08" w:rsidP="00E866F1">
      <w:pPr>
        <w:pStyle w:val="Title"/>
        <w:rPr>
          <w:lang w:val="es-AR"/>
        </w:rPr>
      </w:pPr>
      <w:r>
        <w:rPr>
          <w:lang w:val="es-AR"/>
        </w:rPr>
        <w:t>Documento de Calidad</w:t>
      </w:r>
    </w:p>
    <w:p w:rsidR="00B84139" w:rsidRDefault="00B841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389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6338" w:rsidRDefault="00E76338">
          <w:pPr>
            <w:pStyle w:val="TOCHeading"/>
          </w:pPr>
          <w:r>
            <w:t>Contents</w:t>
          </w:r>
        </w:p>
        <w:p w:rsidR="00E76338" w:rsidRDefault="001A1342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1A1342">
            <w:fldChar w:fldCharType="begin"/>
          </w:r>
          <w:r w:rsidR="00E76338">
            <w:instrText xml:space="preserve"> TOC \o "1-3" \h \z \u </w:instrText>
          </w:r>
          <w:r w:rsidRPr="001A1342">
            <w:fldChar w:fldCharType="separate"/>
          </w:r>
          <w:hyperlink w:anchor="_Toc416793891" w:history="1">
            <w:r w:rsidR="00E76338" w:rsidRPr="006A6CEE">
              <w:rPr>
                <w:rStyle w:val="Hyperlink"/>
                <w:noProof/>
                <w:lang w:val="es-AR"/>
              </w:rPr>
              <w:t>Alcance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93892" w:history="1">
            <w:r w:rsidR="00E76338" w:rsidRPr="006A6CEE">
              <w:rPr>
                <w:rStyle w:val="Hyperlink"/>
                <w:noProof/>
                <w:lang w:val="es-AR"/>
              </w:rPr>
              <w:t>Versión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93893" w:history="1">
            <w:r w:rsidR="00E76338" w:rsidRPr="006A6CEE">
              <w:rPr>
                <w:rStyle w:val="Hyperlink"/>
                <w:noProof/>
                <w:lang w:val="es-AR"/>
              </w:rPr>
              <w:t>Políticas y objetivos de calidad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93894" w:history="1">
            <w:r w:rsidR="00E76338" w:rsidRPr="006A6CEE">
              <w:rPr>
                <w:rStyle w:val="Hyperlink"/>
                <w:noProof/>
                <w:lang w:val="es-AR"/>
              </w:rPr>
              <w:t>Procedimientos de calidad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793895" w:history="1">
            <w:r w:rsidR="00E76338" w:rsidRPr="006A6CEE">
              <w:rPr>
                <w:rStyle w:val="Hyperlink"/>
                <w:noProof/>
                <w:lang w:val="es-AR"/>
              </w:rPr>
              <w:t>Etapa 1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793896" w:history="1">
            <w:r w:rsidR="00E76338" w:rsidRPr="006A6CEE">
              <w:rPr>
                <w:rStyle w:val="Hyperlink"/>
                <w:noProof/>
                <w:lang w:val="es-AR"/>
              </w:rPr>
              <w:t>Etapa 2</w:t>
            </w:r>
            <w:r w:rsidR="00E763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338">
              <w:rPr>
                <w:noProof/>
                <w:webHidden/>
              </w:rPr>
              <w:instrText xml:space="preserve"> PAGEREF _Toc416793896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38" w:rsidRDefault="001A1342">
          <w:r>
            <w:rPr>
              <w:b/>
              <w:bCs/>
              <w:noProof/>
            </w:rPr>
            <w:fldChar w:fldCharType="end"/>
          </w:r>
        </w:p>
      </w:sdtContent>
    </w:sdt>
    <w:p w:rsidR="00E76338" w:rsidRDefault="00E763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0" w:name="_Toc416793891"/>
      <w:r>
        <w:rPr>
          <w:lang w:val="es-AR"/>
        </w:rPr>
        <w:br w:type="page"/>
      </w:r>
    </w:p>
    <w:p w:rsidR="00392B08" w:rsidRDefault="00392B08" w:rsidP="00E866F1">
      <w:pPr>
        <w:pStyle w:val="Heading1"/>
        <w:rPr>
          <w:lang w:val="es-AR"/>
        </w:rPr>
      </w:pPr>
      <w:r>
        <w:rPr>
          <w:lang w:val="es-AR"/>
        </w:rPr>
        <w:lastRenderedPageBreak/>
        <w:t>Alcance</w:t>
      </w:r>
      <w:bookmarkEnd w:id="0"/>
    </w:p>
    <w:p w:rsidR="00B84139" w:rsidRPr="00B84139" w:rsidRDefault="00B84139" w:rsidP="00B84139">
      <w:pPr>
        <w:rPr>
          <w:lang w:val="es-AR"/>
        </w:rPr>
      </w:pPr>
    </w:p>
    <w:p w:rsidR="00E866F1" w:rsidRDefault="00E866F1" w:rsidP="00E866F1">
      <w:pPr>
        <w:rPr>
          <w:lang w:val="es-AR"/>
        </w:rPr>
      </w:pPr>
      <w:r>
        <w:rPr>
          <w:lang w:val="es-AR"/>
        </w:rPr>
        <w:t xml:space="preserve">El propósito de este documento es definir y describir el sistema de calidad, definir los responsables en el proceso de lograr la calidad deseada y de proveer los procedimientos generales para todas las actividades que comprende el control de calidad. </w:t>
      </w:r>
    </w:p>
    <w:p w:rsidR="00762185" w:rsidRDefault="00762185" w:rsidP="00E866F1">
      <w:pPr>
        <w:pStyle w:val="Heading1"/>
        <w:rPr>
          <w:lang w:val="es-AR"/>
        </w:rPr>
      </w:pPr>
      <w:bookmarkStart w:id="1" w:name="_Toc416793892"/>
      <w:r>
        <w:rPr>
          <w:lang w:val="es-AR"/>
        </w:rPr>
        <w:t>Versión</w:t>
      </w:r>
      <w:bookmarkEnd w:id="1"/>
    </w:p>
    <w:p w:rsidR="00B84139" w:rsidRPr="00B84139" w:rsidRDefault="00B84139" w:rsidP="00B84139">
      <w:pPr>
        <w:rPr>
          <w:lang w:val="es-AR"/>
        </w:rPr>
      </w:pPr>
    </w:p>
    <w:p w:rsidR="00762185" w:rsidRDefault="00762185" w:rsidP="00762185">
      <w:pPr>
        <w:rPr>
          <w:lang w:val="es-AR"/>
        </w:rPr>
      </w:pPr>
      <w:r>
        <w:rPr>
          <w:lang w:val="es-AR"/>
        </w:rPr>
        <w:t xml:space="preserve">Está versión del documento de calidad es </w:t>
      </w:r>
      <w:r w:rsidR="00066340">
        <w:rPr>
          <w:lang w:val="es-AR"/>
        </w:rPr>
        <w:t>la 1.0 con fecha de emisión 14/0</w:t>
      </w:r>
      <w:r>
        <w:rPr>
          <w:lang w:val="es-AR"/>
        </w:rPr>
        <w:t xml:space="preserve">4/2015. </w:t>
      </w:r>
    </w:p>
    <w:p w:rsidR="00762185" w:rsidRDefault="00762185" w:rsidP="00762185">
      <w:pPr>
        <w:rPr>
          <w:lang w:val="es-AR"/>
        </w:rPr>
      </w:pPr>
      <w:r>
        <w:rPr>
          <w:lang w:val="es-AR"/>
        </w:rPr>
        <w:t xml:space="preserve">A lo largo del desarrollo del proyecto en caso de ser necesario una actualización o cambio en este documento de calidad, se evaluara y discutirá con los miembros del grupo y una vez puesto de acuerdo se realizarán dichos cambio en el documento. Una vez realizado el cambio se modificará el versionado y la fecha de emisión. </w:t>
      </w:r>
    </w:p>
    <w:p w:rsidR="00BF6A1A" w:rsidRDefault="00BF6A1A" w:rsidP="00BF6A1A">
      <w:pPr>
        <w:pStyle w:val="Heading1"/>
        <w:rPr>
          <w:lang w:val="es-AR"/>
        </w:rPr>
      </w:pPr>
      <w:bookmarkStart w:id="2" w:name="_Toc416793893"/>
      <w:r>
        <w:rPr>
          <w:lang w:val="es-AR"/>
        </w:rPr>
        <w:t>Políticas y objetivos de calidad</w:t>
      </w:r>
      <w:bookmarkEnd w:id="2"/>
    </w:p>
    <w:p w:rsidR="00B84139" w:rsidRPr="00B84139" w:rsidRDefault="00B84139" w:rsidP="00B84139">
      <w:pPr>
        <w:rPr>
          <w:lang w:val="es-AR"/>
        </w:rPr>
      </w:pPr>
    </w:p>
    <w:p w:rsidR="00444C03" w:rsidRDefault="00444C03" w:rsidP="00444C03">
      <w:pPr>
        <w:rPr>
          <w:lang w:val="es-AR"/>
        </w:rPr>
      </w:pPr>
      <w:r>
        <w:rPr>
          <w:lang w:val="es-AR"/>
        </w:rPr>
        <w:t>Nuestro compromiso es poder lograr un producto que sea competitivo y pueda satisfacer la mayor cantidad de necesidades que pueda tener un usuario a la hora de administrar una red. Para esto nos comprometemos a:</w:t>
      </w:r>
    </w:p>
    <w:p w:rsidR="00444C03" w:rsidRDefault="00D3789F" w:rsidP="00444C0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Tener una comunicación efectiva.</w:t>
      </w:r>
    </w:p>
    <w:p w:rsidR="00D3789F" w:rsidRDefault="00D3789F" w:rsidP="00444C0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Conciencia en las tareas individuales y de equipo.</w:t>
      </w:r>
    </w:p>
    <w:p w:rsidR="00D3789F" w:rsidRDefault="00D3789F" w:rsidP="00444C0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Reconocimiento de nuestras responsabilidades.</w:t>
      </w:r>
    </w:p>
    <w:p w:rsidR="00D3789F" w:rsidRDefault="00D3789F" w:rsidP="00444C0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controles de las actividades regularmente para corregir desvíos. </w:t>
      </w:r>
    </w:p>
    <w:p w:rsidR="00D3789F" w:rsidRDefault="00D852D2" w:rsidP="00D852D2">
      <w:pPr>
        <w:pStyle w:val="Heading1"/>
        <w:rPr>
          <w:lang w:val="es-AR"/>
        </w:rPr>
      </w:pPr>
      <w:bookmarkStart w:id="3" w:name="_Toc416793894"/>
      <w:r>
        <w:rPr>
          <w:lang w:val="es-AR"/>
        </w:rPr>
        <w:t>Procedimientos de calidad</w:t>
      </w:r>
      <w:bookmarkEnd w:id="3"/>
    </w:p>
    <w:p w:rsidR="00B84139" w:rsidRPr="00B84139" w:rsidRDefault="00B84139" w:rsidP="00B84139">
      <w:pPr>
        <w:rPr>
          <w:lang w:val="es-AR"/>
        </w:rPr>
      </w:pPr>
    </w:p>
    <w:p w:rsidR="00D852D2" w:rsidRDefault="00D852D2" w:rsidP="00D852D2">
      <w:pPr>
        <w:rPr>
          <w:lang w:val="es-AR"/>
        </w:rPr>
      </w:pPr>
      <w:r>
        <w:rPr>
          <w:lang w:val="es-AR"/>
        </w:rPr>
        <w:t xml:space="preserve">Los procedimientos de calidad los dividiremos en dos etapas; la </w:t>
      </w:r>
      <w:r w:rsidR="00B84139">
        <w:rPr>
          <w:lang w:val="es-AR"/>
        </w:rPr>
        <w:t>etapa 1</w:t>
      </w:r>
      <w:r>
        <w:rPr>
          <w:lang w:val="es-AR"/>
        </w:rPr>
        <w:t xml:space="preserve"> se enfocará en el proceso de realizar la documentación del proyecto, la </w:t>
      </w:r>
      <w:r w:rsidR="00B84139">
        <w:rPr>
          <w:lang w:val="es-AR"/>
        </w:rPr>
        <w:t>etapa 2</w:t>
      </w:r>
      <w:r>
        <w:rPr>
          <w:lang w:val="es-AR"/>
        </w:rPr>
        <w:t xml:space="preserve"> será acorde al proceso de desarrollo del proyecto. </w:t>
      </w:r>
    </w:p>
    <w:p w:rsidR="00D852D2" w:rsidRDefault="00D852D2" w:rsidP="00D852D2">
      <w:pPr>
        <w:pStyle w:val="Heading2"/>
        <w:rPr>
          <w:lang w:val="es-AR"/>
        </w:rPr>
      </w:pPr>
      <w:bookmarkStart w:id="4" w:name="_Toc416793895"/>
      <w:r>
        <w:rPr>
          <w:lang w:val="es-AR"/>
        </w:rPr>
        <w:t>Etapa 1</w:t>
      </w:r>
      <w:bookmarkEnd w:id="4"/>
    </w:p>
    <w:p w:rsidR="00B84139" w:rsidRPr="00B84139" w:rsidRDefault="00B84139" w:rsidP="00B84139">
      <w:pPr>
        <w:rPr>
          <w:lang w:val="es-AR"/>
        </w:rPr>
      </w:pPr>
    </w:p>
    <w:p w:rsidR="00D3789F" w:rsidRDefault="00D852D2" w:rsidP="00D852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Para cada documento realizado se efectuará una revisión por parte de todos los miembros del grupo y se discutirá si cumple con lo deseado. </w:t>
      </w:r>
      <w:r w:rsidR="00B84139">
        <w:rPr>
          <w:lang w:val="es-AR"/>
        </w:rPr>
        <w:t>En caso de no hacerlo se designará uno/s responsables en corregir lo necesario y una vez finalizado se volverá a realizar dicha revisión.</w:t>
      </w:r>
    </w:p>
    <w:p w:rsidR="00B84139" w:rsidRDefault="00B84139" w:rsidP="00D852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>Se asegurará para cada documento que tenga consistencia con el resto de la documentación.</w:t>
      </w:r>
    </w:p>
    <w:p w:rsidR="00B84139" w:rsidRDefault="00B84139" w:rsidP="00D852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Se analizará que las pautas propuestas en cada documento sean alcanzables, realizables de acuerdo al proyecto y tiempo designado.</w:t>
      </w:r>
    </w:p>
    <w:p w:rsidR="00D852D2" w:rsidRDefault="00D852D2" w:rsidP="00D852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 caso de proponerse algún cambio se analizará entre el grupo completo y se decidirá si se aplicará dicho cambio, en caso de ser positivo se planificará como realizarlo para integrarlo al cronograma.</w:t>
      </w:r>
    </w:p>
    <w:p w:rsidR="00327ECE" w:rsidRDefault="00327ECE" w:rsidP="00327ECE">
      <w:pPr>
        <w:pStyle w:val="ListParagraph"/>
        <w:numPr>
          <w:ilvl w:val="0"/>
          <w:numId w:val="3"/>
        </w:numPr>
        <w:rPr>
          <w:lang w:val="es-AR"/>
        </w:rPr>
      </w:pPr>
      <w:bookmarkStart w:id="5" w:name="_Toc416793896"/>
      <w:r>
        <w:rPr>
          <w:lang w:val="es-AR"/>
        </w:rPr>
        <w:t xml:space="preserve">En caso de que ocurran atrasos con las tareas designadas se evaluara como poder ponerse al día antes de llegar a la fecha de inicio del siguiente entregable. </w:t>
      </w:r>
    </w:p>
    <w:p w:rsidR="00327ECE" w:rsidRDefault="00327ECE" w:rsidP="00327ECE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Se harán reuniones semanales para discutir e informar las tareas que cada integrante del equipo deberá realizar. </w:t>
      </w:r>
    </w:p>
    <w:p w:rsidR="00327ECE" w:rsidRPr="00B84139" w:rsidRDefault="00327ECE" w:rsidP="00327ECE">
      <w:pPr>
        <w:pStyle w:val="ListParagraph"/>
        <w:rPr>
          <w:lang w:val="es-AR"/>
        </w:rPr>
      </w:pPr>
    </w:p>
    <w:p w:rsidR="00D852D2" w:rsidRDefault="00B84139" w:rsidP="00B84139">
      <w:pPr>
        <w:pStyle w:val="Heading2"/>
        <w:rPr>
          <w:lang w:val="es-AR"/>
        </w:rPr>
      </w:pPr>
      <w:r>
        <w:rPr>
          <w:lang w:val="es-AR"/>
        </w:rPr>
        <w:t>Etapa 2</w:t>
      </w:r>
      <w:bookmarkEnd w:id="5"/>
    </w:p>
    <w:p w:rsidR="00B84139" w:rsidRPr="00B84139" w:rsidRDefault="00B84139" w:rsidP="00B84139">
      <w:pPr>
        <w:rPr>
          <w:lang w:val="es-AR"/>
        </w:rPr>
      </w:pPr>
    </w:p>
    <w:p w:rsidR="00B84139" w:rsidRDefault="00AF534E" w:rsidP="00B84139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Para cada entregable, se generarán casos de </w:t>
      </w: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acordes al módulo para verificar que funcione acorde a lo deseado. En caso de no cumplir con los requerimientos se rechazará el código y se designará un/os responsable/s para dicha corrección. </w:t>
      </w:r>
    </w:p>
    <w:p w:rsidR="00AF534E" w:rsidRDefault="00AF534E" w:rsidP="00B84139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generarán casos de </w:t>
      </w: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para asegurarnos que los distintos módulos se integren efectivamente dentro del sistema.</w:t>
      </w:r>
    </w:p>
    <w:p w:rsidR="00AF534E" w:rsidRDefault="00AF534E" w:rsidP="00B84139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harán reuniones semanales para discutir e informar las tareas que cada integrante del equipo deberá realizar. </w:t>
      </w:r>
    </w:p>
    <w:p w:rsidR="00AF534E" w:rsidRDefault="00AF534E" w:rsidP="00B84139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caso de tener que realizarse un cambio se evaluará y planificará para que este contemplado en el cronograma.</w:t>
      </w:r>
    </w:p>
    <w:p w:rsidR="00AF534E" w:rsidRPr="00B84139" w:rsidRDefault="00AF534E" w:rsidP="00B84139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En caso de que ocurran atrasos con las tareas designadas se evaluara como poder ponerse al día antes de llegar a la fecha de inicio del siguiente entregable. </w:t>
      </w:r>
    </w:p>
    <w:p w:rsidR="00D3789F" w:rsidRPr="00444C03" w:rsidRDefault="00D3789F" w:rsidP="00D3789F">
      <w:pPr>
        <w:pStyle w:val="ListParagraph"/>
        <w:rPr>
          <w:lang w:val="es-AR"/>
        </w:rPr>
      </w:pPr>
    </w:p>
    <w:p w:rsidR="00444C03" w:rsidRPr="00444C03" w:rsidRDefault="00444C03" w:rsidP="00444C03">
      <w:pPr>
        <w:rPr>
          <w:lang w:val="es-AR"/>
        </w:rPr>
      </w:pPr>
    </w:p>
    <w:p w:rsidR="00BF6A1A" w:rsidRPr="00BF6A1A" w:rsidRDefault="00BF6A1A" w:rsidP="00BF6A1A">
      <w:pPr>
        <w:rPr>
          <w:lang w:val="es-AR"/>
        </w:rPr>
      </w:pPr>
    </w:p>
    <w:p w:rsidR="00762185" w:rsidRPr="00762185" w:rsidRDefault="00762185" w:rsidP="00762185">
      <w:pPr>
        <w:rPr>
          <w:lang w:val="es-AR"/>
        </w:rPr>
      </w:pPr>
    </w:p>
    <w:p w:rsidR="00E866F1" w:rsidRPr="00E866F1" w:rsidRDefault="00E866F1" w:rsidP="00E866F1">
      <w:pPr>
        <w:rPr>
          <w:lang w:val="es-AR"/>
        </w:rPr>
      </w:pPr>
    </w:p>
    <w:sectPr w:rsidR="00E866F1" w:rsidRPr="00E866F1" w:rsidSect="001A13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507" w:rsidRDefault="00FF5507" w:rsidP="00E76338">
      <w:pPr>
        <w:spacing w:after="0" w:line="240" w:lineRule="auto"/>
      </w:pPr>
      <w:r>
        <w:separator/>
      </w:r>
    </w:p>
  </w:endnote>
  <w:endnote w:type="continuationSeparator" w:id="0">
    <w:p w:rsidR="00FF5507" w:rsidRDefault="00FF5507" w:rsidP="00E7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38" w:rsidRDefault="00E763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3B9" w:rsidRPr="001D73B9" w:rsidRDefault="001A1342">
    <w:pPr>
      <w:pStyle w:val="Footer"/>
      <w:rPr>
        <w:color w:val="1F497D" w:themeColor="text2"/>
        <w:szCs w:val="24"/>
      </w:rPr>
    </w:pPr>
    <w:sdt>
      <w:sdtPr>
        <w:rPr>
          <w:color w:val="1F497D" w:themeColor="text2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1D73B9" w:rsidRPr="001D73B9">
          <w:rPr>
            <w:color w:val="1F497D" w:themeColor="text2"/>
            <w:szCs w:val="24"/>
          </w:rPr>
          <w:t>Proyecto TMN Integral</w:t>
        </w:r>
      </w:sdtContent>
    </w:sdt>
  </w:p>
  <w:p w:rsidR="00E76338" w:rsidRDefault="001A134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46.4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bookmarkStart w:id="6" w:name="_GoBack"/>
              <w:p w:rsidR="001D73B9" w:rsidRPr="001D73B9" w:rsidRDefault="001A1342">
                <w:pPr>
                  <w:pStyle w:val="Footer"/>
                  <w:jc w:val="right"/>
                  <w:rPr>
                    <w:color w:val="1F497D" w:themeColor="text2"/>
                    <w:szCs w:val="40"/>
                  </w:rPr>
                </w:pPr>
                <w:r w:rsidRPr="001D73B9">
                  <w:rPr>
                    <w:color w:val="1F497D" w:themeColor="text2"/>
                    <w:szCs w:val="40"/>
                  </w:rPr>
                  <w:fldChar w:fldCharType="begin"/>
                </w:r>
                <w:r w:rsidR="001D73B9" w:rsidRPr="001D73B9">
                  <w:rPr>
                    <w:color w:val="1F497D" w:themeColor="text2"/>
                    <w:szCs w:val="40"/>
                  </w:rPr>
                  <w:instrText xml:space="preserve"> PAGE  \* Arabic  \* MERGEFORMAT </w:instrText>
                </w:r>
                <w:r w:rsidRPr="001D73B9">
                  <w:rPr>
                    <w:color w:val="1F497D" w:themeColor="text2"/>
                    <w:szCs w:val="40"/>
                  </w:rPr>
                  <w:fldChar w:fldCharType="separate"/>
                </w:r>
                <w:r w:rsidR="00066340">
                  <w:rPr>
                    <w:noProof/>
                    <w:color w:val="1F497D" w:themeColor="text2"/>
                    <w:szCs w:val="40"/>
                  </w:rPr>
                  <w:t>4</w:t>
                </w:r>
                <w:r w:rsidRPr="001D73B9">
                  <w:rPr>
                    <w:color w:val="1F497D" w:themeColor="text2"/>
                    <w:szCs w:val="40"/>
                  </w:rPr>
                  <w:fldChar w:fldCharType="end"/>
                </w:r>
                <w:bookmarkEnd w:id="6"/>
              </w:p>
            </w:txbxContent>
          </v:textbox>
          <w10:wrap anchorx="margin" anchory="margin"/>
        </v:shape>
      </w:pict>
    </w:r>
    <w:r w:rsidRPr="001A1342">
      <w:rPr>
        <w:noProof/>
        <w:color w:val="4F81BD" w:themeColor="accent1"/>
      </w:rPr>
      <w:pict>
        <v:rect id="Rectangle 58" o:spid="_x0000_s2049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38" w:rsidRDefault="00E763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507" w:rsidRDefault="00FF5507" w:rsidP="00E76338">
      <w:pPr>
        <w:spacing w:after="0" w:line="240" w:lineRule="auto"/>
      </w:pPr>
      <w:r>
        <w:separator/>
      </w:r>
    </w:p>
  </w:footnote>
  <w:footnote w:type="continuationSeparator" w:id="0">
    <w:p w:rsidR="00FF5507" w:rsidRDefault="00FF5507" w:rsidP="00E7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38" w:rsidRDefault="00E763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38" w:rsidRDefault="00E763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38" w:rsidRDefault="00E763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4668"/>
    <w:multiLevelType w:val="hybridMultilevel"/>
    <w:tmpl w:val="A284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05A7B"/>
    <w:multiLevelType w:val="hybridMultilevel"/>
    <w:tmpl w:val="B334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E049F"/>
    <w:multiLevelType w:val="hybridMultilevel"/>
    <w:tmpl w:val="0EF6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434BC"/>
    <w:multiLevelType w:val="hybridMultilevel"/>
    <w:tmpl w:val="C1429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2B08"/>
    <w:rsid w:val="00051001"/>
    <w:rsid w:val="00066340"/>
    <w:rsid w:val="00077A3E"/>
    <w:rsid w:val="001A1342"/>
    <w:rsid w:val="001D73B9"/>
    <w:rsid w:val="00327ECE"/>
    <w:rsid w:val="00392B08"/>
    <w:rsid w:val="00444C03"/>
    <w:rsid w:val="00762185"/>
    <w:rsid w:val="008227DE"/>
    <w:rsid w:val="008D43FC"/>
    <w:rsid w:val="009E43A1"/>
    <w:rsid w:val="00AF534E"/>
    <w:rsid w:val="00B84139"/>
    <w:rsid w:val="00BF6A1A"/>
    <w:rsid w:val="00D3789F"/>
    <w:rsid w:val="00D852D2"/>
    <w:rsid w:val="00E76338"/>
    <w:rsid w:val="00E866F1"/>
    <w:rsid w:val="00FF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42"/>
  </w:style>
  <w:style w:type="paragraph" w:styleId="Heading1">
    <w:name w:val="heading 1"/>
    <w:basedOn w:val="Normal"/>
    <w:next w:val="Normal"/>
    <w:link w:val="Heading1Char"/>
    <w:uiPriority w:val="9"/>
    <w:qFormat/>
    <w:rsid w:val="00E8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4C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3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6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3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3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38"/>
  </w:style>
  <w:style w:type="paragraph" w:styleId="Footer">
    <w:name w:val="footer"/>
    <w:basedOn w:val="Normal"/>
    <w:link w:val="FooterChar"/>
    <w:uiPriority w:val="99"/>
    <w:unhideWhenUsed/>
    <w:rsid w:val="00E7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38"/>
  </w:style>
  <w:style w:type="paragraph" w:customStyle="1" w:styleId="088095CB421E4E02BDC9682AFEE1723A">
    <w:name w:val="088095CB421E4E02BDC9682AFEE1723A"/>
    <w:rsid w:val="00327EC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4C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3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6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3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3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38"/>
  </w:style>
  <w:style w:type="paragraph" w:styleId="Footer">
    <w:name w:val="footer"/>
    <w:basedOn w:val="Normal"/>
    <w:link w:val="FooterChar"/>
    <w:uiPriority w:val="99"/>
    <w:unhideWhenUsed/>
    <w:rsid w:val="00E7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38"/>
  </w:style>
  <w:style w:type="paragraph" w:customStyle="1" w:styleId="088095CB421E4E02BDC9682AFEE1723A">
    <w:name w:val="088095CB421E4E02BDC9682AFEE1723A"/>
    <w:rsid w:val="00327ECE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B2EB-3A94-43CD-9EEE-26241C44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 TMN Integral</dc:creator>
  <cp:lastModifiedBy>Agustina</cp:lastModifiedBy>
  <cp:revision>7</cp:revision>
  <dcterms:created xsi:type="dcterms:W3CDTF">2015-04-14T19:55:00Z</dcterms:created>
  <dcterms:modified xsi:type="dcterms:W3CDTF">2015-04-15T20:50:00Z</dcterms:modified>
</cp:coreProperties>
</file>