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84A" w:rsidRPr="0014084A" w:rsidRDefault="0014084A" w:rsidP="0014084A">
      <w:pPr>
        <w:widowControl/>
        <w:shd w:val="clear" w:color="auto" w:fill="FFFFFF"/>
        <w:spacing w:before="100" w:beforeAutospacing="1" w:after="206"/>
        <w:jc w:val="left"/>
        <w:outlineLvl w:val="0"/>
        <w:rPr>
          <w:rFonts w:ascii="Segoe UI" w:eastAsia="宋体" w:hAnsi="Segoe UI" w:cs="Segoe UI"/>
          <w:b/>
          <w:bCs/>
          <w:color w:val="404040"/>
          <w:kern w:val="36"/>
          <w:sz w:val="41"/>
          <w:szCs w:val="41"/>
        </w:rPr>
      </w:pPr>
      <w:bookmarkStart w:id="0" w:name="_GoBack"/>
      <w:r w:rsidRPr="0014084A">
        <w:rPr>
          <w:rFonts w:ascii="Segoe UI" w:eastAsia="宋体" w:hAnsi="Segoe UI" w:cs="Segoe UI"/>
          <w:b/>
          <w:bCs/>
          <w:color w:val="404040"/>
          <w:kern w:val="36"/>
          <w:sz w:val="41"/>
          <w:szCs w:val="41"/>
        </w:rPr>
        <w:t>通讯行业综合知识培训资料</w:t>
      </w:r>
    </w:p>
    <w:bookmarkEnd w:id="0"/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一、短信业务知识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核心技术协议</w:t>
      </w:r>
    </w:p>
    <w:p w:rsidR="0014084A" w:rsidRPr="0014084A" w:rsidRDefault="0014084A" w:rsidP="0014084A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SMPP(Short Message Peer-to-Peer)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是短信业务的核心协议</w:t>
      </w:r>
    </w:p>
    <w:p w:rsidR="0014084A" w:rsidRPr="0014084A" w:rsidRDefault="0014084A" w:rsidP="0014084A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其他协议如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HTTP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FTP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TCP/IP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不是专为短信设计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常见应用场景</w:t>
      </w:r>
    </w:p>
    <w:p w:rsidR="0014084A" w:rsidRPr="0014084A" w:rsidRDefault="0014084A" w:rsidP="0014084A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营销推广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促销信息、活动通知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14084A" w:rsidRPr="0014084A" w:rsidRDefault="0014084A" w:rsidP="0014084A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身份验证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登录验证码、交易确认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14084A" w:rsidRPr="0014084A" w:rsidRDefault="0014084A" w:rsidP="0014084A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国际漫游通知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运营商发送的漫游资费提醒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14084A" w:rsidRPr="0014084A" w:rsidRDefault="0014084A" w:rsidP="0014084A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其他：预约提醒、物流通知等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3.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字符限制标准</w:t>
      </w:r>
    </w:p>
    <w:p w:rsidR="0014084A" w:rsidRPr="0014084A" w:rsidRDefault="0014084A" w:rsidP="0014084A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英文字符短信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160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字符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(7-bit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编码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14084A" w:rsidRPr="0014084A" w:rsidRDefault="0014084A" w:rsidP="0014084A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非英文字符短信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70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字符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(Unicode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编码，如中文、阿拉伯文等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到达率影响因素</w:t>
      </w:r>
    </w:p>
    <w:p w:rsidR="0014084A" w:rsidRPr="0014084A" w:rsidRDefault="0014084A" w:rsidP="0014084A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运营商黑名单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：被列入黑名单的号码无法接收</w:t>
      </w:r>
    </w:p>
    <w:p w:rsidR="0014084A" w:rsidRPr="0014084A" w:rsidRDefault="0014084A" w:rsidP="0014084A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内容敏感词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：包含违法或运营</w:t>
      </w:r>
      <w:proofErr w:type="gramStart"/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商限制</w:t>
      </w:r>
      <w:proofErr w:type="gramEnd"/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的词汇会被拦截</w:t>
      </w:r>
    </w:p>
    <w:p w:rsidR="0014084A" w:rsidRPr="0014084A" w:rsidRDefault="0014084A" w:rsidP="0014084A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其他因素：接收方设备状态、网络覆盖等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5.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国际短信注意事项</w:t>
      </w:r>
    </w:p>
    <w:p w:rsidR="0014084A" w:rsidRPr="0014084A" w:rsidRDefault="0014084A" w:rsidP="0014084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时区差异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：避免在接收方</w:t>
      </w:r>
      <w:proofErr w:type="gramStart"/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非活跃</w:t>
      </w:r>
      <w:proofErr w:type="gramEnd"/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时段发送</w:t>
      </w:r>
    </w:p>
    <w:p w:rsidR="0014084A" w:rsidRPr="0014084A" w:rsidRDefault="0014084A" w:rsidP="0014084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合</w:t>
      </w:r>
      <w:proofErr w:type="gramStart"/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规</w:t>
      </w:r>
      <w:proofErr w:type="gramEnd"/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要求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：遵守目标国家的数据隐私和通信法规</w:t>
      </w:r>
    </w:p>
    <w:p w:rsidR="0014084A" w:rsidRPr="0014084A" w:rsidRDefault="0014084A" w:rsidP="0014084A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其他：语言本地化、资费透明度等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二、语音业务知识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1. VoIP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技术优势</w:t>
      </w:r>
    </w:p>
    <w:p w:rsidR="0014084A" w:rsidRPr="0014084A" w:rsidRDefault="0014084A" w:rsidP="0014084A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显著降低通信成本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：特别是国际长途通话</w:t>
      </w:r>
    </w:p>
    <w:p w:rsidR="0014084A" w:rsidRPr="0014084A" w:rsidRDefault="0014084A" w:rsidP="0014084A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其他优势：支持多媒体通信、易于集成增值服务等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通话中断原因</w:t>
      </w:r>
    </w:p>
    <w:p w:rsidR="0014084A" w:rsidRPr="0014084A" w:rsidRDefault="0014084A" w:rsidP="0014084A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网络问题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：信号丢失、网络拥塞</w:t>
      </w:r>
    </w:p>
    <w:p w:rsidR="0014084A" w:rsidRPr="0014084A" w:rsidRDefault="0014084A" w:rsidP="0014084A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设备问题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：电量耗尽、硬件故障</w:t>
      </w:r>
    </w:p>
    <w:p w:rsidR="0014084A" w:rsidRPr="0014084A" w:rsidRDefault="0014084A" w:rsidP="0014084A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技术问题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：编码格式不兼容</w:t>
      </w:r>
    </w:p>
    <w:p w:rsidR="0014084A" w:rsidRPr="0014084A" w:rsidRDefault="0014084A" w:rsidP="0014084A">
      <w:pPr>
        <w:widowControl/>
        <w:numPr>
          <w:ilvl w:val="0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人为因素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：主动挂断、勿扰模式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3.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主叫号码透传</w:t>
      </w:r>
    </w:p>
    <w:p w:rsidR="0014084A" w:rsidRPr="0014084A" w:rsidRDefault="0014084A" w:rsidP="0014084A">
      <w:pPr>
        <w:widowControl/>
        <w:numPr>
          <w:ilvl w:val="0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显示真实主叫号码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：提高接听率和信任度</w:t>
      </w:r>
    </w:p>
    <w:p w:rsidR="0014084A" w:rsidRPr="0014084A" w:rsidRDefault="0014084A" w:rsidP="0014084A">
      <w:pPr>
        <w:widowControl/>
        <w:numPr>
          <w:ilvl w:val="0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其他功能：号码格式化、号码伪装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需合</w:t>
      </w:r>
      <w:proofErr w:type="gramStart"/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规</w:t>
      </w:r>
      <w:proofErr w:type="gramEnd"/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通话质量因素</w:t>
      </w:r>
    </w:p>
    <w:p w:rsidR="0014084A" w:rsidRPr="0014084A" w:rsidRDefault="0014084A" w:rsidP="0014084A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网络性能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：延迟、抖动、丢包率</w:t>
      </w:r>
    </w:p>
    <w:p w:rsidR="0014084A" w:rsidRPr="0014084A" w:rsidRDefault="0014084A" w:rsidP="0014084A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编解码效率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：如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G.711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G.729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等编码标准</w:t>
      </w:r>
    </w:p>
    <w:p w:rsidR="0014084A" w:rsidRPr="0014084A" w:rsidRDefault="0014084A" w:rsidP="0014084A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终端设备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：麦克风、扬声器质量</w:t>
      </w:r>
    </w:p>
    <w:p w:rsidR="0014084A" w:rsidRPr="0014084A" w:rsidRDefault="0014084A" w:rsidP="0014084A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环境因素：电磁干扰、网络覆盖等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5.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国际语音计费</w:t>
      </w:r>
    </w:p>
    <w:p w:rsidR="0014084A" w:rsidRPr="0014084A" w:rsidRDefault="0014084A" w:rsidP="0014084A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按分钟计费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：多数运营商采用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60/60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或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30/6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计费方式</w:t>
      </w:r>
    </w:p>
    <w:p w:rsidR="0014084A" w:rsidRPr="0014084A" w:rsidRDefault="0014084A" w:rsidP="0014084A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其他计费模式：包月套餐、按秒计费等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lastRenderedPageBreak/>
        <w:t xml:space="preserve">6.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应答率低原因</w:t>
      </w:r>
    </w:p>
    <w:p w:rsidR="0014084A" w:rsidRPr="0014084A" w:rsidRDefault="0014084A" w:rsidP="0014084A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线路质量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：信号干扰、传输问题</w:t>
      </w:r>
    </w:p>
    <w:p w:rsidR="0014084A" w:rsidRPr="0014084A" w:rsidRDefault="0014084A" w:rsidP="0014084A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号码问题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：空号、停机、错误号码</w:t>
      </w:r>
    </w:p>
    <w:p w:rsidR="0014084A" w:rsidRPr="0014084A" w:rsidRDefault="0014084A" w:rsidP="0014084A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网络互联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：运营商间连接故障</w:t>
      </w:r>
    </w:p>
    <w:p w:rsidR="0014084A" w:rsidRPr="0014084A" w:rsidRDefault="0014084A" w:rsidP="0014084A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用户设置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：勿扰模式、黑名单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三、国际通讯销售知识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语音专线核心卖点</w:t>
      </w:r>
    </w:p>
    <w:p w:rsidR="0014084A" w:rsidRPr="0014084A" w:rsidRDefault="0014084A" w:rsidP="0014084A">
      <w:pPr>
        <w:widowControl/>
        <w:numPr>
          <w:ilvl w:val="0"/>
          <w:numId w:val="1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通话质量保障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：清晰稳定，确保商务沟通</w:t>
      </w:r>
    </w:p>
    <w:p w:rsidR="0014084A" w:rsidRPr="0014084A" w:rsidRDefault="0014084A" w:rsidP="0014084A">
      <w:pPr>
        <w:widowControl/>
        <w:numPr>
          <w:ilvl w:val="0"/>
          <w:numId w:val="1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其他卖点：安全性、可靠性、专业服务等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客户需求分析</w:t>
      </w:r>
    </w:p>
    <w:p w:rsidR="0014084A" w:rsidRPr="0014084A" w:rsidRDefault="0014084A" w:rsidP="0014084A">
      <w:pPr>
        <w:widowControl/>
        <w:numPr>
          <w:ilvl w:val="0"/>
          <w:numId w:val="1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业务特征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：行业类型、业务规模、国际化程度</w:t>
      </w:r>
    </w:p>
    <w:p w:rsidR="0014084A" w:rsidRPr="0014084A" w:rsidRDefault="0014084A" w:rsidP="0014084A">
      <w:pPr>
        <w:widowControl/>
        <w:numPr>
          <w:ilvl w:val="0"/>
          <w:numId w:val="1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当前痛点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：通信成本高、质量不稳定等</w:t>
      </w:r>
    </w:p>
    <w:p w:rsidR="0014084A" w:rsidRPr="0014084A" w:rsidRDefault="0014084A" w:rsidP="0014084A">
      <w:pPr>
        <w:widowControl/>
        <w:numPr>
          <w:ilvl w:val="0"/>
          <w:numId w:val="1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预算范围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：合理推荐匹配的产品方案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3.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国际结算货币</w:t>
      </w:r>
    </w:p>
    <w:p w:rsidR="0014084A" w:rsidRPr="0014084A" w:rsidRDefault="0014084A" w:rsidP="0014084A">
      <w:pPr>
        <w:widowControl/>
        <w:numPr>
          <w:ilvl w:val="0"/>
          <w:numId w:val="1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主要货币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：美元、欧元</w:t>
      </w:r>
    </w:p>
    <w:p w:rsidR="0014084A" w:rsidRPr="0014084A" w:rsidRDefault="0014084A" w:rsidP="0014084A">
      <w:pPr>
        <w:widowControl/>
        <w:numPr>
          <w:ilvl w:val="0"/>
          <w:numId w:val="1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其他货币：根据地区可能接受英镑、日元等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客户满意度提升</w:t>
      </w:r>
    </w:p>
    <w:p w:rsidR="0014084A" w:rsidRPr="0014084A" w:rsidRDefault="0014084A" w:rsidP="0014084A">
      <w:pPr>
        <w:widowControl/>
        <w:numPr>
          <w:ilvl w:val="0"/>
          <w:numId w:val="1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服务质量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：产品稳定性、技术支持</w:t>
      </w:r>
    </w:p>
    <w:p w:rsidR="0014084A" w:rsidRPr="0014084A" w:rsidRDefault="0014084A" w:rsidP="0014084A">
      <w:pPr>
        <w:widowControl/>
        <w:numPr>
          <w:ilvl w:val="0"/>
          <w:numId w:val="1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响应速度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：及时解决客户问题</w:t>
      </w:r>
    </w:p>
    <w:p w:rsidR="0014084A" w:rsidRPr="0014084A" w:rsidRDefault="0014084A" w:rsidP="0014084A">
      <w:pPr>
        <w:widowControl/>
        <w:numPr>
          <w:ilvl w:val="0"/>
          <w:numId w:val="1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持续沟通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：定期回访、收集反馈</w:t>
      </w:r>
    </w:p>
    <w:p w:rsidR="0014084A" w:rsidRPr="0014084A" w:rsidRDefault="0014084A" w:rsidP="0014084A">
      <w:pPr>
        <w:widowControl/>
        <w:numPr>
          <w:ilvl w:val="0"/>
          <w:numId w:val="1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投诉处理：建立有效投诉解决机制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5.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价格异议处理</w:t>
      </w:r>
    </w:p>
    <w:p w:rsidR="0014084A" w:rsidRPr="0014084A" w:rsidRDefault="0014084A" w:rsidP="0014084A">
      <w:pPr>
        <w:widowControl/>
        <w:numPr>
          <w:ilvl w:val="0"/>
          <w:numId w:val="1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价值沟通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：强调产品带来的效益和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ROI</w:t>
      </w:r>
    </w:p>
    <w:p w:rsidR="0014084A" w:rsidRPr="0014084A" w:rsidRDefault="0014084A" w:rsidP="0014084A">
      <w:pPr>
        <w:widowControl/>
        <w:numPr>
          <w:ilvl w:val="0"/>
          <w:numId w:val="1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灵活方案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：提供不同档次的解决方案</w:t>
      </w:r>
    </w:p>
    <w:p w:rsidR="0014084A" w:rsidRPr="0014084A" w:rsidRDefault="0014084A" w:rsidP="0014084A">
      <w:pPr>
        <w:widowControl/>
        <w:numPr>
          <w:ilvl w:val="0"/>
          <w:numId w:val="1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其他策略：长期合作折扣、增值服务赠送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6.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合作模式</w:t>
      </w:r>
    </w:p>
    <w:p w:rsidR="0014084A" w:rsidRPr="0014084A" w:rsidRDefault="0014084A" w:rsidP="0014084A">
      <w:pPr>
        <w:widowControl/>
        <w:numPr>
          <w:ilvl w:val="0"/>
          <w:numId w:val="1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直销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：直接面向终端客户</w:t>
      </w:r>
    </w:p>
    <w:p w:rsidR="0014084A" w:rsidRPr="0014084A" w:rsidRDefault="0014084A" w:rsidP="0014084A">
      <w:pPr>
        <w:widowControl/>
        <w:numPr>
          <w:ilvl w:val="0"/>
          <w:numId w:val="1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代理分销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：通过本地合作伙伴拓展市场</w:t>
      </w:r>
    </w:p>
    <w:p w:rsidR="0014084A" w:rsidRPr="0014084A" w:rsidRDefault="0014084A" w:rsidP="0014084A">
      <w:pPr>
        <w:widowControl/>
        <w:numPr>
          <w:ilvl w:val="0"/>
          <w:numId w:val="1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合资公司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：深度本地化运营</w:t>
      </w:r>
    </w:p>
    <w:p w:rsidR="0014084A" w:rsidRPr="0014084A" w:rsidRDefault="0014084A" w:rsidP="0014084A">
      <w:pPr>
        <w:widowControl/>
        <w:numPr>
          <w:ilvl w:val="0"/>
          <w:numId w:val="1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其他：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OEM/ODM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合作等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7.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客户信用评估</w:t>
      </w:r>
    </w:p>
    <w:p w:rsidR="0014084A" w:rsidRPr="0014084A" w:rsidRDefault="0014084A" w:rsidP="0014084A">
      <w:pPr>
        <w:widowControl/>
        <w:numPr>
          <w:ilvl w:val="0"/>
          <w:numId w:val="1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付款记录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：历史付款及时性和完整性</w:t>
      </w:r>
    </w:p>
    <w:p w:rsidR="0014084A" w:rsidRPr="0014084A" w:rsidRDefault="0014084A" w:rsidP="0014084A">
      <w:pPr>
        <w:widowControl/>
        <w:numPr>
          <w:ilvl w:val="0"/>
          <w:numId w:val="1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其他指标：财务状况、行业声誉、业务规模等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8. </w:t>
      </w:r>
      <w:r w:rsidRPr="0014084A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定价影响因素</w:t>
      </w:r>
    </w:p>
    <w:p w:rsidR="0014084A" w:rsidRPr="0014084A" w:rsidRDefault="0014084A" w:rsidP="0014084A">
      <w:pPr>
        <w:widowControl/>
        <w:numPr>
          <w:ilvl w:val="0"/>
          <w:numId w:val="1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产品特性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：功能、性能、服务质量</w:t>
      </w:r>
    </w:p>
    <w:p w:rsidR="0014084A" w:rsidRPr="0014084A" w:rsidRDefault="0014084A" w:rsidP="0014084A">
      <w:pPr>
        <w:widowControl/>
        <w:numPr>
          <w:ilvl w:val="0"/>
          <w:numId w:val="1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市场环境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：竞争格局、替代品价格</w:t>
      </w:r>
    </w:p>
    <w:p w:rsidR="0014084A" w:rsidRPr="0014084A" w:rsidRDefault="0014084A" w:rsidP="0014084A">
      <w:pPr>
        <w:widowControl/>
        <w:numPr>
          <w:ilvl w:val="0"/>
          <w:numId w:val="1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客户价值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：客户支付能力、业务量</w:t>
      </w:r>
    </w:p>
    <w:p w:rsidR="0014084A" w:rsidRPr="0014084A" w:rsidRDefault="0014084A" w:rsidP="0014084A">
      <w:pPr>
        <w:widowControl/>
        <w:numPr>
          <w:ilvl w:val="0"/>
          <w:numId w:val="1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成本结构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：对于硬件设备需考虑材料成本</w:t>
      </w:r>
    </w:p>
    <w:p w:rsidR="0014084A" w:rsidRPr="0014084A" w:rsidRDefault="0014084A" w:rsidP="0014084A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培训建议</w:t>
      </w:r>
    </w:p>
    <w:p w:rsidR="0014084A" w:rsidRPr="0014084A" w:rsidRDefault="0014084A" w:rsidP="0014084A">
      <w:pPr>
        <w:widowControl/>
        <w:numPr>
          <w:ilvl w:val="0"/>
          <w:numId w:val="2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分模块学习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：先掌握各业务板块基础知识，再学习销售技巧</w:t>
      </w:r>
    </w:p>
    <w:p w:rsidR="0014084A" w:rsidRPr="0014084A" w:rsidRDefault="0014084A" w:rsidP="0014084A">
      <w:pPr>
        <w:widowControl/>
        <w:numPr>
          <w:ilvl w:val="0"/>
          <w:numId w:val="2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案例分析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：结合实际业务场景分析典型问题</w:t>
      </w:r>
    </w:p>
    <w:p w:rsidR="0014084A" w:rsidRPr="0014084A" w:rsidRDefault="0014084A" w:rsidP="0014084A">
      <w:pPr>
        <w:widowControl/>
        <w:numPr>
          <w:ilvl w:val="0"/>
          <w:numId w:val="2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模拟演练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：针对客户异议处理进行角色扮演练习</w:t>
      </w:r>
    </w:p>
    <w:p w:rsidR="0014084A" w:rsidRPr="0014084A" w:rsidRDefault="0014084A" w:rsidP="0014084A">
      <w:pPr>
        <w:widowControl/>
        <w:numPr>
          <w:ilvl w:val="0"/>
          <w:numId w:val="2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持续更新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：关注行业最新技术标准和法规变化</w:t>
      </w:r>
    </w:p>
    <w:p w:rsidR="0014084A" w:rsidRPr="0014084A" w:rsidRDefault="0014084A" w:rsidP="0014084A">
      <w:pPr>
        <w:widowControl/>
        <w:numPr>
          <w:ilvl w:val="0"/>
          <w:numId w:val="2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4084A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考核反馈</w:t>
      </w:r>
      <w:r w:rsidRPr="0014084A">
        <w:rPr>
          <w:rFonts w:ascii="Segoe UI" w:eastAsia="宋体" w:hAnsi="Segoe UI" w:cs="Segoe UI"/>
          <w:color w:val="404040"/>
          <w:kern w:val="0"/>
          <w:sz w:val="24"/>
          <w:szCs w:val="24"/>
        </w:rPr>
        <w:t>：定期测试巩固知识点，针对性强化薄弱环节</w:t>
      </w:r>
    </w:p>
    <w:p w:rsidR="00DC28DA" w:rsidRDefault="00DC28DA"/>
    <w:sectPr w:rsidR="00DC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D1C3D"/>
    <w:multiLevelType w:val="multilevel"/>
    <w:tmpl w:val="205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517A72"/>
    <w:multiLevelType w:val="multilevel"/>
    <w:tmpl w:val="93A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191A7B"/>
    <w:multiLevelType w:val="multilevel"/>
    <w:tmpl w:val="19E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613BF"/>
    <w:multiLevelType w:val="multilevel"/>
    <w:tmpl w:val="7F5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B07C9"/>
    <w:multiLevelType w:val="multilevel"/>
    <w:tmpl w:val="B66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A16136"/>
    <w:multiLevelType w:val="multilevel"/>
    <w:tmpl w:val="4EE4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EF700F"/>
    <w:multiLevelType w:val="multilevel"/>
    <w:tmpl w:val="907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DD4E73"/>
    <w:multiLevelType w:val="multilevel"/>
    <w:tmpl w:val="A33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8E6262"/>
    <w:multiLevelType w:val="multilevel"/>
    <w:tmpl w:val="506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5E1231"/>
    <w:multiLevelType w:val="multilevel"/>
    <w:tmpl w:val="327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D30903"/>
    <w:multiLevelType w:val="multilevel"/>
    <w:tmpl w:val="F62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F62911"/>
    <w:multiLevelType w:val="multilevel"/>
    <w:tmpl w:val="642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4B61AE"/>
    <w:multiLevelType w:val="multilevel"/>
    <w:tmpl w:val="3F8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301377"/>
    <w:multiLevelType w:val="multilevel"/>
    <w:tmpl w:val="FA6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9665FF"/>
    <w:multiLevelType w:val="multilevel"/>
    <w:tmpl w:val="65D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831D7"/>
    <w:multiLevelType w:val="multilevel"/>
    <w:tmpl w:val="A37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B923F3"/>
    <w:multiLevelType w:val="multilevel"/>
    <w:tmpl w:val="D5EA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F130A1E"/>
    <w:multiLevelType w:val="multilevel"/>
    <w:tmpl w:val="9C4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1E3FEB"/>
    <w:multiLevelType w:val="multilevel"/>
    <w:tmpl w:val="A56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217381"/>
    <w:multiLevelType w:val="multilevel"/>
    <w:tmpl w:val="BB6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13"/>
  </w:num>
  <w:num w:numId="10">
    <w:abstractNumId w:val="15"/>
  </w:num>
  <w:num w:numId="11">
    <w:abstractNumId w:val="11"/>
  </w:num>
  <w:num w:numId="12">
    <w:abstractNumId w:val="19"/>
  </w:num>
  <w:num w:numId="13">
    <w:abstractNumId w:val="8"/>
  </w:num>
  <w:num w:numId="14">
    <w:abstractNumId w:val="0"/>
  </w:num>
  <w:num w:numId="15">
    <w:abstractNumId w:val="10"/>
  </w:num>
  <w:num w:numId="16">
    <w:abstractNumId w:val="9"/>
  </w:num>
  <w:num w:numId="17">
    <w:abstractNumId w:val="12"/>
  </w:num>
  <w:num w:numId="18">
    <w:abstractNumId w:val="4"/>
  </w:num>
  <w:num w:numId="19">
    <w:abstractNumId w:val="6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923"/>
    <w:rsid w:val="0014084A"/>
    <w:rsid w:val="00333923"/>
    <w:rsid w:val="00DC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038B5-A3A3-45E7-B234-7D6ED596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5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</Words>
  <Characters>1186</Characters>
  <Application>Microsoft Office Word</Application>
  <DocSecurity>0</DocSecurity>
  <Lines>9</Lines>
  <Paragraphs>2</Paragraphs>
  <ScaleCrop>false</ScaleCrop>
  <Company>微软中国</Company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2025-07-14T05:58:00Z</dcterms:created>
  <dcterms:modified xsi:type="dcterms:W3CDTF">2025-07-14T05:58:00Z</dcterms:modified>
</cp:coreProperties>
</file>