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273" w:rsidRPr="00092165" w:rsidRDefault="005878A6" w:rsidP="00E45DE4">
      <w:pPr>
        <w:jc w:val="center"/>
        <w:rPr>
          <w:lang w:val="en-GB"/>
        </w:rPr>
      </w:pPr>
      <w:r w:rsidRPr="00092165">
        <w:rPr>
          <w:noProof/>
          <w:lang w:val="el-GR" w:eastAsia="el-GR"/>
        </w:rPr>
        <w:drawing>
          <wp:inline distT="0" distB="0" distL="0" distR="0" wp14:anchorId="769C3C01" wp14:editId="62B6F230">
            <wp:extent cx="4733925" cy="3905250"/>
            <wp:effectExtent l="0" t="0" r="9525" b="0"/>
            <wp:docPr id="3" name="Grafik 3" descr="Logo of the Prosperity4al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sperity4All_166901-RTD166910-MGT166928\Projektmanagement\Templates\Logo\Prosperit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3925" cy="3905250"/>
                    </a:xfrm>
                    <a:prstGeom prst="rect">
                      <a:avLst/>
                    </a:prstGeom>
                    <a:noFill/>
                    <a:ln>
                      <a:noFill/>
                    </a:ln>
                  </pic:spPr>
                </pic:pic>
              </a:graphicData>
            </a:graphic>
          </wp:inline>
        </w:drawing>
      </w:r>
    </w:p>
    <w:p w:rsidR="00CF2408" w:rsidRPr="00092165" w:rsidRDefault="001A5B3A" w:rsidP="001A5B3A">
      <w:pPr>
        <w:pStyle w:val="Subtitle"/>
        <w:rPr>
          <w:lang w:val="en-GB"/>
        </w:rPr>
      </w:pPr>
      <w:r w:rsidRPr="00092165">
        <w:rPr>
          <w:lang w:val="en-GB"/>
        </w:rPr>
        <w:t xml:space="preserve">Ecosystem infrastructure for smart and personalised inclusion </w:t>
      </w:r>
      <w:r w:rsidRPr="00092165">
        <w:rPr>
          <w:lang w:val="en-GB"/>
        </w:rPr>
        <w:br/>
        <w:t>and PROSPERITY for ALL stakeholders</w:t>
      </w:r>
    </w:p>
    <w:p w:rsidR="006A3C30" w:rsidRDefault="006A3C30" w:rsidP="00A07E36">
      <w:pPr>
        <w:pStyle w:val="Title"/>
        <w:spacing w:before="0" w:after="0"/>
        <w:rPr>
          <w:lang w:val="en-GB"/>
        </w:rPr>
      </w:pPr>
    </w:p>
    <w:p w:rsidR="004E5B6D" w:rsidRPr="00092165" w:rsidRDefault="001F17FF" w:rsidP="00A07E36">
      <w:pPr>
        <w:pStyle w:val="Title"/>
        <w:spacing w:before="0" w:after="0"/>
        <w:rPr>
          <w:lang w:val="en-GB"/>
        </w:rPr>
      </w:pPr>
      <w:r w:rsidRPr="001F17FF">
        <w:rPr>
          <w:lang w:val="en-GB"/>
        </w:rPr>
        <w:t>ARE REST API</w:t>
      </w:r>
      <w:r>
        <w:rPr>
          <w:lang w:val="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E5B6D" w:rsidRPr="00092165" w:rsidTr="004E5B6D">
        <w:tc>
          <w:tcPr>
            <w:tcW w:w="4606" w:type="dxa"/>
          </w:tcPr>
          <w:p w:rsidR="006A3C30" w:rsidRDefault="006A3C30" w:rsidP="00D74637">
            <w:pPr>
              <w:spacing w:before="0"/>
              <w:jc w:val="right"/>
              <w:rPr>
                <w:lang w:val="en-GB"/>
              </w:rPr>
            </w:pPr>
          </w:p>
          <w:p w:rsidR="004E5B6D" w:rsidRPr="00092165" w:rsidRDefault="004E5B6D" w:rsidP="00D74637">
            <w:pPr>
              <w:spacing w:before="0"/>
              <w:jc w:val="right"/>
              <w:rPr>
                <w:lang w:val="en-GB"/>
              </w:rPr>
            </w:pPr>
            <w:r w:rsidRPr="00092165">
              <w:rPr>
                <w:lang w:val="en-GB"/>
              </w:rPr>
              <w:t>Project Acronym</w:t>
            </w:r>
          </w:p>
        </w:tc>
        <w:tc>
          <w:tcPr>
            <w:tcW w:w="4606" w:type="dxa"/>
          </w:tcPr>
          <w:p w:rsidR="006A3C30" w:rsidRDefault="006A3C30" w:rsidP="00D74637">
            <w:pPr>
              <w:spacing w:before="0"/>
              <w:rPr>
                <w:b/>
                <w:lang w:val="en-GB"/>
              </w:rPr>
            </w:pPr>
          </w:p>
          <w:p w:rsidR="004E5B6D" w:rsidRPr="00092165" w:rsidRDefault="004E5B6D" w:rsidP="00D74637">
            <w:pPr>
              <w:spacing w:before="0"/>
              <w:rPr>
                <w:b/>
                <w:lang w:val="en-GB"/>
              </w:rPr>
            </w:pPr>
            <w:r w:rsidRPr="00092165">
              <w:rPr>
                <w:b/>
                <w:lang w:val="en-GB"/>
              </w:rPr>
              <w:t>Prosperity4All</w:t>
            </w:r>
          </w:p>
        </w:tc>
      </w:tr>
      <w:tr w:rsidR="004E5B6D" w:rsidRPr="00092165" w:rsidTr="004E5B6D">
        <w:tc>
          <w:tcPr>
            <w:tcW w:w="4606" w:type="dxa"/>
          </w:tcPr>
          <w:p w:rsidR="004E5B6D" w:rsidRPr="00092165" w:rsidRDefault="004E5B6D" w:rsidP="00D74637">
            <w:pPr>
              <w:spacing w:before="0"/>
              <w:jc w:val="right"/>
              <w:rPr>
                <w:lang w:val="en-GB"/>
              </w:rPr>
            </w:pPr>
            <w:r w:rsidRPr="00092165">
              <w:rPr>
                <w:lang w:val="en-GB"/>
              </w:rPr>
              <w:t>Grant Agreement number</w:t>
            </w:r>
          </w:p>
        </w:tc>
        <w:tc>
          <w:tcPr>
            <w:tcW w:w="4606" w:type="dxa"/>
          </w:tcPr>
          <w:p w:rsidR="004E5B6D" w:rsidRPr="00092165" w:rsidRDefault="005148F7" w:rsidP="00D74637">
            <w:pPr>
              <w:spacing w:before="0"/>
              <w:rPr>
                <w:b/>
                <w:lang w:val="en-GB"/>
              </w:rPr>
            </w:pPr>
            <w:r w:rsidRPr="00092165">
              <w:rPr>
                <w:b/>
                <w:lang w:val="en-GB"/>
              </w:rPr>
              <w:t>FP7-</w:t>
            </w:r>
            <w:r w:rsidR="004E5B6D" w:rsidRPr="00092165">
              <w:rPr>
                <w:b/>
                <w:lang w:val="en-GB"/>
              </w:rPr>
              <w:t>610510</w:t>
            </w:r>
          </w:p>
        </w:tc>
      </w:tr>
    </w:tbl>
    <w:p w:rsidR="004E5B6D" w:rsidRPr="00092165" w:rsidRDefault="004E5B6D" w:rsidP="00D74637">
      <w:pPr>
        <w:spacing w:before="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663E8" w:rsidRPr="00092165" w:rsidTr="00090C2C">
        <w:tc>
          <w:tcPr>
            <w:tcW w:w="4606" w:type="dxa"/>
          </w:tcPr>
          <w:p w:rsidR="004663E8" w:rsidRPr="00092165" w:rsidRDefault="004663E8" w:rsidP="00D74637">
            <w:pPr>
              <w:spacing w:before="0"/>
              <w:jc w:val="right"/>
              <w:rPr>
                <w:lang w:val="en-GB"/>
              </w:rPr>
            </w:pPr>
            <w:r w:rsidRPr="00092165">
              <w:rPr>
                <w:lang w:val="en-GB"/>
              </w:rPr>
              <w:t>Deliverable number</w:t>
            </w:r>
          </w:p>
        </w:tc>
        <w:tc>
          <w:tcPr>
            <w:tcW w:w="4606" w:type="dxa"/>
          </w:tcPr>
          <w:p w:rsidR="004663E8" w:rsidRPr="00092165" w:rsidRDefault="001F17FF" w:rsidP="001F17FF">
            <w:pPr>
              <w:spacing w:before="0"/>
              <w:rPr>
                <w:b/>
                <w:lang w:val="en-GB"/>
              </w:rPr>
            </w:pPr>
            <w:r>
              <w:rPr>
                <w:b/>
                <w:lang w:val="en-GB"/>
              </w:rPr>
              <w:t xml:space="preserve">Work conducted for </w:t>
            </w:r>
            <w:r w:rsidR="004663E8" w:rsidRPr="00092165">
              <w:rPr>
                <w:b/>
                <w:lang w:val="en-GB"/>
              </w:rPr>
              <w:t>D</w:t>
            </w:r>
            <w:r>
              <w:rPr>
                <w:b/>
                <w:lang w:val="en-GB"/>
              </w:rPr>
              <w:t>203</w:t>
            </w:r>
            <w:r w:rsidR="004663E8" w:rsidRPr="00092165">
              <w:rPr>
                <w:b/>
                <w:lang w:val="en-GB"/>
              </w:rPr>
              <w:t>.</w:t>
            </w:r>
            <w:r>
              <w:rPr>
                <w:b/>
                <w:lang w:val="en-GB"/>
              </w:rPr>
              <w:t>1</w:t>
            </w:r>
            <w:r w:rsidR="00C9317A">
              <w:rPr>
                <w:b/>
                <w:lang w:val="en-GB"/>
              </w:rPr>
              <w:t>, D202.1</w:t>
            </w:r>
            <w:bookmarkStart w:id="0" w:name="_GoBack"/>
            <w:bookmarkEnd w:id="0"/>
          </w:p>
        </w:tc>
      </w:tr>
      <w:tr w:rsidR="004663E8" w:rsidRPr="00092165" w:rsidTr="00090C2C">
        <w:tc>
          <w:tcPr>
            <w:tcW w:w="4606" w:type="dxa"/>
          </w:tcPr>
          <w:p w:rsidR="004663E8" w:rsidRPr="00092165" w:rsidRDefault="004663E8" w:rsidP="00D74637">
            <w:pPr>
              <w:spacing w:before="0"/>
              <w:jc w:val="right"/>
              <w:rPr>
                <w:lang w:val="en-GB"/>
              </w:rPr>
            </w:pPr>
            <w:r w:rsidRPr="00092165">
              <w:rPr>
                <w:lang w:val="en-GB"/>
              </w:rPr>
              <w:t>Work package number</w:t>
            </w:r>
          </w:p>
        </w:tc>
        <w:tc>
          <w:tcPr>
            <w:tcW w:w="4606" w:type="dxa"/>
          </w:tcPr>
          <w:p w:rsidR="004663E8" w:rsidRPr="00092165" w:rsidRDefault="001F17FF" w:rsidP="00D74637">
            <w:pPr>
              <w:spacing w:before="0"/>
              <w:rPr>
                <w:b/>
                <w:lang w:val="en-GB"/>
              </w:rPr>
            </w:pPr>
            <w:r>
              <w:rPr>
                <w:b/>
                <w:lang w:val="en-GB"/>
              </w:rPr>
              <w:t>WP203</w:t>
            </w:r>
            <w:r w:rsidR="00694E83">
              <w:rPr>
                <w:b/>
                <w:lang w:val="en-GB"/>
              </w:rPr>
              <w:t xml:space="preserve">, </w:t>
            </w:r>
            <w:r w:rsidR="00694E83" w:rsidRPr="00694E83">
              <w:rPr>
                <w:b/>
                <w:lang w:val="en-GB"/>
              </w:rPr>
              <w:t>WP202</w:t>
            </w:r>
          </w:p>
        </w:tc>
      </w:tr>
      <w:tr w:rsidR="004663E8" w:rsidRPr="00092165" w:rsidTr="00090C2C">
        <w:tc>
          <w:tcPr>
            <w:tcW w:w="4606" w:type="dxa"/>
          </w:tcPr>
          <w:p w:rsidR="004663E8" w:rsidRPr="00092165" w:rsidRDefault="004663E8" w:rsidP="00D74637">
            <w:pPr>
              <w:spacing w:before="0"/>
              <w:jc w:val="right"/>
              <w:rPr>
                <w:lang w:val="en-GB"/>
              </w:rPr>
            </w:pPr>
            <w:r w:rsidRPr="00092165">
              <w:rPr>
                <w:lang w:val="en-GB"/>
              </w:rPr>
              <w:t>Work package title</w:t>
            </w:r>
          </w:p>
        </w:tc>
        <w:tc>
          <w:tcPr>
            <w:tcW w:w="4606" w:type="dxa"/>
          </w:tcPr>
          <w:p w:rsidR="004663E8" w:rsidRDefault="001F17FF" w:rsidP="001F17FF">
            <w:pPr>
              <w:spacing w:before="0"/>
              <w:rPr>
                <w:b/>
                <w:lang w:val="en-GB"/>
              </w:rPr>
            </w:pPr>
            <w:r w:rsidRPr="001F17FF">
              <w:rPr>
                <w:b/>
                <w:lang w:val="en-GB"/>
              </w:rPr>
              <w:t>T203.3 Runtime Environment</w:t>
            </w:r>
          </w:p>
          <w:p w:rsidR="00694E83" w:rsidRPr="00092165" w:rsidRDefault="00694E83" w:rsidP="001F17FF">
            <w:pPr>
              <w:spacing w:before="0"/>
              <w:rPr>
                <w:b/>
                <w:lang w:val="en-GB"/>
              </w:rPr>
            </w:pPr>
            <w:r w:rsidRPr="00694E83">
              <w:rPr>
                <w:b/>
                <w:lang w:val="en-GB"/>
              </w:rPr>
              <w:t>T202.5: Real-Time User Monitoring Modules</w:t>
            </w:r>
          </w:p>
        </w:tc>
      </w:tr>
      <w:tr w:rsidR="004663E8" w:rsidRPr="00092165" w:rsidTr="00090C2C">
        <w:tc>
          <w:tcPr>
            <w:tcW w:w="4606" w:type="dxa"/>
          </w:tcPr>
          <w:p w:rsidR="004663E8" w:rsidRPr="00092165" w:rsidRDefault="004663E8" w:rsidP="00D74637">
            <w:pPr>
              <w:spacing w:before="0"/>
              <w:jc w:val="right"/>
              <w:rPr>
                <w:lang w:val="en-GB"/>
              </w:rPr>
            </w:pPr>
            <w:r w:rsidRPr="00092165">
              <w:rPr>
                <w:lang w:val="en-GB"/>
              </w:rPr>
              <w:t>Authors</w:t>
            </w:r>
          </w:p>
        </w:tc>
        <w:tc>
          <w:tcPr>
            <w:tcW w:w="4606" w:type="dxa"/>
          </w:tcPr>
          <w:p w:rsidR="004663E8" w:rsidRPr="00092165" w:rsidRDefault="001F17FF" w:rsidP="00A07E36">
            <w:pPr>
              <w:spacing w:before="0"/>
              <w:rPr>
                <w:b/>
                <w:lang w:val="en-GB"/>
              </w:rPr>
            </w:pPr>
            <w:r>
              <w:rPr>
                <w:b/>
                <w:lang w:val="en-GB"/>
              </w:rPr>
              <w:t>Marios Komodromos</w:t>
            </w:r>
            <w:r w:rsidR="00A07E36">
              <w:rPr>
                <w:b/>
                <w:lang w:val="en-GB"/>
              </w:rPr>
              <w:t>,</w:t>
            </w:r>
            <w:r w:rsidRPr="001F17FF">
              <w:rPr>
                <w:b/>
                <w:lang w:val="en-GB"/>
              </w:rPr>
              <w:t xml:space="preserve"> Christos Mettouris</w:t>
            </w:r>
          </w:p>
        </w:tc>
      </w:tr>
      <w:tr w:rsidR="004663E8" w:rsidRPr="00092165" w:rsidTr="00090C2C">
        <w:tc>
          <w:tcPr>
            <w:tcW w:w="4606" w:type="dxa"/>
          </w:tcPr>
          <w:p w:rsidR="004663E8" w:rsidRPr="00092165" w:rsidRDefault="004663E8" w:rsidP="00D74637">
            <w:pPr>
              <w:spacing w:before="0"/>
              <w:jc w:val="right"/>
              <w:rPr>
                <w:lang w:val="en-GB"/>
              </w:rPr>
            </w:pPr>
            <w:r w:rsidRPr="00092165">
              <w:rPr>
                <w:lang w:val="en-GB"/>
              </w:rPr>
              <w:t>Status</w:t>
            </w:r>
          </w:p>
        </w:tc>
        <w:tc>
          <w:tcPr>
            <w:tcW w:w="4606" w:type="dxa"/>
          </w:tcPr>
          <w:p w:rsidR="004663E8" w:rsidRPr="00092165" w:rsidRDefault="005645DE" w:rsidP="001F17FF">
            <w:pPr>
              <w:spacing w:before="0"/>
              <w:rPr>
                <w:b/>
                <w:lang w:val="en-GB"/>
              </w:rPr>
            </w:pPr>
            <w:r>
              <w:rPr>
                <w:b/>
                <w:lang w:val="en-GB"/>
              </w:rPr>
              <w:t>Final</w:t>
            </w:r>
          </w:p>
        </w:tc>
      </w:tr>
      <w:tr w:rsidR="004663E8" w:rsidRPr="00092165" w:rsidTr="00090C2C">
        <w:tc>
          <w:tcPr>
            <w:tcW w:w="4606" w:type="dxa"/>
          </w:tcPr>
          <w:p w:rsidR="004663E8" w:rsidRPr="00092165" w:rsidRDefault="004663E8" w:rsidP="00D74637">
            <w:pPr>
              <w:spacing w:before="0"/>
              <w:jc w:val="right"/>
              <w:rPr>
                <w:lang w:val="en-GB"/>
              </w:rPr>
            </w:pPr>
            <w:r w:rsidRPr="00092165">
              <w:rPr>
                <w:lang w:val="en-GB"/>
              </w:rPr>
              <w:t>Dissemination Level</w:t>
            </w:r>
          </w:p>
        </w:tc>
        <w:tc>
          <w:tcPr>
            <w:tcW w:w="4606" w:type="dxa"/>
          </w:tcPr>
          <w:p w:rsidR="004663E8" w:rsidRPr="00092165" w:rsidRDefault="004663E8" w:rsidP="00D74637">
            <w:pPr>
              <w:spacing w:before="0"/>
              <w:rPr>
                <w:b/>
                <w:lang w:val="en-GB"/>
              </w:rPr>
            </w:pPr>
            <w:r w:rsidRPr="00092165">
              <w:rPr>
                <w:b/>
                <w:lang w:val="en-GB"/>
              </w:rPr>
              <w:t>Public/Consortium</w:t>
            </w:r>
          </w:p>
        </w:tc>
      </w:tr>
      <w:tr w:rsidR="00090C2C" w:rsidRPr="00092165" w:rsidTr="00090C2C">
        <w:tc>
          <w:tcPr>
            <w:tcW w:w="4606" w:type="dxa"/>
          </w:tcPr>
          <w:p w:rsidR="00090C2C" w:rsidRPr="00092165" w:rsidRDefault="00090C2C" w:rsidP="00D74637">
            <w:pPr>
              <w:spacing w:before="0"/>
              <w:jc w:val="right"/>
              <w:rPr>
                <w:lang w:val="en-GB"/>
              </w:rPr>
            </w:pPr>
            <w:r w:rsidRPr="00092165">
              <w:rPr>
                <w:lang w:val="en-GB"/>
              </w:rPr>
              <w:t>Number of Pages</w:t>
            </w:r>
          </w:p>
        </w:tc>
        <w:tc>
          <w:tcPr>
            <w:tcW w:w="4606" w:type="dxa"/>
          </w:tcPr>
          <w:p w:rsidR="00090C2C" w:rsidRPr="00092165" w:rsidRDefault="00090C2C" w:rsidP="001F17FF">
            <w:pPr>
              <w:spacing w:before="0"/>
              <w:rPr>
                <w:b/>
                <w:lang w:val="en-GB"/>
              </w:rPr>
            </w:pPr>
            <w:r>
              <w:rPr>
                <w:b/>
                <w:lang w:val="en-GB"/>
              </w:rPr>
              <w:t>13</w:t>
            </w:r>
          </w:p>
        </w:tc>
      </w:tr>
      <w:tr w:rsidR="00090C2C" w:rsidRPr="00092165" w:rsidTr="00090C2C">
        <w:tc>
          <w:tcPr>
            <w:tcW w:w="4606" w:type="dxa"/>
          </w:tcPr>
          <w:p w:rsidR="00090C2C" w:rsidRPr="00092165" w:rsidRDefault="00090C2C" w:rsidP="00D74637">
            <w:pPr>
              <w:spacing w:before="0"/>
              <w:jc w:val="right"/>
              <w:rPr>
                <w:lang w:val="en-GB"/>
              </w:rPr>
            </w:pPr>
          </w:p>
        </w:tc>
        <w:tc>
          <w:tcPr>
            <w:tcW w:w="4606" w:type="dxa"/>
          </w:tcPr>
          <w:p w:rsidR="00090C2C" w:rsidRPr="00092165" w:rsidRDefault="00090C2C" w:rsidP="00D74637">
            <w:pPr>
              <w:spacing w:before="0"/>
              <w:rPr>
                <w:b/>
                <w:lang w:val="en-GB"/>
              </w:rPr>
            </w:pPr>
          </w:p>
        </w:tc>
      </w:tr>
    </w:tbl>
    <w:p w:rsidR="00677846" w:rsidRPr="00092165" w:rsidRDefault="004E5B6D" w:rsidP="001F17FF">
      <w:pPr>
        <w:rPr>
          <w:lang w:val="en-GB"/>
        </w:rPr>
      </w:pPr>
      <w:r w:rsidRPr="00092165">
        <w:rPr>
          <w:lang w:val="en-GB"/>
        </w:rPr>
        <w:br w:type="page"/>
      </w:r>
      <w:r w:rsidR="00677846" w:rsidRPr="00092165">
        <w:rPr>
          <w:lang w:val="en-GB"/>
        </w:rPr>
        <w:lastRenderedPageBreak/>
        <w:t>Table of Contents</w:t>
      </w:r>
    </w:p>
    <w:p w:rsidR="00F42E05" w:rsidRDefault="00A51649">
      <w:pPr>
        <w:pStyle w:val="TOC1"/>
        <w:rPr>
          <w:rFonts w:eastAsiaTheme="minorEastAsia" w:cstheme="minorBidi"/>
          <w:b w:val="0"/>
          <w:noProof/>
          <w:sz w:val="22"/>
          <w:szCs w:val="22"/>
          <w:lang w:val="el-GR" w:eastAsia="el-GR"/>
        </w:rPr>
      </w:pPr>
      <w:r w:rsidRPr="00092165">
        <w:rPr>
          <w:b w:val="0"/>
          <w:lang w:val="en-GB"/>
        </w:rPr>
        <w:fldChar w:fldCharType="begin"/>
      </w:r>
      <w:r w:rsidRPr="00092165">
        <w:rPr>
          <w:b w:val="0"/>
          <w:lang w:val="en-GB"/>
        </w:rPr>
        <w:instrText xml:space="preserve"> TOC \o "1-4" \h \z \u </w:instrText>
      </w:r>
      <w:r w:rsidRPr="00092165">
        <w:rPr>
          <w:b w:val="0"/>
          <w:lang w:val="en-GB"/>
        </w:rPr>
        <w:fldChar w:fldCharType="separate"/>
      </w:r>
      <w:hyperlink w:anchor="_Toc444526963" w:history="1">
        <w:r w:rsidR="00F42E05" w:rsidRPr="00442446">
          <w:rPr>
            <w:rStyle w:val="Hyperlink"/>
            <w:noProof/>
            <w:lang w:val="en-GB"/>
          </w:rPr>
          <w:t>Executive Summary</w:t>
        </w:r>
        <w:r w:rsidR="00F42E05">
          <w:rPr>
            <w:noProof/>
            <w:webHidden/>
          </w:rPr>
          <w:tab/>
        </w:r>
        <w:r w:rsidR="00F42E05">
          <w:rPr>
            <w:noProof/>
            <w:webHidden/>
          </w:rPr>
          <w:fldChar w:fldCharType="begin"/>
        </w:r>
        <w:r w:rsidR="00F42E05">
          <w:rPr>
            <w:noProof/>
            <w:webHidden/>
          </w:rPr>
          <w:instrText xml:space="preserve"> PAGEREF _Toc444526963 \h </w:instrText>
        </w:r>
        <w:r w:rsidR="00F42E05">
          <w:rPr>
            <w:noProof/>
            <w:webHidden/>
          </w:rPr>
        </w:r>
        <w:r w:rsidR="00F42E05">
          <w:rPr>
            <w:noProof/>
            <w:webHidden/>
          </w:rPr>
          <w:fldChar w:fldCharType="separate"/>
        </w:r>
        <w:r w:rsidR="00694E83">
          <w:rPr>
            <w:noProof/>
            <w:webHidden/>
          </w:rPr>
          <w:t>1</w:t>
        </w:r>
        <w:r w:rsidR="00F42E05">
          <w:rPr>
            <w:noProof/>
            <w:webHidden/>
          </w:rPr>
          <w:fldChar w:fldCharType="end"/>
        </w:r>
      </w:hyperlink>
    </w:p>
    <w:p w:rsidR="00F42E05" w:rsidRDefault="006F0861">
      <w:pPr>
        <w:pStyle w:val="TOC1"/>
        <w:rPr>
          <w:rFonts w:eastAsiaTheme="minorEastAsia" w:cstheme="minorBidi"/>
          <w:b w:val="0"/>
          <w:noProof/>
          <w:sz w:val="22"/>
          <w:szCs w:val="22"/>
          <w:lang w:val="el-GR" w:eastAsia="el-GR"/>
        </w:rPr>
      </w:pPr>
      <w:hyperlink w:anchor="_Toc444526964" w:history="1">
        <w:r w:rsidR="00F42E05" w:rsidRPr="00442446">
          <w:rPr>
            <w:rStyle w:val="Hyperlink"/>
            <w:rFonts w:ascii="Arial" w:hAnsi="Arial" w:cs="Arial"/>
            <w:noProof/>
            <w:spacing w:val="100"/>
            <w:lang w:val="en-US"/>
          </w:rPr>
          <w:t>1</w:t>
        </w:r>
        <w:r w:rsidR="00F42E05">
          <w:rPr>
            <w:rFonts w:eastAsiaTheme="minorEastAsia" w:cstheme="minorBidi"/>
            <w:b w:val="0"/>
            <w:noProof/>
            <w:sz w:val="22"/>
            <w:szCs w:val="22"/>
            <w:lang w:val="el-GR" w:eastAsia="el-GR"/>
          </w:rPr>
          <w:tab/>
        </w:r>
        <w:r w:rsidR="00F42E05" w:rsidRPr="00442446">
          <w:rPr>
            <w:rStyle w:val="Hyperlink"/>
            <w:rFonts w:ascii="Arial" w:hAnsi="Arial" w:cs="Arial"/>
            <w:noProof/>
            <w:lang w:val="en-US"/>
          </w:rPr>
          <w:t>REST API</w:t>
        </w:r>
        <w:r w:rsidR="00F42E05">
          <w:rPr>
            <w:noProof/>
            <w:webHidden/>
          </w:rPr>
          <w:tab/>
        </w:r>
        <w:r w:rsidR="00F42E05">
          <w:rPr>
            <w:noProof/>
            <w:webHidden/>
          </w:rPr>
          <w:fldChar w:fldCharType="begin"/>
        </w:r>
        <w:r w:rsidR="00F42E05">
          <w:rPr>
            <w:noProof/>
            <w:webHidden/>
          </w:rPr>
          <w:instrText xml:space="preserve"> PAGEREF _Toc444526964 \h </w:instrText>
        </w:r>
        <w:r w:rsidR="00F42E05">
          <w:rPr>
            <w:noProof/>
            <w:webHidden/>
          </w:rPr>
        </w:r>
        <w:r w:rsidR="00F42E05">
          <w:rPr>
            <w:noProof/>
            <w:webHidden/>
          </w:rPr>
          <w:fldChar w:fldCharType="separate"/>
        </w:r>
        <w:r w:rsidR="00694E83">
          <w:rPr>
            <w:noProof/>
            <w:webHidden/>
          </w:rPr>
          <w:t>2</w:t>
        </w:r>
        <w:r w:rsidR="00F42E05">
          <w:rPr>
            <w:noProof/>
            <w:webHidden/>
          </w:rPr>
          <w:fldChar w:fldCharType="end"/>
        </w:r>
      </w:hyperlink>
    </w:p>
    <w:p w:rsidR="00F42E05" w:rsidRDefault="006F0861">
      <w:pPr>
        <w:pStyle w:val="TOC2"/>
        <w:rPr>
          <w:rFonts w:eastAsiaTheme="minorEastAsia" w:cstheme="minorBidi"/>
          <w:noProof/>
          <w:sz w:val="22"/>
          <w:szCs w:val="22"/>
          <w:lang w:val="el-GR" w:eastAsia="el-GR"/>
        </w:rPr>
      </w:pPr>
      <w:hyperlink w:anchor="_Toc444526965" w:history="1">
        <w:r w:rsidR="00F42E05" w:rsidRPr="00442446">
          <w:rPr>
            <w:rStyle w:val="Hyperlink"/>
            <w:noProof/>
            <w:lang w:val="en-US"/>
          </w:rPr>
          <w:t>1.1</w:t>
        </w:r>
        <w:r w:rsidR="00F42E05">
          <w:rPr>
            <w:rFonts w:eastAsiaTheme="minorEastAsia" w:cstheme="minorBidi"/>
            <w:noProof/>
            <w:sz w:val="22"/>
            <w:szCs w:val="22"/>
            <w:lang w:val="el-GR" w:eastAsia="el-GR"/>
          </w:rPr>
          <w:tab/>
        </w:r>
        <w:r w:rsidR="00F42E05" w:rsidRPr="00442446">
          <w:rPr>
            <w:rStyle w:val="Hyperlink"/>
            <w:noProof/>
            <w:lang w:val="en-US"/>
          </w:rPr>
          <w:t>REST API Functions</w:t>
        </w:r>
        <w:r w:rsidR="00F42E05">
          <w:rPr>
            <w:noProof/>
            <w:webHidden/>
          </w:rPr>
          <w:tab/>
        </w:r>
        <w:r w:rsidR="00F42E05">
          <w:rPr>
            <w:noProof/>
            <w:webHidden/>
          </w:rPr>
          <w:fldChar w:fldCharType="begin"/>
        </w:r>
        <w:r w:rsidR="00F42E05">
          <w:rPr>
            <w:noProof/>
            <w:webHidden/>
          </w:rPr>
          <w:instrText xml:space="preserve"> PAGEREF _Toc444526965 \h </w:instrText>
        </w:r>
        <w:r w:rsidR="00F42E05">
          <w:rPr>
            <w:noProof/>
            <w:webHidden/>
          </w:rPr>
        </w:r>
        <w:r w:rsidR="00F42E05">
          <w:rPr>
            <w:noProof/>
            <w:webHidden/>
          </w:rPr>
          <w:fldChar w:fldCharType="separate"/>
        </w:r>
        <w:r w:rsidR="00694E83">
          <w:rPr>
            <w:noProof/>
            <w:webHidden/>
          </w:rPr>
          <w:t>3</w:t>
        </w:r>
        <w:r w:rsidR="00F42E05">
          <w:rPr>
            <w:noProof/>
            <w:webHidden/>
          </w:rPr>
          <w:fldChar w:fldCharType="end"/>
        </w:r>
      </w:hyperlink>
    </w:p>
    <w:p w:rsidR="00F42E05" w:rsidRDefault="006F0861">
      <w:pPr>
        <w:pStyle w:val="TOC2"/>
        <w:rPr>
          <w:rFonts w:eastAsiaTheme="minorEastAsia" w:cstheme="minorBidi"/>
          <w:noProof/>
          <w:sz w:val="22"/>
          <w:szCs w:val="22"/>
          <w:lang w:val="el-GR" w:eastAsia="el-GR"/>
        </w:rPr>
      </w:pPr>
      <w:hyperlink w:anchor="_Toc444526966" w:history="1">
        <w:r w:rsidR="00F42E05" w:rsidRPr="00442446">
          <w:rPr>
            <w:rStyle w:val="Hyperlink"/>
            <w:rFonts w:eastAsiaTheme="majorEastAsia"/>
            <w:noProof/>
            <w:lang w:val="en-US"/>
          </w:rPr>
          <w:t>1.2</w:t>
        </w:r>
        <w:r w:rsidR="00F42E05">
          <w:rPr>
            <w:rFonts w:eastAsiaTheme="minorEastAsia" w:cstheme="minorBidi"/>
            <w:noProof/>
            <w:sz w:val="22"/>
            <w:szCs w:val="22"/>
            <w:lang w:val="el-GR" w:eastAsia="el-GR"/>
          </w:rPr>
          <w:tab/>
        </w:r>
        <w:r w:rsidR="00F42E05" w:rsidRPr="00442446">
          <w:rPr>
            <w:rStyle w:val="Hyperlink"/>
            <w:rFonts w:eastAsiaTheme="majorEastAsia"/>
            <w:noProof/>
            <w:lang w:val="en-US"/>
          </w:rPr>
          <w:t>Path parameter encoding</w:t>
        </w:r>
        <w:r w:rsidR="00F42E05">
          <w:rPr>
            <w:noProof/>
            <w:webHidden/>
          </w:rPr>
          <w:tab/>
        </w:r>
        <w:r w:rsidR="00F42E05">
          <w:rPr>
            <w:noProof/>
            <w:webHidden/>
          </w:rPr>
          <w:fldChar w:fldCharType="begin"/>
        </w:r>
        <w:r w:rsidR="00F42E05">
          <w:rPr>
            <w:noProof/>
            <w:webHidden/>
          </w:rPr>
          <w:instrText xml:space="preserve"> PAGEREF _Toc444526966 \h </w:instrText>
        </w:r>
        <w:r w:rsidR="00F42E05">
          <w:rPr>
            <w:noProof/>
            <w:webHidden/>
          </w:rPr>
        </w:r>
        <w:r w:rsidR="00F42E05">
          <w:rPr>
            <w:noProof/>
            <w:webHidden/>
          </w:rPr>
          <w:fldChar w:fldCharType="separate"/>
        </w:r>
        <w:r w:rsidR="00694E83">
          <w:rPr>
            <w:noProof/>
            <w:webHidden/>
          </w:rPr>
          <w:t>6</w:t>
        </w:r>
        <w:r w:rsidR="00F42E05">
          <w:rPr>
            <w:noProof/>
            <w:webHidden/>
          </w:rPr>
          <w:fldChar w:fldCharType="end"/>
        </w:r>
      </w:hyperlink>
    </w:p>
    <w:p w:rsidR="00F42E05" w:rsidRDefault="006F0861">
      <w:pPr>
        <w:pStyle w:val="TOC2"/>
        <w:rPr>
          <w:rFonts w:eastAsiaTheme="minorEastAsia" w:cstheme="minorBidi"/>
          <w:noProof/>
          <w:sz w:val="22"/>
          <w:szCs w:val="22"/>
          <w:lang w:val="el-GR" w:eastAsia="el-GR"/>
        </w:rPr>
      </w:pPr>
      <w:hyperlink w:anchor="_Toc444526967" w:history="1">
        <w:r w:rsidR="00F42E05" w:rsidRPr="00442446">
          <w:rPr>
            <w:rStyle w:val="Hyperlink"/>
            <w:rFonts w:eastAsiaTheme="majorEastAsia"/>
            <w:noProof/>
            <w:lang w:val="en-US"/>
          </w:rPr>
          <w:t>1.3</w:t>
        </w:r>
        <w:r w:rsidR="00F42E05">
          <w:rPr>
            <w:rFonts w:eastAsiaTheme="minorEastAsia" w:cstheme="minorBidi"/>
            <w:noProof/>
            <w:sz w:val="22"/>
            <w:szCs w:val="22"/>
            <w:lang w:val="el-GR" w:eastAsia="el-GR"/>
          </w:rPr>
          <w:tab/>
        </w:r>
        <w:r w:rsidR="00F42E05" w:rsidRPr="00442446">
          <w:rPr>
            <w:rStyle w:val="Hyperlink"/>
            <w:rFonts w:eastAsiaTheme="majorEastAsia"/>
            <w:noProof/>
            <w:lang w:val="en-US"/>
          </w:rPr>
          <w:t>Event Types</w:t>
        </w:r>
        <w:r w:rsidR="00F42E05">
          <w:rPr>
            <w:noProof/>
            <w:webHidden/>
          </w:rPr>
          <w:tab/>
        </w:r>
        <w:r w:rsidR="00F42E05">
          <w:rPr>
            <w:noProof/>
            <w:webHidden/>
          </w:rPr>
          <w:fldChar w:fldCharType="begin"/>
        </w:r>
        <w:r w:rsidR="00F42E05">
          <w:rPr>
            <w:noProof/>
            <w:webHidden/>
          </w:rPr>
          <w:instrText xml:space="preserve"> PAGEREF _Toc444526967 \h </w:instrText>
        </w:r>
        <w:r w:rsidR="00F42E05">
          <w:rPr>
            <w:noProof/>
            <w:webHidden/>
          </w:rPr>
        </w:r>
        <w:r w:rsidR="00F42E05">
          <w:rPr>
            <w:noProof/>
            <w:webHidden/>
          </w:rPr>
          <w:fldChar w:fldCharType="separate"/>
        </w:r>
        <w:r w:rsidR="00694E83">
          <w:rPr>
            <w:noProof/>
            <w:webHidden/>
          </w:rPr>
          <w:t>6</w:t>
        </w:r>
        <w:r w:rsidR="00F42E05">
          <w:rPr>
            <w:noProof/>
            <w:webHidden/>
          </w:rPr>
          <w:fldChar w:fldCharType="end"/>
        </w:r>
      </w:hyperlink>
    </w:p>
    <w:p w:rsidR="00F42E05" w:rsidRDefault="006F0861">
      <w:pPr>
        <w:pStyle w:val="TOC1"/>
        <w:rPr>
          <w:rFonts w:eastAsiaTheme="minorEastAsia" w:cstheme="minorBidi"/>
          <w:b w:val="0"/>
          <w:noProof/>
          <w:sz w:val="22"/>
          <w:szCs w:val="22"/>
          <w:lang w:val="el-GR" w:eastAsia="el-GR"/>
        </w:rPr>
      </w:pPr>
      <w:hyperlink w:anchor="_Toc444526968" w:history="1">
        <w:r w:rsidR="00F42E05" w:rsidRPr="00442446">
          <w:rPr>
            <w:rStyle w:val="Hyperlink"/>
            <w:noProof/>
            <w:spacing w:val="100"/>
            <w:lang w:val="en-US"/>
          </w:rPr>
          <w:t>2</w:t>
        </w:r>
        <w:r w:rsidR="00F42E05">
          <w:rPr>
            <w:rFonts w:eastAsiaTheme="minorEastAsia" w:cstheme="minorBidi"/>
            <w:b w:val="0"/>
            <w:noProof/>
            <w:sz w:val="22"/>
            <w:szCs w:val="22"/>
            <w:lang w:val="el-GR" w:eastAsia="el-GR"/>
          </w:rPr>
          <w:tab/>
        </w:r>
        <w:r w:rsidR="00F42E05" w:rsidRPr="00442446">
          <w:rPr>
            <w:rStyle w:val="Hyperlink"/>
            <w:noProof/>
            <w:lang w:val="en-US"/>
          </w:rPr>
          <w:t>REST API Client libraries</w:t>
        </w:r>
        <w:r w:rsidR="00F42E05">
          <w:rPr>
            <w:noProof/>
            <w:webHidden/>
          </w:rPr>
          <w:tab/>
        </w:r>
        <w:r w:rsidR="00F42E05">
          <w:rPr>
            <w:noProof/>
            <w:webHidden/>
          </w:rPr>
          <w:fldChar w:fldCharType="begin"/>
        </w:r>
        <w:r w:rsidR="00F42E05">
          <w:rPr>
            <w:noProof/>
            <w:webHidden/>
          </w:rPr>
          <w:instrText xml:space="preserve"> PAGEREF _Toc444526968 \h </w:instrText>
        </w:r>
        <w:r w:rsidR="00F42E05">
          <w:rPr>
            <w:noProof/>
            <w:webHidden/>
          </w:rPr>
        </w:r>
        <w:r w:rsidR="00F42E05">
          <w:rPr>
            <w:noProof/>
            <w:webHidden/>
          </w:rPr>
          <w:fldChar w:fldCharType="separate"/>
        </w:r>
        <w:r w:rsidR="00694E83">
          <w:rPr>
            <w:noProof/>
            <w:webHidden/>
          </w:rPr>
          <w:t>8</w:t>
        </w:r>
        <w:r w:rsidR="00F42E05">
          <w:rPr>
            <w:noProof/>
            <w:webHidden/>
          </w:rPr>
          <w:fldChar w:fldCharType="end"/>
        </w:r>
      </w:hyperlink>
    </w:p>
    <w:p w:rsidR="00F42E05" w:rsidRDefault="006F0861">
      <w:pPr>
        <w:pStyle w:val="TOC2"/>
        <w:rPr>
          <w:rFonts w:eastAsiaTheme="minorEastAsia" w:cstheme="minorBidi"/>
          <w:noProof/>
          <w:sz w:val="22"/>
          <w:szCs w:val="22"/>
          <w:lang w:val="el-GR" w:eastAsia="el-GR"/>
        </w:rPr>
      </w:pPr>
      <w:hyperlink w:anchor="_Toc444526969" w:history="1">
        <w:r w:rsidR="00F42E05" w:rsidRPr="00442446">
          <w:rPr>
            <w:rStyle w:val="Hyperlink"/>
            <w:rFonts w:ascii="Arial" w:hAnsi="Arial" w:cs="Arial"/>
            <w:noProof/>
            <w:lang w:val="en-US"/>
          </w:rPr>
          <w:t>2.1</w:t>
        </w:r>
        <w:r w:rsidR="00F42E05">
          <w:rPr>
            <w:rFonts w:eastAsiaTheme="minorEastAsia" w:cstheme="minorBidi"/>
            <w:noProof/>
            <w:sz w:val="22"/>
            <w:szCs w:val="22"/>
            <w:lang w:val="el-GR" w:eastAsia="el-GR"/>
          </w:rPr>
          <w:tab/>
        </w:r>
        <w:r w:rsidR="00F42E05" w:rsidRPr="00442446">
          <w:rPr>
            <w:rStyle w:val="Hyperlink"/>
            <w:rFonts w:ascii="Arial" w:hAnsi="Arial" w:cs="Arial"/>
            <w:noProof/>
            <w:lang w:val="en-US"/>
          </w:rPr>
          <w:t>JavaScript Client library</w:t>
        </w:r>
        <w:r w:rsidR="00F42E05">
          <w:rPr>
            <w:noProof/>
            <w:webHidden/>
          </w:rPr>
          <w:tab/>
        </w:r>
        <w:r w:rsidR="00F42E05">
          <w:rPr>
            <w:noProof/>
            <w:webHidden/>
          </w:rPr>
          <w:fldChar w:fldCharType="begin"/>
        </w:r>
        <w:r w:rsidR="00F42E05">
          <w:rPr>
            <w:noProof/>
            <w:webHidden/>
          </w:rPr>
          <w:instrText xml:space="preserve"> PAGEREF _Toc444526969 \h </w:instrText>
        </w:r>
        <w:r w:rsidR="00F42E05">
          <w:rPr>
            <w:noProof/>
            <w:webHidden/>
          </w:rPr>
        </w:r>
        <w:r w:rsidR="00F42E05">
          <w:rPr>
            <w:noProof/>
            <w:webHidden/>
          </w:rPr>
          <w:fldChar w:fldCharType="separate"/>
        </w:r>
        <w:r w:rsidR="00694E83">
          <w:rPr>
            <w:noProof/>
            <w:webHidden/>
          </w:rPr>
          <w:t>8</w:t>
        </w:r>
        <w:r w:rsidR="00F42E05">
          <w:rPr>
            <w:noProof/>
            <w:webHidden/>
          </w:rPr>
          <w:fldChar w:fldCharType="end"/>
        </w:r>
      </w:hyperlink>
    </w:p>
    <w:p w:rsidR="00F42E05" w:rsidRDefault="006F0861">
      <w:pPr>
        <w:pStyle w:val="TOC2"/>
        <w:rPr>
          <w:rFonts w:eastAsiaTheme="minorEastAsia" w:cstheme="minorBidi"/>
          <w:noProof/>
          <w:sz w:val="22"/>
          <w:szCs w:val="22"/>
          <w:lang w:val="el-GR" w:eastAsia="el-GR"/>
        </w:rPr>
      </w:pPr>
      <w:hyperlink w:anchor="_Toc444526970" w:history="1">
        <w:r w:rsidR="00F42E05" w:rsidRPr="00442446">
          <w:rPr>
            <w:rStyle w:val="Hyperlink"/>
            <w:rFonts w:ascii="Arial" w:hAnsi="Arial" w:cs="Arial"/>
            <w:noProof/>
            <w:lang w:val="en-US"/>
          </w:rPr>
          <w:t>2.2</w:t>
        </w:r>
        <w:r w:rsidR="00F42E05">
          <w:rPr>
            <w:rFonts w:eastAsiaTheme="minorEastAsia" w:cstheme="minorBidi"/>
            <w:noProof/>
            <w:sz w:val="22"/>
            <w:szCs w:val="22"/>
            <w:lang w:val="el-GR" w:eastAsia="el-GR"/>
          </w:rPr>
          <w:tab/>
        </w:r>
        <w:r w:rsidR="00F42E05" w:rsidRPr="00442446">
          <w:rPr>
            <w:rStyle w:val="Hyperlink"/>
            <w:rFonts w:ascii="Arial" w:hAnsi="Arial" w:cs="Arial"/>
            <w:noProof/>
            <w:lang w:val="en-US"/>
          </w:rPr>
          <w:t>Java Client library</w:t>
        </w:r>
        <w:r w:rsidR="00F42E05">
          <w:rPr>
            <w:noProof/>
            <w:webHidden/>
          </w:rPr>
          <w:tab/>
        </w:r>
        <w:r w:rsidR="00F42E05">
          <w:rPr>
            <w:noProof/>
            <w:webHidden/>
          </w:rPr>
          <w:fldChar w:fldCharType="begin"/>
        </w:r>
        <w:r w:rsidR="00F42E05">
          <w:rPr>
            <w:noProof/>
            <w:webHidden/>
          </w:rPr>
          <w:instrText xml:space="preserve"> PAGEREF _Toc444526970 \h </w:instrText>
        </w:r>
        <w:r w:rsidR="00F42E05">
          <w:rPr>
            <w:noProof/>
            <w:webHidden/>
          </w:rPr>
        </w:r>
        <w:r w:rsidR="00F42E05">
          <w:rPr>
            <w:noProof/>
            <w:webHidden/>
          </w:rPr>
          <w:fldChar w:fldCharType="separate"/>
        </w:r>
        <w:r w:rsidR="00694E83">
          <w:rPr>
            <w:noProof/>
            <w:webHidden/>
          </w:rPr>
          <w:t>15</w:t>
        </w:r>
        <w:r w:rsidR="00F42E05">
          <w:rPr>
            <w:noProof/>
            <w:webHidden/>
          </w:rPr>
          <w:fldChar w:fldCharType="end"/>
        </w:r>
      </w:hyperlink>
    </w:p>
    <w:p w:rsidR="00677846" w:rsidRPr="00092165" w:rsidRDefault="00A51649" w:rsidP="00B772F7">
      <w:pPr>
        <w:rPr>
          <w:lang w:val="en-GB"/>
        </w:rPr>
      </w:pPr>
      <w:r w:rsidRPr="00092165">
        <w:rPr>
          <w:b/>
          <w:lang w:val="en-GB"/>
        </w:rPr>
        <w:fldChar w:fldCharType="end"/>
      </w:r>
    </w:p>
    <w:p w:rsidR="00A51649" w:rsidRPr="00092165" w:rsidRDefault="00BF4B24" w:rsidP="00BF4B24">
      <w:pPr>
        <w:pStyle w:val="P4AHeading1non-ToC"/>
        <w:rPr>
          <w:lang w:val="en-GB"/>
        </w:rPr>
      </w:pPr>
      <w:r w:rsidRPr="00092165">
        <w:rPr>
          <w:lang w:val="en-GB"/>
        </w:rPr>
        <w:t>List of Tables</w:t>
      </w:r>
    </w:p>
    <w:p w:rsidR="00C15A68" w:rsidRDefault="00BF4B24">
      <w:pPr>
        <w:pStyle w:val="TableofFigures"/>
        <w:rPr>
          <w:rFonts w:eastAsiaTheme="minorEastAsia" w:cstheme="minorBidi"/>
          <w:noProof/>
          <w:sz w:val="22"/>
          <w:szCs w:val="22"/>
          <w:lang w:val="el-GR" w:eastAsia="el-GR"/>
        </w:rPr>
      </w:pPr>
      <w:r w:rsidRPr="00092165">
        <w:rPr>
          <w:lang w:val="en-GB"/>
        </w:rPr>
        <w:fldChar w:fldCharType="begin"/>
      </w:r>
      <w:r w:rsidRPr="00092165">
        <w:rPr>
          <w:lang w:val="en-GB"/>
        </w:rPr>
        <w:instrText xml:space="preserve"> TOC \h \z \c "Table" </w:instrText>
      </w:r>
      <w:r w:rsidRPr="00092165">
        <w:rPr>
          <w:lang w:val="en-GB"/>
        </w:rPr>
        <w:fldChar w:fldCharType="separate"/>
      </w:r>
      <w:hyperlink w:anchor="_Toc444526161" w:history="1">
        <w:r w:rsidR="00C15A68" w:rsidRPr="00453C66">
          <w:rPr>
            <w:rStyle w:val="Hyperlink"/>
            <w:noProof/>
          </w:rPr>
          <w:t>Table 1: REST API functions</w:t>
        </w:r>
        <w:r w:rsidR="00C15A68">
          <w:rPr>
            <w:noProof/>
            <w:webHidden/>
          </w:rPr>
          <w:tab/>
        </w:r>
        <w:r w:rsidR="00C15A68">
          <w:rPr>
            <w:noProof/>
            <w:webHidden/>
          </w:rPr>
          <w:fldChar w:fldCharType="begin"/>
        </w:r>
        <w:r w:rsidR="00C15A68">
          <w:rPr>
            <w:noProof/>
            <w:webHidden/>
          </w:rPr>
          <w:instrText xml:space="preserve"> PAGEREF _Toc444526161 \h </w:instrText>
        </w:r>
        <w:r w:rsidR="00C15A68">
          <w:rPr>
            <w:noProof/>
            <w:webHidden/>
          </w:rPr>
        </w:r>
        <w:r w:rsidR="00C15A68">
          <w:rPr>
            <w:noProof/>
            <w:webHidden/>
          </w:rPr>
          <w:fldChar w:fldCharType="separate"/>
        </w:r>
        <w:r w:rsidR="00694E83">
          <w:rPr>
            <w:noProof/>
            <w:webHidden/>
          </w:rPr>
          <w:t>5</w:t>
        </w:r>
        <w:r w:rsidR="00C15A68">
          <w:rPr>
            <w:noProof/>
            <w:webHidden/>
          </w:rPr>
          <w:fldChar w:fldCharType="end"/>
        </w:r>
      </w:hyperlink>
    </w:p>
    <w:p w:rsidR="00C15A68" w:rsidRDefault="006F0861">
      <w:pPr>
        <w:pStyle w:val="TableofFigures"/>
        <w:rPr>
          <w:rFonts w:eastAsiaTheme="minorEastAsia" w:cstheme="minorBidi"/>
          <w:noProof/>
          <w:sz w:val="22"/>
          <w:szCs w:val="22"/>
          <w:lang w:val="el-GR" w:eastAsia="el-GR"/>
        </w:rPr>
      </w:pPr>
      <w:hyperlink w:anchor="_Toc444526162" w:history="1">
        <w:r w:rsidR="00C15A68" w:rsidRPr="00453C66">
          <w:rPr>
            <w:rStyle w:val="Hyperlink"/>
            <w:noProof/>
          </w:rPr>
          <w:t>Table 2: Event Types</w:t>
        </w:r>
        <w:r w:rsidR="00C15A68">
          <w:rPr>
            <w:noProof/>
            <w:webHidden/>
          </w:rPr>
          <w:tab/>
        </w:r>
        <w:r w:rsidR="00C15A68">
          <w:rPr>
            <w:noProof/>
            <w:webHidden/>
          </w:rPr>
          <w:fldChar w:fldCharType="begin"/>
        </w:r>
        <w:r w:rsidR="00C15A68">
          <w:rPr>
            <w:noProof/>
            <w:webHidden/>
          </w:rPr>
          <w:instrText xml:space="preserve"> PAGEREF _Toc444526162 \h </w:instrText>
        </w:r>
        <w:r w:rsidR="00C15A68">
          <w:rPr>
            <w:noProof/>
            <w:webHidden/>
          </w:rPr>
        </w:r>
        <w:r w:rsidR="00C15A68">
          <w:rPr>
            <w:noProof/>
            <w:webHidden/>
          </w:rPr>
          <w:fldChar w:fldCharType="separate"/>
        </w:r>
        <w:r w:rsidR="00694E83">
          <w:rPr>
            <w:noProof/>
            <w:webHidden/>
          </w:rPr>
          <w:t>6</w:t>
        </w:r>
        <w:r w:rsidR="00C15A68">
          <w:rPr>
            <w:noProof/>
            <w:webHidden/>
          </w:rPr>
          <w:fldChar w:fldCharType="end"/>
        </w:r>
      </w:hyperlink>
    </w:p>
    <w:p w:rsidR="00C15A68" w:rsidRDefault="006F0861">
      <w:pPr>
        <w:pStyle w:val="TableofFigures"/>
        <w:rPr>
          <w:rFonts w:eastAsiaTheme="minorEastAsia" w:cstheme="minorBidi"/>
          <w:noProof/>
          <w:sz w:val="22"/>
          <w:szCs w:val="22"/>
          <w:lang w:val="el-GR" w:eastAsia="el-GR"/>
        </w:rPr>
      </w:pPr>
      <w:hyperlink w:anchor="_Toc444526163" w:history="1">
        <w:r w:rsidR="00C15A68" w:rsidRPr="00453C66">
          <w:rPr>
            <w:rStyle w:val="Hyperlink"/>
            <w:noProof/>
          </w:rPr>
          <w:t>Table 3: JavaScript Client Functions</w:t>
        </w:r>
        <w:r w:rsidR="00C15A68">
          <w:rPr>
            <w:noProof/>
            <w:webHidden/>
          </w:rPr>
          <w:tab/>
        </w:r>
        <w:r w:rsidR="00C15A68">
          <w:rPr>
            <w:noProof/>
            <w:webHidden/>
          </w:rPr>
          <w:fldChar w:fldCharType="begin"/>
        </w:r>
        <w:r w:rsidR="00C15A68">
          <w:rPr>
            <w:noProof/>
            <w:webHidden/>
          </w:rPr>
          <w:instrText xml:space="preserve"> PAGEREF _Toc444526163 \h </w:instrText>
        </w:r>
        <w:r w:rsidR="00C15A68">
          <w:rPr>
            <w:noProof/>
            <w:webHidden/>
          </w:rPr>
        </w:r>
        <w:r w:rsidR="00C15A68">
          <w:rPr>
            <w:noProof/>
            <w:webHidden/>
          </w:rPr>
          <w:fldChar w:fldCharType="separate"/>
        </w:r>
        <w:r w:rsidR="00694E83">
          <w:rPr>
            <w:noProof/>
            <w:webHidden/>
          </w:rPr>
          <w:t>11</w:t>
        </w:r>
        <w:r w:rsidR="00C15A68">
          <w:rPr>
            <w:noProof/>
            <w:webHidden/>
          </w:rPr>
          <w:fldChar w:fldCharType="end"/>
        </w:r>
      </w:hyperlink>
    </w:p>
    <w:p w:rsidR="00C15A68" w:rsidRDefault="006F0861">
      <w:pPr>
        <w:pStyle w:val="TableofFigures"/>
        <w:rPr>
          <w:rFonts w:eastAsiaTheme="minorEastAsia" w:cstheme="minorBidi"/>
          <w:noProof/>
          <w:sz w:val="22"/>
          <w:szCs w:val="22"/>
          <w:lang w:val="el-GR" w:eastAsia="el-GR"/>
        </w:rPr>
      </w:pPr>
      <w:hyperlink w:anchor="_Toc444526164" w:history="1">
        <w:r w:rsidR="00C15A68" w:rsidRPr="00453C66">
          <w:rPr>
            <w:rStyle w:val="Hyperlink"/>
            <w:noProof/>
          </w:rPr>
          <w:t>Table 4: JSON objects</w:t>
        </w:r>
        <w:r w:rsidR="00C15A68">
          <w:rPr>
            <w:noProof/>
            <w:webHidden/>
          </w:rPr>
          <w:tab/>
        </w:r>
        <w:r w:rsidR="00C15A68">
          <w:rPr>
            <w:noProof/>
            <w:webHidden/>
          </w:rPr>
          <w:fldChar w:fldCharType="begin"/>
        </w:r>
        <w:r w:rsidR="00C15A68">
          <w:rPr>
            <w:noProof/>
            <w:webHidden/>
          </w:rPr>
          <w:instrText xml:space="preserve"> PAGEREF _Toc444526164 \h </w:instrText>
        </w:r>
        <w:r w:rsidR="00C15A68">
          <w:rPr>
            <w:noProof/>
            <w:webHidden/>
          </w:rPr>
        </w:r>
        <w:r w:rsidR="00C15A68">
          <w:rPr>
            <w:noProof/>
            <w:webHidden/>
          </w:rPr>
          <w:fldChar w:fldCharType="separate"/>
        </w:r>
        <w:r w:rsidR="00694E83">
          <w:rPr>
            <w:noProof/>
            <w:webHidden/>
          </w:rPr>
          <w:t>14</w:t>
        </w:r>
        <w:r w:rsidR="00C15A68">
          <w:rPr>
            <w:noProof/>
            <w:webHidden/>
          </w:rPr>
          <w:fldChar w:fldCharType="end"/>
        </w:r>
      </w:hyperlink>
    </w:p>
    <w:p w:rsidR="00C15A68" w:rsidRDefault="006F0861">
      <w:pPr>
        <w:pStyle w:val="TableofFigures"/>
        <w:rPr>
          <w:rFonts w:eastAsiaTheme="minorEastAsia" w:cstheme="minorBidi"/>
          <w:noProof/>
          <w:sz w:val="22"/>
          <w:szCs w:val="22"/>
          <w:lang w:val="el-GR" w:eastAsia="el-GR"/>
        </w:rPr>
      </w:pPr>
      <w:hyperlink w:anchor="_Toc444526165" w:history="1">
        <w:r w:rsidR="00C15A68" w:rsidRPr="00453C66">
          <w:rPr>
            <w:rStyle w:val="Hyperlink"/>
            <w:noProof/>
          </w:rPr>
          <w:t>Table 5: Java Client Functions</w:t>
        </w:r>
        <w:r w:rsidR="00C15A68">
          <w:rPr>
            <w:noProof/>
            <w:webHidden/>
          </w:rPr>
          <w:tab/>
        </w:r>
        <w:r w:rsidR="00C15A68">
          <w:rPr>
            <w:noProof/>
            <w:webHidden/>
          </w:rPr>
          <w:fldChar w:fldCharType="begin"/>
        </w:r>
        <w:r w:rsidR="00C15A68">
          <w:rPr>
            <w:noProof/>
            <w:webHidden/>
          </w:rPr>
          <w:instrText xml:space="preserve"> PAGEREF _Toc444526165 \h </w:instrText>
        </w:r>
        <w:r w:rsidR="00C15A68">
          <w:rPr>
            <w:noProof/>
            <w:webHidden/>
          </w:rPr>
        </w:r>
        <w:r w:rsidR="00C15A68">
          <w:rPr>
            <w:noProof/>
            <w:webHidden/>
          </w:rPr>
          <w:fldChar w:fldCharType="separate"/>
        </w:r>
        <w:r w:rsidR="00694E83">
          <w:rPr>
            <w:noProof/>
            <w:webHidden/>
          </w:rPr>
          <w:t>16</w:t>
        </w:r>
        <w:r w:rsidR="00C15A68">
          <w:rPr>
            <w:noProof/>
            <w:webHidden/>
          </w:rPr>
          <w:fldChar w:fldCharType="end"/>
        </w:r>
      </w:hyperlink>
    </w:p>
    <w:p w:rsidR="00BF4B24" w:rsidRPr="00092165" w:rsidRDefault="00BF4B24" w:rsidP="00BF4B24">
      <w:pPr>
        <w:pStyle w:val="TableofFigures"/>
        <w:rPr>
          <w:lang w:val="en-GB"/>
        </w:rPr>
      </w:pPr>
      <w:r w:rsidRPr="00092165">
        <w:rPr>
          <w:lang w:val="en-GB"/>
        </w:rPr>
        <w:fldChar w:fldCharType="end"/>
      </w:r>
    </w:p>
    <w:p w:rsidR="00BF4B24" w:rsidRPr="00092165" w:rsidRDefault="00BF4B24" w:rsidP="00BF4B24">
      <w:pPr>
        <w:pStyle w:val="P4AHeading1non-ToC"/>
        <w:rPr>
          <w:lang w:val="en-GB"/>
        </w:rPr>
      </w:pPr>
      <w:r w:rsidRPr="00092165">
        <w:rPr>
          <w:lang w:val="en-GB"/>
        </w:rPr>
        <w:t>List of Figures</w:t>
      </w:r>
    </w:p>
    <w:p w:rsidR="00E66463" w:rsidRDefault="00BF4B24" w:rsidP="00BF4B24">
      <w:pPr>
        <w:rPr>
          <w:lang w:val="en-GB"/>
        </w:rPr>
        <w:sectPr w:rsidR="00E66463" w:rsidSect="000A57F6">
          <w:headerReference w:type="default" r:id="rId10"/>
          <w:footerReference w:type="default" r:id="rId11"/>
          <w:pgSz w:w="11906" w:h="16838" w:code="9"/>
          <w:pgMar w:top="1418" w:right="1418" w:bottom="1418" w:left="1418" w:header="851" w:footer="397" w:gutter="0"/>
          <w:cols w:space="708"/>
          <w:titlePg/>
          <w:docGrid w:linePitch="360"/>
        </w:sectPr>
      </w:pPr>
      <w:r w:rsidRPr="00092165">
        <w:rPr>
          <w:lang w:val="en-GB"/>
        </w:rPr>
        <w:fldChar w:fldCharType="begin"/>
      </w:r>
      <w:r w:rsidRPr="00092165">
        <w:rPr>
          <w:lang w:val="en-GB"/>
        </w:rPr>
        <w:instrText xml:space="preserve"> TOC \h \z \c "Figure" </w:instrText>
      </w:r>
      <w:r w:rsidRPr="00092165">
        <w:rPr>
          <w:lang w:val="en-GB"/>
        </w:rPr>
        <w:fldChar w:fldCharType="separate"/>
      </w:r>
      <w:r w:rsidR="00C15A68">
        <w:rPr>
          <w:b/>
          <w:bCs/>
          <w:noProof/>
          <w:lang w:val="en-US"/>
        </w:rPr>
        <w:t>No table of figures entries found.</w:t>
      </w:r>
      <w:r w:rsidRPr="00092165">
        <w:rPr>
          <w:lang w:val="en-GB"/>
        </w:rPr>
        <w:fldChar w:fldCharType="end"/>
      </w:r>
    </w:p>
    <w:p w:rsidR="00246652" w:rsidRPr="00092165" w:rsidRDefault="00677846" w:rsidP="00354DF0">
      <w:pPr>
        <w:pStyle w:val="Heading1"/>
        <w:numPr>
          <w:ilvl w:val="0"/>
          <w:numId w:val="0"/>
        </w:numPr>
        <w:rPr>
          <w:lang w:val="en-GB"/>
        </w:rPr>
      </w:pPr>
      <w:bookmarkStart w:id="1" w:name="_Toc444526963"/>
      <w:r w:rsidRPr="00092165">
        <w:rPr>
          <w:lang w:val="en-GB"/>
        </w:rPr>
        <w:lastRenderedPageBreak/>
        <w:t>Executive Summary</w:t>
      </w:r>
      <w:bookmarkEnd w:id="1"/>
    </w:p>
    <w:p w:rsidR="006A3C30" w:rsidRPr="00092165" w:rsidRDefault="001F17FF" w:rsidP="009C6C29">
      <w:pPr>
        <w:jc w:val="both"/>
        <w:rPr>
          <w:lang w:val="en-GB"/>
        </w:rPr>
      </w:pPr>
      <w:r>
        <w:rPr>
          <w:lang w:val="en-GB"/>
        </w:rPr>
        <w:t>This document describes the usage of the ARE REST API developed by UCY in the context of Task 203.</w:t>
      </w:r>
      <w:r w:rsidR="004F3336">
        <w:rPr>
          <w:lang w:val="en-GB"/>
        </w:rPr>
        <w:t>3</w:t>
      </w:r>
      <w:r>
        <w:rPr>
          <w:lang w:val="en-GB"/>
        </w:rPr>
        <w:t xml:space="preserve"> of WP203</w:t>
      </w:r>
      <w:r w:rsidR="006A3C30">
        <w:rPr>
          <w:lang w:val="en-GB"/>
        </w:rPr>
        <w:t>, Prosperity4All project</w:t>
      </w:r>
      <w:r>
        <w:rPr>
          <w:lang w:val="en-GB"/>
        </w:rPr>
        <w:t>.</w:t>
      </w:r>
    </w:p>
    <w:p w:rsidR="001F17FF" w:rsidRPr="001C7D57" w:rsidRDefault="001F17FF" w:rsidP="001F17FF">
      <w:pPr>
        <w:pStyle w:val="Heading1"/>
        <w:rPr>
          <w:rFonts w:ascii="Arial" w:hAnsi="Arial" w:cs="Arial"/>
          <w:lang w:val="en-US"/>
        </w:rPr>
      </w:pPr>
      <w:bookmarkStart w:id="2" w:name="_Toc442285147"/>
      <w:bookmarkStart w:id="3" w:name="_Toc444526964"/>
      <w:r w:rsidRPr="001C7D57">
        <w:rPr>
          <w:rFonts w:ascii="Arial" w:hAnsi="Arial" w:cs="Arial"/>
          <w:lang w:val="en-US"/>
        </w:rPr>
        <w:lastRenderedPageBreak/>
        <w:t>REST API</w:t>
      </w:r>
      <w:bookmarkEnd w:id="2"/>
      <w:bookmarkEnd w:id="3"/>
    </w:p>
    <w:p w:rsidR="001F17FF" w:rsidRPr="004B0BDA" w:rsidRDefault="001F17FF" w:rsidP="004B0BDA">
      <w:pPr>
        <w:jc w:val="both"/>
        <w:rPr>
          <w:lang w:val="en-GB"/>
        </w:rPr>
      </w:pPr>
      <w:r w:rsidRPr="004B0BDA">
        <w:rPr>
          <w:lang w:val="en-GB"/>
        </w:rPr>
        <w:t>To allow remote communication with the AsTeRICS Runtime Environment, the ARE REST API was developed. It allows manipulation of resources through a set of HTTP methods such as GET, POST, PUT and DELETE.</w:t>
      </w:r>
    </w:p>
    <w:p w:rsidR="001F17FF" w:rsidRPr="004B0BDA" w:rsidRDefault="001F17FF" w:rsidP="004B0BDA">
      <w:pPr>
        <w:jc w:val="both"/>
        <w:rPr>
          <w:lang w:val="en-GB"/>
        </w:rPr>
      </w:pPr>
      <w:r w:rsidRPr="004B0BDA">
        <w:rPr>
          <w:lang w:val="en-GB"/>
        </w:rPr>
        <w:t>Apart from the regular REST functions, an event mechanism is provided</w:t>
      </w:r>
      <w:r w:rsidR="006650C3">
        <w:rPr>
          <w:lang w:val="en-GB"/>
        </w:rPr>
        <w:t xml:space="preserve"> (SSE)</w:t>
      </w:r>
      <w:r w:rsidRPr="004B0BDA">
        <w:rPr>
          <w:lang w:val="en-GB"/>
        </w:rPr>
        <w:t>. With this mechanism, ARE can broadcast messages to anyone who subscribes and inform when an event occurs.</w:t>
      </w:r>
    </w:p>
    <w:p w:rsidR="001F17FF" w:rsidRPr="004B0BDA" w:rsidRDefault="001F17FF" w:rsidP="004B0BDA">
      <w:pPr>
        <w:jc w:val="both"/>
        <w:rPr>
          <w:lang w:val="en-GB"/>
        </w:rPr>
      </w:pPr>
      <w:r w:rsidRPr="004B0BDA">
        <w:rPr>
          <w:lang w:val="en-GB"/>
        </w:rPr>
        <w:t>The API uses HTTP status codes to declare an error in a call. Specifically, when an error occurs, the response will contain a 500 HTTP status code (Internal Server Error) with an ARE-produced error message inside the HTTP response body.</w:t>
      </w:r>
    </w:p>
    <w:p w:rsidR="001F17FF" w:rsidRPr="004B0BDA" w:rsidRDefault="006B3C86" w:rsidP="004B0BDA">
      <w:pPr>
        <w:jc w:val="both"/>
        <w:rPr>
          <w:lang w:val="en-GB"/>
        </w:rPr>
      </w:pPr>
      <w:r>
        <w:rPr>
          <w:lang w:val="en-GB"/>
        </w:rPr>
        <w:t>The table</w:t>
      </w:r>
      <w:r w:rsidR="001F17FF" w:rsidRPr="004B0BDA">
        <w:rPr>
          <w:lang w:val="en-GB"/>
        </w:rPr>
        <w:t xml:space="preserve"> in the next page</w:t>
      </w:r>
      <w:r>
        <w:rPr>
          <w:lang w:val="en-GB"/>
        </w:rPr>
        <w:t xml:space="preserve"> (table 1)</w:t>
      </w:r>
      <w:r w:rsidR="001F17FF" w:rsidRPr="004B0BDA">
        <w:rPr>
          <w:lang w:val="en-GB"/>
        </w:rPr>
        <w:t xml:space="preserve"> describes these methods and provides the necessary information in order to call them.</w:t>
      </w:r>
    </w:p>
    <w:p w:rsidR="001F17FF" w:rsidRPr="001C7D57" w:rsidRDefault="001F17FF" w:rsidP="001F17FF">
      <w:pPr>
        <w:rPr>
          <w:rFonts w:ascii="Arial" w:hAnsi="Arial" w:cs="Arial"/>
          <w:lang w:val="en-US"/>
        </w:rPr>
      </w:pPr>
    </w:p>
    <w:p w:rsidR="001F17FF" w:rsidRPr="001C7D57" w:rsidRDefault="001F17FF" w:rsidP="001F17FF">
      <w:pPr>
        <w:spacing w:line="240" w:lineRule="auto"/>
        <w:rPr>
          <w:rFonts w:ascii="Arial" w:hAnsi="Arial" w:cs="Arial"/>
          <w:lang w:val="en-US"/>
        </w:rPr>
      </w:pPr>
    </w:p>
    <w:p w:rsidR="001F17FF" w:rsidRPr="004B0BDA" w:rsidRDefault="001F17FF" w:rsidP="001F17FF">
      <w:pPr>
        <w:rPr>
          <w:rFonts w:cs="Arial"/>
          <w:lang w:val="en-US"/>
        </w:rPr>
      </w:pPr>
      <w:r>
        <w:rPr>
          <w:rFonts w:ascii="Arial" w:hAnsi="Arial" w:cs="Arial"/>
          <w:lang w:val="en-US"/>
        </w:rPr>
        <w:br w:type="page"/>
      </w:r>
    </w:p>
    <w:p w:rsidR="00BC3286" w:rsidRDefault="002847E9" w:rsidP="00BC3286">
      <w:pPr>
        <w:pStyle w:val="Heading2"/>
        <w:rPr>
          <w:lang w:val="en-US"/>
        </w:rPr>
      </w:pPr>
      <w:bookmarkStart w:id="4" w:name="_Toc444526965"/>
      <w:r>
        <w:rPr>
          <w:lang w:val="en-US"/>
        </w:rPr>
        <w:lastRenderedPageBreak/>
        <w:t>REST</w:t>
      </w:r>
      <w:r w:rsidR="001F17FF" w:rsidRPr="004B0BDA">
        <w:rPr>
          <w:lang w:val="en-US"/>
        </w:rPr>
        <w:t xml:space="preserve"> API Functions</w:t>
      </w:r>
      <w:bookmarkEnd w:id="4"/>
    </w:p>
    <w:p w:rsidR="00BF60FF" w:rsidRPr="00BF60FF" w:rsidRDefault="00BF60FF" w:rsidP="00BF60FF">
      <w:pPr>
        <w:rPr>
          <w:lang w:val="en-US"/>
        </w:rPr>
      </w:pPr>
    </w:p>
    <w:tbl>
      <w:tblPr>
        <w:tblStyle w:val="TableGrid"/>
        <w:tblW w:w="11340" w:type="dxa"/>
        <w:jc w:val="center"/>
        <w:tblLook w:val="04A0" w:firstRow="1" w:lastRow="0" w:firstColumn="1" w:lastColumn="0" w:noHBand="0" w:noVBand="1"/>
      </w:tblPr>
      <w:tblGrid>
        <w:gridCol w:w="1017"/>
        <w:gridCol w:w="3707"/>
        <w:gridCol w:w="1754"/>
        <w:gridCol w:w="1238"/>
        <w:gridCol w:w="1133"/>
        <w:gridCol w:w="2491"/>
      </w:tblGrid>
      <w:tr w:rsidR="00CF2A9F" w:rsidRPr="004B0BDA" w:rsidTr="00CF2A9F">
        <w:trPr>
          <w:trHeight w:val="279"/>
          <w:jc w:val="center"/>
        </w:trPr>
        <w:tc>
          <w:tcPr>
            <w:tcW w:w="1017" w:type="dxa"/>
            <w:shd w:val="clear" w:color="auto" w:fill="D9D9D9" w:themeFill="background1" w:themeFillShade="D9"/>
          </w:tcPr>
          <w:p w:rsidR="001F17FF" w:rsidRPr="004B0BDA" w:rsidRDefault="001F17FF" w:rsidP="00BF60FF">
            <w:pPr>
              <w:spacing w:before="0" w:line="240" w:lineRule="auto"/>
              <w:jc w:val="center"/>
              <w:rPr>
                <w:b/>
                <w:lang w:val="en-US"/>
              </w:rPr>
            </w:pPr>
            <w:r w:rsidRPr="004B0BDA">
              <w:rPr>
                <w:b/>
                <w:lang w:val="en-US"/>
              </w:rPr>
              <w:t>HTTP Method</w:t>
            </w:r>
          </w:p>
        </w:tc>
        <w:tc>
          <w:tcPr>
            <w:tcW w:w="3707" w:type="dxa"/>
            <w:shd w:val="clear" w:color="auto" w:fill="D9D9D9" w:themeFill="background1" w:themeFillShade="D9"/>
          </w:tcPr>
          <w:p w:rsidR="001F17FF" w:rsidRPr="004B0BDA" w:rsidRDefault="001F17FF" w:rsidP="00BF60FF">
            <w:pPr>
              <w:spacing w:before="0" w:line="240" w:lineRule="auto"/>
              <w:jc w:val="center"/>
              <w:rPr>
                <w:b/>
                <w:lang w:val="en-US"/>
              </w:rPr>
            </w:pPr>
            <w:r w:rsidRPr="004B0BDA">
              <w:rPr>
                <w:b/>
                <w:lang w:val="en-US"/>
              </w:rPr>
              <w:t>Resource</w:t>
            </w:r>
          </w:p>
        </w:tc>
        <w:tc>
          <w:tcPr>
            <w:tcW w:w="1754" w:type="dxa"/>
            <w:shd w:val="clear" w:color="auto" w:fill="D9D9D9" w:themeFill="background1" w:themeFillShade="D9"/>
          </w:tcPr>
          <w:p w:rsidR="001F17FF" w:rsidRPr="004B0BDA" w:rsidRDefault="001F17FF" w:rsidP="00BF60FF">
            <w:pPr>
              <w:spacing w:before="0" w:line="240" w:lineRule="auto"/>
              <w:jc w:val="center"/>
              <w:rPr>
                <w:b/>
                <w:lang w:val="en-US"/>
              </w:rPr>
            </w:pPr>
            <w:r w:rsidRPr="004B0BDA">
              <w:rPr>
                <w:b/>
                <w:lang w:val="en-US"/>
              </w:rPr>
              <w:t>Parameters</w:t>
            </w:r>
          </w:p>
        </w:tc>
        <w:tc>
          <w:tcPr>
            <w:tcW w:w="1238" w:type="dxa"/>
            <w:shd w:val="clear" w:color="auto" w:fill="D9D9D9" w:themeFill="background1" w:themeFillShade="D9"/>
          </w:tcPr>
          <w:p w:rsidR="001F17FF" w:rsidRPr="004B0BDA" w:rsidRDefault="001F17FF" w:rsidP="00BF60FF">
            <w:pPr>
              <w:spacing w:before="0" w:line="240" w:lineRule="auto"/>
              <w:jc w:val="center"/>
              <w:rPr>
                <w:b/>
                <w:lang w:val="en-US"/>
              </w:rPr>
            </w:pPr>
            <w:r w:rsidRPr="004B0BDA">
              <w:rPr>
                <w:b/>
                <w:lang w:val="en-US"/>
              </w:rPr>
              <w:t>Consumes</w:t>
            </w:r>
          </w:p>
        </w:tc>
        <w:tc>
          <w:tcPr>
            <w:tcW w:w="1027" w:type="dxa"/>
            <w:shd w:val="clear" w:color="auto" w:fill="D9D9D9" w:themeFill="background1" w:themeFillShade="D9"/>
          </w:tcPr>
          <w:p w:rsidR="001F17FF" w:rsidRPr="004B0BDA" w:rsidRDefault="001F17FF" w:rsidP="00BF60FF">
            <w:pPr>
              <w:spacing w:before="0" w:line="240" w:lineRule="auto"/>
              <w:jc w:val="center"/>
              <w:rPr>
                <w:b/>
                <w:lang w:val="en-US"/>
              </w:rPr>
            </w:pPr>
            <w:r w:rsidRPr="004B0BDA">
              <w:rPr>
                <w:b/>
                <w:lang w:val="en-US"/>
              </w:rPr>
              <w:t>Produces</w:t>
            </w:r>
          </w:p>
        </w:tc>
        <w:tc>
          <w:tcPr>
            <w:tcW w:w="2597" w:type="dxa"/>
            <w:shd w:val="clear" w:color="auto" w:fill="D9D9D9" w:themeFill="background1" w:themeFillShade="D9"/>
          </w:tcPr>
          <w:p w:rsidR="001F17FF" w:rsidRPr="004B0BDA" w:rsidRDefault="001F17FF" w:rsidP="00BF60FF">
            <w:pPr>
              <w:spacing w:before="0" w:line="240" w:lineRule="auto"/>
              <w:jc w:val="center"/>
              <w:rPr>
                <w:b/>
                <w:lang w:val="en-US"/>
              </w:rPr>
            </w:pPr>
            <w:r w:rsidRPr="004B0BDA">
              <w:rPr>
                <w:b/>
                <w:lang w:val="en-US"/>
              </w:rPr>
              <w:t>Description</w:t>
            </w:r>
          </w:p>
        </w:tc>
      </w:tr>
      <w:tr w:rsidR="00CF2A9F" w:rsidRPr="004B0BDA" w:rsidTr="00CF2A9F">
        <w:trPr>
          <w:trHeight w:val="279"/>
          <w:jc w:val="center"/>
        </w:trPr>
        <w:tc>
          <w:tcPr>
            <w:tcW w:w="1017" w:type="dxa"/>
          </w:tcPr>
          <w:p w:rsidR="001F17FF" w:rsidRPr="004B0BDA" w:rsidRDefault="001F17FF" w:rsidP="00BF60FF">
            <w:pPr>
              <w:spacing w:before="0" w:line="240" w:lineRule="auto"/>
              <w:jc w:val="center"/>
              <w:rPr>
                <w:lang w:val="en-US"/>
              </w:rPr>
            </w:pPr>
            <w:r w:rsidRPr="004B0BDA">
              <w:rPr>
                <w:lang w:val="en-US"/>
              </w:rPr>
              <w:t>GET</w:t>
            </w:r>
          </w:p>
        </w:tc>
        <w:tc>
          <w:tcPr>
            <w:tcW w:w="3707" w:type="dxa"/>
          </w:tcPr>
          <w:p w:rsidR="001F17FF" w:rsidRPr="004B0BDA" w:rsidRDefault="001F17FF" w:rsidP="00BF60FF">
            <w:pPr>
              <w:spacing w:before="0" w:line="240" w:lineRule="auto"/>
              <w:jc w:val="center"/>
              <w:rPr>
                <w:lang w:val="en-US"/>
              </w:rPr>
            </w:pPr>
            <w:r w:rsidRPr="004B0BDA">
              <w:rPr>
                <w:lang w:val="en-US"/>
              </w:rPr>
              <w:t>/runtime/model</w:t>
            </w:r>
          </w:p>
        </w:tc>
        <w:tc>
          <w:tcPr>
            <w:tcW w:w="1754" w:type="dxa"/>
          </w:tcPr>
          <w:p w:rsidR="001F17FF" w:rsidRPr="004B0BDA" w:rsidRDefault="001F17FF" w:rsidP="00BF60FF">
            <w:pPr>
              <w:spacing w:before="0" w:line="240" w:lineRule="auto"/>
              <w:jc w:val="center"/>
              <w:rPr>
                <w:lang w:val="en-US"/>
              </w:rPr>
            </w:pPr>
            <w:r w:rsidRPr="004B0BDA">
              <w:rPr>
                <w:lang w:val="en-US"/>
              </w:rPr>
              <w:t>-</w:t>
            </w:r>
          </w:p>
        </w:tc>
        <w:tc>
          <w:tcPr>
            <w:tcW w:w="1238" w:type="dxa"/>
          </w:tcPr>
          <w:p w:rsidR="001F17FF" w:rsidRPr="004B0BDA" w:rsidRDefault="001F17FF" w:rsidP="00BF60FF">
            <w:pPr>
              <w:spacing w:before="0" w:line="240" w:lineRule="auto"/>
              <w:jc w:val="center"/>
              <w:rPr>
                <w:lang w:val="en-US"/>
              </w:rPr>
            </w:pPr>
            <w:r w:rsidRPr="004B0BDA">
              <w:rPr>
                <w:lang w:val="en-US"/>
              </w:rPr>
              <w:t>-</w:t>
            </w:r>
          </w:p>
        </w:tc>
        <w:tc>
          <w:tcPr>
            <w:tcW w:w="1027" w:type="dxa"/>
          </w:tcPr>
          <w:p w:rsidR="001F17FF" w:rsidRPr="004B0BDA" w:rsidRDefault="001F17FF" w:rsidP="00BF60FF">
            <w:pPr>
              <w:spacing w:before="0" w:line="240" w:lineRule="auto"/>
              <w:jc w:val="center"/>
              <w:rPr>
                <w:lang w:val="en-US"/>
              </w:rPr>
            </w:pPr>
            <w:r w:rsidRPr="004B0BDA">
              <w:rPr>
                <w:lang w:val="en-US"/>
              </w:rPr>
              <w:t>XML</w:t>
            </w:r>
          </w:p>
        </w:tc>
        <w:tc>
          <w:tcPr>
            <w:tcW w:w="2597" w:type="dxa"/>
          </w:tcPr>
          <w:p w:rsidR="001F17FF" w:rsidRPr="004B0BDA" w:rsidRDefault="001F17FF" w:rsidP="00BF60FF">
            <w:pPr>
              <w:spacing w:before="0" w:line="240" w:lineRule="auto"/>
              <w:jc w:val="center"/>
              <w:rPr>
                <w:lang w:val="en-US"/>
              </w:rPr>
            </w:pPr>
            <w:r w:rsidRPr="004B0BDA">
              <w:rPr>
                <w:lang w:val="en-US"/>
              </w:rPr>
              <w:t>Retrieves the currently deployed model in XML</w:t>
            </w:r>
          </w:p>
        </w:tc>
      </w:tr>
      <w:tr w:rsidR="00CF2A9F" w:rsidRPr="004B0BDA" w:rsidTr="00CF2A9F">
        <w:trPr>
          <w:trHeight w:val="279"/>
          <w:jc w:val="center"/>
        </w:trPr>
        <w:tc>
          <w:tcPr>
            <w:tcW w:w="1017" w:type="dxa"/>
          </w:tcPr>
          <w:p w:rsidR="001F17FF" w:rsidRPr="004B0BDA" w:rsidRDefault="001F17FF" w:rsidP="00BF60FF">
            <w:pPr>
              <w:spacing w:before="0" w:line="240" w:lineRule="auto"/>
              <w:jc w:val="center"/>
              <w:rPr>
                <w:lang w:val="en-US"/>
              </w:rPr>
            </w:pPr>
            <w:r w:rsidRPr="004B0BDA">
              <w:rPr>
                <w:lang w:val="en-US"/>
              </w:rPr>
              <w:t>PUT</w:t>
            </w:r>
          </w:p>
        </w:tc>
        <w:tc>
          <w:tcPr>
            <w:tcW w:w="3707" w:type="dxa"/>
          </w:tcPr>
          <w:p w:rsidR="001F17FF" w:rsidRPr="004B0BDA" w:rsidRDefault="001F17FF" w:rsidP="00BF60FF">
            <w:pPr>
              <w:spacing w:before="0" w:line="240" w:lineRule="auto"/>
              <w:jc w:val="center"/>
              <w:rPr>
                <w:lang w:val="en-US"/>
              </w:rPr>
            </w:pPr>
            <w:r w:rsidRPr="004B0BDA">
              <w:rPr>
                <w:lang w:val="en-US"/>
              </w:rPr>
              <w:t>/runtime/model</w:t>
            </w:r>
          </w:p>
        </w:tc>
        <w:tc>
          <w:tcPr>
            <w:tcW w:w="1754" w:type="dxa"/>
          </w:tcPr>
          <w:p w:rsidR="001F17FF" w:rsidRPr="004B0BDA" w:rsidRDefault="001F17FF" w:rsidP="00BF60FF">
            <w:pPr>
              <w:spacing w:before="0" w:line="240" w:lineRule="auto"/>
              <w:jc w:val="center"/>
              <w:rPr>
                <w:lang w:val="en-US"/>
              </w:rPr>
            </w:pPr>
            <w:r w:rsidRPr="004B0BDA">
              <w:rPr>
                <w:lang w:val="en-US"/>
              </w:rPr>
              <w:t>modelInXML</w:t>
            </w:r>
          </w:p>
          <w:p w:rsidR="001F17FF" w:rsidRPr="004B0BDA" w:rsidRDefault="001F17FF" w:rsidP="00BF60FF">
            <w:pPr>
              <w:spacing w:before="0" w:line="240" w:lineRule="auto"/>
              <w:jc w:val="center"/>
              <w:rPr>
                <w:lang w:val="en-US"/>
              </w:rPr>
            </w:pPr>
            <w:r w:rsidRPr="004B0BDA">
              <w:rPr>
                <w:lang w:val="en-US"/>
              </w:rPr>
              <w:t>(in body)</w:t>
            </w:r>
          </w:p>
        </w:tc>
        <w:tc>
          <w:tcPr>
            <w:tcW w:w="1238" w:type="dxa"/>
          </w:tcPr>
          <w:p w:rsidR="001F17FF" w:rsidRPr="004B0BDA" w:rsidRDefault="001F17FF" w:rsidP="00BF60FF">
            <w:pPr>
              <w:spacing w:before="0" w:line="240" w:lineRule="auto"/>
              <w:jc w:val="center"/>
              <w:rPr>
                <w:lang w:val="en-US"/>
              </w:rPr>
            </w:pPr>
            <w:r w:rsidRPr="004B0BDA">
              <w:rPr>
                <w:lang w:val="en-US"/>
              </w:rPr>
              <w:t>XML</w:t>
            </w:r>
          </w:p>
        </w:tc>
        <w:tc>
          <w:tcPr>
            <w:tcW w:w="1027" w:type="dxa"/>
          </w:tcPr>
          <w:p w:rsidR="001F17FF" w:rsidRPr="004B0BDA" w:rsidRDefault="001F17FF" w:rsidP="00BF60FF">
            <w:pPr>
              <w:spacing w:before="0" w:line="240" w:lineRule="auto"/>
              <w:jc w:val="center"/>
              <w:rPr>
                <w:lang w:val="en-US"/>
              </w:rPr>
            </w:pPr>
            <w:r w:rsidRPr="004B0BDA">
              <w:rPr>
                <w:lang w:val="en-US"/>
              </w:rPr>
              <w:t>TEXT</w:t>
            </w:r>
          </w:p>
        </w:tc>
        <w:tc>
          <w:tcPr>
            <w:tcW w:w="2597" w:type="dxa"/>
          </w:tcPr>
          <w:p w:rsidR="001F17FF" w:rsidRPr="004B0BDA" w:rsidRDefault="001F17FF" w:rsidP="00BF60FF">
            <w:pPr>
              <w:spacing w:before="0" w:line="240" w:lineRule="auto"/>
              <w:jc w:val="center"/>
              <w:rPr>
                <w:lang w:val="en-US"/>
              </w:rPr>
            </w:pPr>
            <w:r w:rsidRPr="004B0BDA">
              <w:rPr>
                <w:lang w:val="en-US"/>
              </w:rPr>
              <w:t>Deploys the model given as a parameter</w:t>
            </w:r>
          </w:p>
        </w:tc>
      </w:tr>
      <w:tr w:rsidR="00CF2A9F" w:rsidRPr="004B0BDA" w:rsidTr="00CF2A9F">
        <w:trPr>
          <w:trHeight w:val="279"/>
          <w:jc w:val="center"/>
        </w:trPr>
        <w:tc>
          <w:tcPr>
            <w:tcW w:w="1017" w:type="dxa"/>
          </w:tcPr>
          <w:p w:rsidR="001F17FF" w:rsidRPr="004B0BDA" w:rsidRDefault="001F17FF" w:rsidP="00BF60FF">
            <w:pPr>
              <w:spacing w:before="0" w:line="240" w:lineRule="auto"/>
              <w:jc w:val="center"/>
              <w:rPr>
                <w:lang w:val="en-US"/>
              </w:rPr>
            </w:pPr>
            <w:r w:rsidRPr="004B0BDA">
              <w:rPr>
                <w:lang w:val="en-US"/>
              </w:rPr>
              <w:t>PUT</w:t>
            </w:r>
          </w:p>
        </w:tc>
        <w:tc>
          <w:tcPr>
            <w:tcW w:w="3707" w:type="dxa"/>
          </w:tcPr>
          <w:p w:rsidR="001F17FF" w:rsidRPr="004B0BDA" w:rsidRDefault="001F17FF" w:rsidP="00BF60FF">
            <w:pPr>
              <w:spacing w:before="0" w:line="240" w:lineRule="auto"/>
              <w:jc w:val="center"/>
              <w:rPr>
                <w:lang w:val="en-US"/>
              </w:rPr>
            </w:pPr>
            <w:r w:rsidRPr="004B0BDA">
              <w:rPr>
                <w:lang w:val="en-US"/>
              </w:rPr>
              <w:t>/runtime/model/{</w:t>
            </w:r>
            <w:r w:rsidRPr="004B0BDA">
              <w:rPr>
                <w:color w:val="4F81BD" w:themeColor="accent1"/>
                <w:lang w:val="en-US"/>
              </w:rPr>
              <w:t>filename</w:t>
            </w:r>
            <w:r w:rsidRPr="004B0BDA">
              <w:rPr>
                <w:lang w:val="en-US"/>
              </w:rPr>
              <w:t>}</w:t>
            </w:r>
          </w:p>
        </w:tc>
        <w:tc>
          <w:tcPr>
            <w:tcW w:w="1754" w:type="dxa"/>
          </w:tcPr>
          <w:p w:rsidR="001F17FF" w:rsidRPr="004B0BDA" w:rsidRDefault="001F17FF" w:rsidP="00BF60FF">
            <w:pPr>
              <w:spacing w:before="0" w:line="240" w:lineRule="auto"/>
              <w:jc w:val="center"/>
              <w:rPr>
                <w:lang w:val="en-US"/>
              </w:rPr>
            </w:pPr>
            <w:r w:rsidRPr="004B0BDA">
              <w:rPr>
                <w:color w:val="548DD4" w:themeColor="text2" w:themeTint="99"/>
                <w:lang w:val="en-US"/>
              </w:rPr>
              <w:t>filename</w:t>
            </w:r>
          </w:p>
        </w:tc>
        <w:tc>
          <w:tcPr>
            <w:tcW w:w="1238" w:type="dxa"/>
          </w:tcPr>
          <w:p w:rsidR="001F17FF" w:rsidRPr="004B0BDA" w:rsidRDefault="001F17FF" w:rsidP="00BF60FF">
            <w:pPr>
              <w:spacing w:before="0" w:line="240" w:lineRule="auto"/>
              <w:jc w:val="center"/>
              <w:rPr>
                <w:lang w:val="en-US"/>
              </w:rPr>
            </w:pPr>
            <w:r w:rsidRPr="004B0BDA">
              <w:rPr>
                <w:lang w:val="en-US"/>
              </w:rPr>
              <w:t>-</w:t>
            </w:r>
          </w:p>
        </w:tc>
        <w:tc>
          <w:tcPr>
            <w:tcW w:w="1027" w:type="dxa"/>
          </w:tcPr>
          <w:p w:rsidR="001F17FF" w:rsidRPr="004B0BDA" w:rsidRDefault="001F17FF" w:rsidP="00BF60FF">
            <w:pPr>
              <w:spacing w:before="0" w:line="240" w:lineRule="auto"/>
              <w:jc w:val="center"/>
              <w:rPr>
                <w:lang w:val="en-US"/>
              </w:rPr>
            </w:pPr>
            <w:r w:rsidRPr="004B0BDA">
              <w:rPr>
                <w:lang w:val="en-US"/>
              </w:rPr>
              <w:t>TEXT</w:t>
            </w:r>
          </w:p>
        </w:tc>
        <w:tc>
          <w:tcPr>
            <w:tcW w:w="2597" w:type="dxa"/>
          </w:tcPr>
          <w:p w:rsidR="001F17FF" w:rsidRPr="004B0BDA" w:rsidRDefault="001F17FF" w:rsidP="00BF60FF">
            <w:pPr>
              <w:spacing w:before="0" w:line="240" w:lineRule="auto"/>
              <w:jc w:val="center"/>
              <w:rPr>
                <w:lang w:val="en-US"/>
              </w:rPr>
            </w:pPr>
            <w:r w:rsidRPr="004B0BDA">
              <w:rPr>
                <w:lang w:val="en-US"/>
              </w:rPr>
              <w:t>Deploys the model contained in the given filename</w:t>
            </w:r>
          </w:p>
        </w:tc>
      </w:tr>
      <w:tr w:rsidR="00CF2A9F" w:rsidRPr="004B0BDA" w:rsidTr="00CF2A9F">
        <w:trPr>
          <w:trHeight w:val="279"/>
          <w:jc w:val="center"/>
        </w:trPr>
        <w:tc>
          <w:tcPr>
            <w:tcW w:w="1017" w:type="dxa"/>
          </w:tcPr>
          <w:p w:rsidR="001F17FF" w:rsidRPr="004B0BDA" w:rsidRDefault="001F17FF" w:rsidP="00BF60FF">
            <w:pPr>
              <w:spacing w:before="0" w:line="240" w:lineRule="auto"/>
              <w:jc w:val="center"/>
              <w:rPr>
                <w:lang w:val="en-US"/>
              </w:rPr>
            </w:pPr>
            <w:r w:rsidRPr="004B0BDA">
              <w:rPr>
                <w:lang w:val="en-US"/>
              </w:rPr>
              <w:t>PUT</w:t>
            </w:r>
          </w:p>
        </w:tc>
        <w:tc>
          <w:tcPr>
            <w:tcW w:w="3707" w:type="dxa"/>
          </w:tcPr>
          <w:p w:rsidR="001F17FF" w:rsidRPr="004B0BDA" w:rsidRDefault="001F17FF" w:rsidP="00BF60FF">
            <w:pPr>
              <w:spacing w:before="0" w:line="240" w:lineRule="auto"/>
              <w:jc w:val="center"/>
              <w:rPr>
                <w:lang w:val="en-US"/>
              </w:rPr>
            </w:pPr>
            <w:r w:rsidRPr="004B0BDA">
              <w:rPr>
                <w:lang w:val="en-US"/>
              </w:rPr>
              <w:t>/runtime/model/state/{</w:t>
            </w:r>
            <w:r w:rsidRPr="004B0BDA">
              <w:rPr>
                <w:color w:val="4F81BD" w:themeColor="accent1"/>
                <w:lang w:val="en-US"/>
              </w:rPr>
              <w:t>state</w:t>
            </w:r>
            <w:r w:rsidRPr="004B0BDA">
              <w:rPr>
                <w:lang w:val="en-US"/>
              </w:rPr>
              <w:t>}</w:t>
            </w:r>
          </w:p>
        </w:tc>
        <w:tc>
          <w:tcPr>
            <w:tcW w:w="1754" w:type="dxa"/>
          </w:tcPr>
          <w:p w:rsidR="001F17FF" w:rsidRPr="004B0BDA" w:rsidRDefault="001F17FF" w:rsidP="00BF60FF">
            <w:pPr>
              <w:spacing w:before="0" w:line="240" w:lineRule="auto"/>
              <w:jc w:val="center"/>
              <w:rPr>
                <w:lang w:val="en-US"/>
              </w:rPr>
            </w:pPr>
            <w:r w:rsidRPr="004B0BDA">
              <w:rPr>
                <w:color w:val="548DD4" w:themeColor="text2" w:themeTint="99"/>
                <w:lang w:val="en-US"/>
              </w:rPr>
              <w:t>state</w:t>
            </w:r>
          </w:p>
        </w:tc>
        <w:tc>
          <w:tcPr>
            <w:tcW w:w="1238" w:type="dxa"/>
          </w:tcPr>
          <w:p w:rsidR="001F17FF" w:rsidRPr="004B0BDA" w:rsidRDefault="001F17FF" w:rsidP="00BF60FF">
            <w:pPr>
              <w:spacing w:before="0" w:line="240" w:lineRule="auto"/>
              <w:jc w:val="center"/>
              <w:rPr>
                <w:lang w:val="en-US"/>
              </w:rPr>
            </w:pPr>
            <w:r w:rsidRPr="004B0BDA">
              <w:rPr>
                <w:lang w:val="en-US"/>
              </w:rPr>
              <w:t>-</w:t>
            </w:r>
          </w:p>
        </w:tc>
        <w:tc>
          <w:tcPr>
            <w:tcW w:w="1027" w:type="dxa"/>
          </w:tcPr>
          <w:p w:rsidR="001F17FF" w:rsidRPr="004B0BDA" w:rsidRDefault="001F17FF" w:rsidP="00BF60FF">
            <w:pPr>
              <w:spacing w:before="0" w:line="240" w:lineRule="auto"/>
              <w:jc w:val="center"/>
              <w:rPr>
                <w:lang w:val="en-US"/>
              </w:rPr>
            </w:pPr>
            <w:r w:rsidRPr="004B0BDA">
              <w:rPr>
                <w:lang w:val="en-US"/>
              </w:rPr>
              <w:t>TEXT</w:t>
            </w:r>
          </w:p>
        </w:tc>
        <w:tc>
          <w:tcPr>
            <w:tcW w:w="2597" w:type="dxa"/>
          </w:tcPr>
          <w:p w:rsidR="001F17FF" w:rsidRPr="004B0BDA" w:rsidRDefault="001F17FF" w:rsidP="00BF60FF">
            <w:pPr>
              <w:spacing w:before="0" w:line="240" w:lineRule="auto"/>
              <w:jc w:val="center"/>
              <w:rPr>
                <w:lang w:val="en-US"/>
              </w:rPr>
            </w:pPr>
            <w:r w:rsidRPr="004B0BDA">
              <w:rPr>
                <w:lang w:val="en-US"/>
              </w:rPr>
              <w:t>Changes the state of the deployed model to STARTED, PAUSED, STOPPED</w:t>
            </w:r>
          </w:p>
        </w:tc>
      </w:tr>
      <w:tr w:rsidR="00CF2A9F" w:rsidRPr="004B0BDA" w:rsidTr="00CF2A9F">
        <w:trPr>
          <w:trHeight w:val="279"/>
          <w:jc w:val="center"/>
        </w:trPr>
        <w:tc>
          <w:tcPr>
            <w:tcW w:w="1017" w:type="dxa"/>
          </w:tcPr>
          <w:p w:rsidR="001F17FF" w:rsidRPr="004B0BDA" w:rsidRDefault="001F17FF" w:rsidP="00BF60FF">
            <w:pPr>
              <w:spacing w:before="0" w:line="240" w:lineRule="auto"/>
              <w:jc w:val="center"/>
              <w:rPr>
                <w:lang w:val="en-US"/>
              </w:rPr>
            </w:pPr>
            <w:r w:rsidRPr="004B0BDA">
              <w:rPr>
                <w:lang w:val="en-US"/>
              </w:rPr>
              <w:t>GET</w:t>
            </w:r>
          </w:p>
        </w:tc>
        <w:tc>
          <w:tcPr>
            <w:tcW w:w="3707" w:type="dxa"/>
          </w:tcPr>
          <w:p w:rsidR="001F17FF" w:rsidRPr="004B0BDA" w:rsidRDefault="001F17FF" w:rsidP="00BF60FF">
            <w:pPr>
              <w:spacing w:before="0" w:line="240" w:lineRule="auto"/>
              <w:jc w:val="center"/>
              <w:rPr>
                <w:lang w:val="en-US"/>
              </w:rPr>
            </w:pPr>
            <w:r w:rsidRPr="004B0BDA">
              <w:rPr>
                <w:lang w:val="en-US"/>
              </w:rPr>
              <w:t>/runtime/model/state</w:t>
            </w:r>
          </w:p>
        </w:tc>
        <w:tc>
          <w:tcPr>
            <w:tcW w:w="1754" w:type="dxa"/>
          </w:tcPr>
          <w:p w:rsidR="001F17FF" w:rsidRPr="004B0BDA" w:rsidRDefault="001F17FF" w:rsidP="00BF60FF">
            <w:pPr>
              <w:spacing w:before="0" w:line="240" w:lineRule="auto"/>
              <w:jc w:val="center"/>
              <w:rPr>
                <w:lang w:val="en-US"/>
              </w:rPr>
            </w:pPr>
            <w:r w:rsidRPr="004B0BDA">
              <w:rPr>
                <w:lang w:val="en-US"/>
              </w:rPr>
              <w:t>-</w:t>
            </w:r>
          </w:p>
        </w:tc>
        <w:tc>
          <w:tcPr>
            <w:tcW w:w="1238" w:type="dxa"/>
          </w:tcPr>
          <w:p w:rsidR="001F17FF" w:rsidRPr="004B0BDA" w:rsidRDefault="001F17FF" w:rsidP="00BF60FF">
            <w:pPr>
              <w:spacing w:before="0" w:line="240" w:lineRule="auto"/>
              <w:jc w:val="center"/>
              <w:rPr>
                <w:lang w:val="en-US"/>
              </w:rPr>
            </w:pPr>
            <w:r w:rsidRPr="004B0BDA">
              <w:rPr>
                <w:lang w:val="en-US"/>
              </w:rPr>
              <w:t>-</w:t>
            </w:r>
          </w:p>
        </w:tc>
        <w:tc>
          <w:tcPr>
            <w:tcW w:w="1027" w:type="dxa"/>
          </w:tcPr>
          <w:p w:rsidR="001F17FF" w:rsidRPr="004B0BDA" w:rsidRDefault="001F17FF" w:rsidP="00BF60FF">
            <w:pPr>
              <w:spacing w:before="0" w:line="240" w:lineRule="auto"/>
              <w:jc w:val="center"/>
              <w:rPr>
                <w:lang w:val="en-US"/>
              </w:rPr>
            </w:pPr>
            <w:r w:rsidRPr="004B0BDA">
              <w:rPr>
                <w:lang w:val="en-US"/>
              </w:rPr>
              <w:t>TEXT</w:t>
            </w:r>
          </w:p>
        </w:tc>
        <w:tc>
          <w:tcPr>
            <w:tcW w:w="2597" w:type="dxa"/>
          </w:tcPr>
          <w:p w:rsidR="001F17FF" w:rsidRPr="004B0BDA" w:rsidRDefault="001F17FF" w:rsidP="00BF60FF">
            <w:pPr>
              <w:spacing w:before="0" w:line="240" w:lineRule="auto"/>
              <w:jc w:val="center"/>
              <w:rPr>
                <w:lang w:val="en-US"/>
              </w:rPr>
            </w:pPr>
            <w:r w:rsidRPr="004B0BDA">
              <w:rPr>
                <w:lang w:val="en-US"/>
              </w:rPr>
              <w:t>Returns the state of the deployed model</w:t>
            </w:r>
          </w:p>
        </w:tc>
      </w:tr>
      <w:tr w:rsidR="00CF2A9F" w:rsidRPr="004B0BDA" w:rsidTr="00CF2A9F">
        <w:trPr>
          <w:trHeight w:val="279"/>
          <w:jc w:val="center"/>
        </w:trPr>
        <w:tc>
          <w:tcPr>
            <w:tcW w:w="1017" w:type="dxa"/>
          </w:tcPr>
          <w:p w:rsidR="001F17FF" w:rsidRPr="004B0BDA" w:rsidRDefault="001F17FF" w:rsidP="00BF60FF">
            <w:pPr>
              <w:spacing w:before="0" w:line="240" w:lineRule="auto"/>
              <w:jc w:val="center"/>
              <w:rPr>
                <w:lang w:val="en-US"/>
              </w:rPr>
            </w:pPr>
            <w:r w:rsidRPr="004B0BDA">
              <w:rPr>
                <w:lang w:val="en-US"/>
              </w:rPr>
              <w:t>PUT</w:t>
            </w:r>
          </w:p>
        </w:tc>
        <w:tc>
          <w:tcPr>
            <w:tcW w:w="3707" w:type="dxa"/>
          </w:tcPr>
          <w:p w:rsidR="001F17FF" w:rsidRPr="004B0BDA" w:rsidRDefault="001F17FF" w:rsidP="00BF60FF">
            <w:pPr>
              <w:spacing w:before="0" w:line="240" w:lineRule="auto"/>
              <w:jc w:val="center"/>
              <w:rPr>
                <w:lang w:val="en-US"/>
              </w:rPr>
            </w:pPr>
            <w:r w:rsidRPr="004B0BDA">
              <w:rPr>
                <w:lang w:val="en-US"/>
              </w:rPr>
              <w:t>/runtime/model/autorun/</w:t>
            </w:r>
          </w:p>
          <w:p w:rsidR="001F17FF" w:rsidRPr="004B0BDA" w:rsidRDefault="001F17FF" w:rsidP="00BF60FF">
            <w:pPr>
              <w:spacing w:before="0" w:line="240" w:lineRule="auto"/>
              <w:jc w:val="center"/>
              <w:rPr>
                <w:lang w:val="en-US"/>
              </w:rPr>
            </w:pPr>
            <w:r w:rsidRPr="004B0BDA">
              <w:rPr>
                <w:lang w:val="en-US"/>
              </w:rPr>
              <w:t>{</w:t>
            </w:r>
            <w:r w:rsidRPr="004B0BDA">
              <w:rPr>
                <w:color w:val="4F81BD" w:themeColor="accent1"/>
                <w:lang w:val="en-US"/>
              </w:rPr>
              <w:t>filename</w:t>
            </w:r>
            <w:r w:rsidRPr="004B0BDA">
              <w:rPr>
                <w:lang w:val="en-US"/>
              </w:rPr>
              <w:t>}</w:t>
            </w:r>
          </w:p>
        </w:tc>
        <w:tc>
          <w:tcPr>
            <w:tcW w:w="1754" w:type="dxa"/>
          </w:tcPr>
          <w:p w:rsidR="001F17FF" w:rsidRPr="004B0BDA" w:rsidRDefault="001F17FF" w:rsidP="00BF60FF">
            <w:pPr>
              <w:spacing w:before="0" w:line="240" w:lineRule="auto"/>
              <w:jc w:val="center"/>
              <w:rPr>
                <w:lang w:val="en-US"/>
              </w:rPr>
            </w:pPr>
            <w:r w:rsidRPr="004B0BDA">
              <w:rPr>
                <w:color w:val="548DD4" w:themeColor="text2" w:themeTint="99"/>
                <w:lang w:val="en-US"/>
              </w:rPr>
              <w:t>filename</w:t>
            </w:r>
          </w:p>
        </w:tc>
        <w:tc>
          <w:tcPr>
            <w:tcW w:w="1238" w:type="dxa"/>
          </w:tcPr>
          <w:p w:rsidR="001F17FF" w:rsidRPr="004B0BDA" w:rsidRDefault="001F17FF" w:rsidP="00BF60FF">
            <w:pPr>
              <w:spacing w:before="0" w:line="240" w:lineRule="auto"/>
              <w:jc w:val="center"/>
              <w:rPr>
                <w:lang w:val="en-US"/>
              </w:rPr>
            </w:pPr>
            <w:r w:rsidRPr="004B0BDA">
              <w:rPr>
                <w:lang w:val="en-US"/>
              </w:rPr>
              <w:t>-</w:t>
            </w:r>
          </w:p>
        </w:tc>
        <w:tc>
          <w:tcPr>
            <w:tcW w:w="1027" w:type="dxa"/>
          </w:tcPr>
          <w:p w:rsidR="001F17FF" w:rsidRPr="004B0BDA" w:rsidRDefault="001F17FF" w:rsidP="00BF60FF">
            <w:pPr>
              <w:spacing w:before="0" w:line="240" w:lineRule="auto"/>
              <w:jc w:val="center"/>
              <w:rPr>
                <w:lang w:val="en-US"/>
              </w:rPr>
            </w:pPr>
            <w:r w:rsidRPr="004B0BDA">
              <w:rPr>
                <w:lang w:val="en-US"/>
              </w:rPr>
              <w:t>TEXT</w:t>
            </w:r>
          </w:p>
        </w:tc>
        <w:tc>
          <w:tcPr>
            <w:tcW w:w="2597" w:type="dxa"/>
          </w:tcPr>
          <w:p w:rsidR="001F17FF" w:rsidRPr="004B0BDA" w:rsidRDefault="001F17FF" w:rsidP="00BF60FF">
            <w:pPr>
              <w:spacing w:before="0" w:line="240" w:lineRule="auto"/>
              <w:jc w:val="center"/>
              <w:rPr>
                <w:lang w:val="en-US"/>
              </w:rPr>
            </w:pPr>
            <w:r w:rsidRPr="004B0BDA">
              <w:rPr>
                <w:lang w:val="en-US"/>
              </w:rPr>
              <w:t>Deploys and starts the model in the given filename</w:t>
            </w:r>
          </w:p>
        </w:tc>
      </w:tr>
      <w:tr w:rsidR="00CF2A9F" w:rsidRPr="004B0BDA" w:rsidTr="00CF2A9F">
        <w:trPr>
          <w:trHeight w:val="279"/>
          <w:jc w:val="center"/>
        </w:trPr>
        <w:tc>
          <w:tcPr>
            <w:tcW w:w="1017" w:type="dxa"/>
          </w:tcPr>
          <w:p w:rsidR="001F17FF" w:rsidRPr="004B0BDA" w:rsidRDefault="001F17FF" w:rsidP="00BF60FF">
            <w:pPr>
              <w:spacing w:before="0" w:line="240" w:lineRule="auto"/>
              <w:jc w:val="center"/>
              <w:rPr>
                <w:lang w:val="en-US"/>
              </w:rPr>
            </w:pPr>
            <w:r w:rsidRPr="004B0BDA">
              <w:rPr>
                <w:lang w:val="en-US"/>
              </w:rPr>
              <w:t>GET</w:t>
            </w:r>
          </w:p>
        </w:tc>
        <w:tc>
          <w:tcPr>
            <w:tcW w:w="3707" w:type="dxa"/>
          </w:tcPr>
          <w:p w:rsidR="001F17FF" w:rsidRPr="004B0BDA" w:rsidRDefault="001F17FF" w:rsidP="00BF60FF">
            <w:pPr>
              <w:spacing w:before="0" w:line="240" w:lineRule="auto"/>
              <w:jc w:val="center"/>
              <w:rPr>
                <w:lang w:val="en-US"/>
              </w:rPr>
            </w:pPr>
            <w:r w:rsidRPr="004B0BDA">
              <w:rPr>
                <w:lang w:val="en-US"/>
              </w:rPr>
              <w:t>/runtime/model/components/ids</w:t>
            </w:r>
          </w:p>
        </w:tc>
        <w:tc>
          <w:tcPr>
            <w:tcW w:w="1754" w:type="dxa"/>
          </w:tcPr>
          <w:p w:rsidR="001F17FF" w:rsidRPr="004B0BDA" w:rsidRDefault="001F17FF" w:rsidP="00BF60FF">
            <w:pPr>
              <w:spacing w:before="0" w:line="240" w:lineRule="auto"/>
              <w:jc w:val="center"/>
              <w:rPr>
                <w:lang w:val="en-US"/>
              </w:rPr>
            </w:pPr>
            <w:r w:rsidRPr="004B0BDA">
              <w:rPr>
                <w:lang w:val="en-US"/>
              </w:rPr>
              <w:t>-</w:t>
            </w:r>
          </w:p>
        </w:tc>
        <w:tc>
          <w:tcPr>
            <w:tcW w:w="1238" w:type="dxa"/>
          </w:tcPr>
          <w:p w:rsidR="001F17FF" w:rsidRPr="004B0BDA" w:rsidRDefault="001F17FF" w:rsidP="00BF60FF">
            <w:pPr>
              <w:spacing w:before="0" w:line="240" w:lineRule="auto"/>
              <w:jc w:val="center"/>
              <w:rPr>
                <w:lang w:val="en-US"/>
              </w:rPr>
            </w:pPr>
            <w:r w:rsidRPr="004B0BDA">
              <w:rPr>
                <w:lang w:val="en-US"/>
              </w:rPr>
              <w:t>-</w:t>
            </w:r>
          </w:p>
        </w:tc>
        <w:tc>
          <w:tcPr>
            <w:tcW w:w="1027" w:type="dxa"/>
          </w:tcPr>
          <w:p w:rsidR="001F17FF" w:rsidRPr="004B0BDA" w:rsidRDefault="001F17FF" w:rsidP="00BF60FF">
            <w:pPr>
              <w:spacing w:before="0" w:line="240" w:lineRule="auto"/>
              <w:jc w:val="center"/>
              <w:rPr>
                <w:lang w:val="en-US"/>
              </w:rPr>
            </w:pPr>
            <w:r w:rsidRPr="004B0BDA">
              <w:rPr>
                <w:lang w:val="en-US"/>
              </w:rPr>
              <w:t>JSON</w:t>
            </w:r>
          </w:p>
        </w:tc>
        <w:tc>
          <w:tcPr>
            <w:tcW w:w="2597" w:type="dxa"/>
          </w:tcPr>
          <w:p w:rsidR="001F17FF" w:rsidRPr="004B0BDA" w:rsidRDefault="001F17FF" w:rsidP="00BF60FF">
            <w:pPr>
              <w:spacing w:before="0" w:line="240" w:lineRule="auto"/>
              <w:jc w:val="center"/>
              <w:rPr>
                <w:lang w:val="en-US"/>
              </w:rPr>
            </w:pPr>
            <w:r w:rsidRPr="004B0BDA">
              <w:rPr>
                <w:lang w:val="en-US"/>
              </w:rPr>
              <w:t>Retrieves all the component Ids contained in the currently deployed model</w:t>
            </w:r>
          </w:p>
        </w:tc>
      </w:tr>
      <w:tr w:rsidR="00CF2A9F" w:rsidRPr="004B0BDA" w:rsidTr="00CF2A9F">
        <w:trPr>
          <w:trHeight w:val="294"/>
          <w:jc w:val="center"/>
        </w:trPr>
        <w:tc>
          <w:tcPr>
            <w:tcW w:w="1017" w:type="dxa"/>
          </w:tcPr>
          <w:p w:rsidR="001F17FF" w:rsidRPr="004B0BDA" w:rsidRDefault="001F17FF" w:rsidP="00BF60FF">
            <w:pPr>
              <w:spacing w:before="0" w:line="240" w:lineRule="auto"/>
              <w:jc w:val="center"/>
              <w:rPr>
                <w:lang w:val="en-US"/>
              </w:rPr>
            </w:pPr>
            <w:r w:rsidRPr="004B0BDA">
              <w:rPr>
                <w:lang w:val="en-US"/>
              </w:rPr>
              <w:t>GET</w:t>
            </w:r>
          </w:p>
        </w:tc>
        <w:tc>
          <w:tcPr>
            <w:tcW w:w="3707" w:type="dxa"/>
          </w:tcPr>
          <w:p w:rsidR="001F17FF" w:rsidRPr="004B0BDA" w:rsidRDefault="001F17FF" w:rsidP="002D6E2A">
            <w:pPr>
              <w:spacing w:before="0" w:line="240" w:lineRule="auto"/>
              <w:jc w:val="center"/>
              <w:rPr>
                <w:lang w:val="en-US"/>
              </w:rPr>
            </w:pPr>
            <w:r w:rsidRPr="004B0BDA">
              <w:rPr>
                <w:lang w:val="en-US"/>
              </w:rPr>
              <w:t>/runtime/model/components/</w:t>
            </w:r>
            <w:r w:rsidR="002D6E2A">
              <w:rPr>
                <w:lang w:val="en-US"/>
              </w:rPr>
              <w:t xml:space="preserve"> </w:t>
            </w:r>
            <w:r w:rsidRPr="004B0BDA">
              <w:rPr>
                <w:lang w:val="en-US"/>
              </w:rPr>
              <w:t>{</w:t>
            </w:r>
            <w:r w:rsidRPr="004B0BDA">
              <w:rPr>
                <w:color w:val="4F81BD" w:themeColor="accent1"/>
                <w:lang w:val="en-US"/>
              </w:rPr>
              <w:t>componentId</w:t>
            </w:r>
            <w:r w:rsidRPr="004B0BDA">
              <w:rPr>
                <w:lang w:val="en-US"/>
              </w:rPr>
              <w:t>}</w:t>
            </w:r>
          </w:p>
        </w:tc>
        <w:tc>
          <w:tcPr>
            <w:tcW w:w="1754" w:type="dxa"/>
          </w:tcPr>
          <w:p w:rsidR="001F17FF" w:rsidRPr="004B0BDA" w:rsidRDefault="001F17FF" w:rsidP="00BF60FF">
            <w:pPr>
              <w:spacing w:before="0" w:line="240" w:lineRule="auto"/>
              <w:jc w:val="center"/>
              <w:rPr>
                <w:lang w:val="en-US"/>
              </w:rPr>
            </w:pPr>
            <w:r w:rsidRPr="004B0BDA">
              <w:rPr>
                <w:color w:val="548DD4" w:themeColor="text2" w:themeTint="99"/>
                <w:lang w:val="en-US"/>
              </w:rPr>
              <w:t>componentId</w:t>
            </w:r>
          </w:p>
        </w:tc>
        <w:tc>
          <w:tcPr>
            <w:tcW w:w="1238" w:type="dxa"/>
          </w:tcPr>
          <w:p w:rsidR="001F17FF" w:rsidRPr="004B0BDA" w:rsidRDefault="001F17FF" w:rsidP="00BF60FF">
            <w:pPr>
              <w:spacing w:before="0" w:line="240" w:lineRule="auto"/>
              <w:jc w:val="center"/>
              <w:rPr>
                <w:lang w:val="en-US"/>
              </w:rPr>
            </w:pPr>
            <w:r w:rsidRPr="004B0BDA">
              <w:rPr>
                <w:lang w:val="en-US"/>
              </w:rPr>
              <w:t>-</w:t>
            </w:r>
          </w:p>
        </w:tc>
        <w:tc>
          <w:tcPr>
            <w:tcW w:w="1027" w:type="dxa"/>
          </w:tcPr>
          <w:p w:rsidR="001F17FF" w:rsidRPr="004B0BDA" w:rsidRDefault="001F17FF" w:rsidP="00BF60FF">
            <w:pPr>
              <w:spacing w:before="0" w:line="240" w:lineRule="auto"/>
              <w:jc w:val="center"/>
              <w:rPr>
                <w:lang w:val="en-US"/>
              </w:rPr>
            </w:pPr>
            <w:r w:rsidRPr="004B0BDA">
              <w:rPr>
                <w:lang w:val="en-US"/>
              </w:rPr>
              <w:t>JSON</w:t>
            </w:r>
          </w:p>
        </w:tc>
        <w:tc>
          <w:tcPr>
            <w:tcW w:w="2597" w:type="dxa"/>
          </w:tcPr>
          <w:p w:rsidR="001F17FF" w:rsidRPr="004B0BDA" w:rsidRDefault="001F17FF" w:rsidP="00BF60FF">
            <w:pPr>
              <w:spacing w:before="0" w:line="240" w:lineRule="auto"/>
              <w:jc w:val="center"/>
              <w:rPr>
                <w:lang w:val="en-US"/>
              </w:rPr>
            </w:pPr>
            <w:r w:rsidRPr="004B0BDA">
              <w:rPr>
                <w:lang w:val="en-US"/>
              </w:rPr>
              <w:t>Returns all property keys of the component with the given componentId in the currently deployed model</w:t>
            </w:r>
          </w:p>
        </w:tc>
      </w:tr>
      <w:tr w:rsidR="00CF2A9F" w:rsidRPr="004B0BDA" w:rsidTr="00CF2A9F">
        <w:trPr>
          <w:trHeight w:val="294"/>
          <w:jc w:val="center"/>
        </w:trPr>
        <w:tc>
          <w:tcPr>
            <w:tcW w:w="1017" w:type="dxa"/>
          </w:tcPr>
          <w:p w:rsidR="001F17FF" w:rsidRPr="004B0BDA" w:rsidRDefault="001F17FF" w:rsidP="00BF60FF">
            <w:pPr>
              <w:spacing w:before="0" w:line="240" w:lineRule="auto"/>
              <w:jc w:val="center"/>
              <w:rPr>
                <w:lang w:val="en-US"/>
              </w:rPr>
            </w:pPr>
            <w:r w:rsidRPr="004B0BDA">
              <w:rPr>
                <w:lang w:val="en-US"/>
              </w:rPr>
              <w:t>GET</w:t>
            </w:r>
          </w:p>
        </w:tc>
        <w:tc>
          <w:tcPr>
            <w:tcW w:w="3707" w:type="dxa"/>
          </w:tcPr>
          <w:p w:rsidR="001F17FF" w:rsidRPr="004B0BDA" w:rsidRDefault="001F17FF" w:rsidP="00BF60FF">
            <w:pPr>
              <w:spacing w:before="0" w:line="240" w:lineRule="auto"/>
              <w:jc w:val="center"/>
              <w:rPr>
                <w:lang w:val="en-US"/>
              </w:rPr>
            </w:pPr>
            <w:r w:rsidRPr="004B0BDA">
              <w:rPr>
                <w:lang w:val="en-US"/>
              </w:rPr>
              <w:t>/runtime/model/components/</w:t>
            </w:r>
          </w:p>
          <w:p w:rsidR="001F17FF" w:rsidRPr="004B0BDA" w:rsidRDefault="001F17FF" w:rsidP="00BF60FF">
            <w:pPr>
              <w:spacing w:before="0" w:line="240" w:lineRule="auto"/>
              <w:jc w:val="center"/>
              <w:rPr>
                <w:lang w:val="en-US"/>
              </w:rPr>
            </w:pPr>
            <w:r w:rsidRPr="004B0BDA">
              <w:rPr>
                <w:lang w:val="en-US"/>
              </w:rPr>
              <w:t>{</w:t>
            </w:r>
            <w:r w:rsidRPr="004B0BDA">
              <w:rPr>
                <w:color w:val="4F81BD" w:themeColor="accent1"/>
                <w:lang w:val="en-US"/>
              </w:rPr>
              <w:t>componentId</w:t>
            </w:r>
            <w:r w:rsidRPr="004B0BDA">
              <w:rPr>
                <w:lang w:val="en-US"/>
              </w:rPr>
              <w:t>}/{</w:t>
            </w:r>
            <w:r w:rsidRPr="004B0BDA">
              <w:rPr>
                <w:color w:val="4F81BD" w:themeColor="accent1"/>
                <w:lang w:val="en-US"/>
              </w:rPr>
              <w:t>componentKey</w:t>
            </w:r>
            <w:r w:rsidRPr="004B0BDA">
              <w:rPr>
                <w:lang w:val="en-US"/>
              </w:rPr>
              <w:t>}</w:t>
            </w:r>
          </w:p>
        </w:tc>
        <w:tc>
          <w:tcPr>
            <w:tcW w:w="1754" w:type="dxa"/>
          </w:tcPr>
          <w:p w:rsidR="001F17FF" w:rsidRPr="004B0BDA" w:rsidRDefault="001F17FF" w:rsidP="00BF60FF">
            <w:pPr>
              <w:spacing w:before="0" w:line="240" w:lineRule="auto"/>
              <w:jc w:val="center"/>
              <w:rPr>
                <w:lang w:val="en-US"/>
              </w:rPr>
            </w:pPr>
            <w:r w:rsidRPr="004B0BDA">
              <w:rPr>
                <w:color w:val="548DD4" w:themeColor="text2" w:themeTint="99"/>
                <w:lang w:val="en-US"/>
              </w:rPr>
              <w:t>componentId</w:t>
            </w:r>
            <w:r w:rsidRPr="004B0BDA">
              <w:rPr>
                <w:lang w:val="en-US"/>
              </w:rPr>
              <w:t>,</w:t>
            </w:r>
          </w:p>
          <w:p w:rsidR="001F17FF" w:rsidRPr="004B0BDA" w:rsidRDefault="001F17FF" w:rsidP="00BF60FF">
            <w:pPr>
              <w:spacing w:before="0" w:line="240" w:lineRule="auto"/>
              <w:jc w:val="center"/>
              <w:rPr>
                <w:lang w:val="en-US"/>
              </w:rPr>
            </w:pPr>
            <w:r w:rsidRPr="004B0BDA">
              <w:rPr>
                <w:color w:val="548DD4" w:themeColor="text2" w:themeTint="99"/>
                <w:lang w:val="en-US"/>
              </w:rPr>
              <w:t>componentKey</w:t>
            </w:r>
          </w:p>
        </w:tc>
        <w:tc>
          <w:tcPr>
            <w:tcW w:w="1238" w:type="dxa"/>
          </w:tcPr>
          <w:p w:rsidR="001F17FF" w:rsidRPr="004B0BDA" w:rsidRDefault="001F17FF" w:rsidP="00BF60FF">
            <w:pPr>
              <w:spacing w:before="0" w:line="240" w:lineRule="auto"/>
              <w:jc w:val="center"/>
              <w:rPr>
                <w:lang w:val="en-US"/>
              </w:rPr>
            </w:pPr>
            <w:r w:rsidRPr="004B0BDA">
              <w:rPr>
                <w:lang w:val="en-US"/>
              </w:rPr>
              <w:t>-</w:t>
            </w:r>
          </w:p>
        </w:tc>
        <w:tc>
          <w:tcPr>
            <w:tcW w:w="1027" w:type="dxa"/>
          </w:tcPr>
          <w:p w:rsidR="001F17FF" w:rsidRPr="004B0BDA" w:rsidRDefault="001F17FF" w:rsidP="00BF60FF">
            <w:pPr>
              <w:spacing w:before="0" w:line="240" w:lineRule="auto"/>
              <w:jc w:val="center"/>
              <w:rPr>
                <w:lang w:val="en-US"/>
              </w:rPr>
            </w:pPr>
            <w:r w:rsidRPr="004B0BDA">
              <w:rPr>
                <w:lang w:val="en-US"/>
              </w:rPr>
              <w:t>TEXT</w:t>
            </w:r>
          </w:p>
        </w:tc>
        <w:tc>
          <w:tcPr>
            <w:tcW w:w="2597" w:type="dxa"/>
          </w:tcPr>
          <w:p w:rsidR="00BF60FF" w:rsidRPr="004B0BDA" w:rsidRDefault="001F17FF" w:rsidP="00CF2A9F">
            <w:pPr>
              <w:spacing w:before="0" w:line="240" w:lineRule="auto"/>
              <w:jc w:val="center"/>
              <w:rPr>
                <w:lang w:val="en-US"/>
              </w:rPr>
            </w:pPr>
            <w:r w:rsidRPr="004B0BDA">
              <w:rPr>
                <w:lang w:val="en-US"/>
              </w:rPr>
              <w:t>Retrieves property value of a specific component, in the currently deployed model</w:t>
            </w:r>
          </w:p>
        </w:tc>
      </w:tr>
      <w:tr w:rsidR="00CF2A9F" w:rsidRPr="004B0BDA" w:rsidTr="00CF2A9F">
        <w:trPr>
          <w:trHeight w:val="294"/>
          <w:jc w:val="center"/>
        </w:trPr>
        <w:tc>
          <w:tcPr>
            <w:tcW w:w="1017" w:type="dxa"/>
          </w:tcPr>
          <w:p w:rsidR="001F17FF" w:rsidRPr="004B0BDA" w:rsidRDefault="001F17FF" w:rsidP="00BF60FF">
            <w:pPr>
              <w:spacing w:before="0" w:line="240" w:lineRule="auto"/>
              <w:jc w:val="center"/>
              <w:rPr>
                <w:lang w:val="en-US"/>
              </w:rPr>
            </w:pPr>
            <w:r w:rsidRPr="004B0BDA">
              <w:rPr>
                <w:lang w:val="en-US"/>
              </w:rPr>
              <w:t>PUT</w:t>
            </w:r>
          </w:p>
        </w:tc>
        <w:tc>
          <w:tcPr>
            <w:tcW w:w="3707" w:type="dxa"/>
          </w:tcPr>
          <w:p w:rsidR="001F17FF" w:rsidRPr="004B0BDA" w:rsidRDefault="001F17FF" w:rsidP="00BF60FF">
            <w:pPr>
              <w:spacing w:before="0" w:line="240" w:lineRule="auto"/>
              <w:jc w:val="center"/>
              <w:rPr>
                <w:lang w:val="en-US"/>
              </w:rPr>
            </w:pPr>
            <w:r w:rsidRPr="004B0BDA">
              <w:rPr>
                <w:lang w:val="en-US"/>
              </w:rPr>
              <w:t>/runtime/model/components/</w:t>
            </w:r>
          </w:p>
          <w:p w:rsidR="001F17FF" w:rsidRPr="004B0BDA" w:rsidRDefault="001F17FF" w:rsidP="00BF60FF">
            <w:pPr>
              <w:spacing w:before="0" w:line="240" w:lineRule="auto"/>
              <w:jc w:val="center"/>
              <w:rPr>
                <w:lang w:val="en-US"/>
              </w:rPr>
            </w:pPr>
            <w:r w:rsidRPr="004B0BDA">
              <w:rPr>
                <w:lang w:val="en-US"/>
              </w:rPr>
              <w:t>{</w:t>
            </w:r>
            <w:r w:rsidRPr="004B0BDA">
              <w:rPr>
                <w:color w:val="4F81BD" w:themeColor="accent1"/>
                <w:lang w:val="en-US"/>
              </w:rPr>
              <w:t>componentId</w:t>
            </w:r>
            <w:r w:rsidRPr="004B0BDA">
              <w:rPr>
                <w:lang w:val="en-US"/>
              </w:rPr>
              <w:t>}/{</w:t>
            </w:r>
            <w:r w:rsidRPr="004B0BDA">
              <w:rPr>
                <w:color w:val="4F81BD" w:themeColor="accent1"/>
                <w:lang w:val="en-US"/>
              </w:rPr>
              <w:t>componentKey</w:t>
            </w:r>
            <w:r w:rsidRPr="004B0BDA">
              <w:rPr>
                <w:lang w:val="en-US"/>
              </w:rPr>
              <w:t>}</w:t>
            </w:r>
          </w:p>
        </w:tc>
        <w:tc>
          <w:tcPr>
            <w:tcW w:w="1754" w:type="dxa"/>
          </w:tcPr>
          <w:p w:rsidR="001F17FF" w:rsidRPr="004B0BDA" w:rsidRDefault="001F17FF" w:rsidP="00BF60FF">
            <w:pPr>
              <w:spacing w:before="0" w:line="240" w:lineRule="auto"/>
              <w:jc w:val="center"/>
              <w:rPr>
                <w:lang w:val="en-US"/>
              </w:rPr>
            </w:pPr>
            <w:r w:rsidRPr="004B0BDA">
              <w:rPr>
                <w:color w:val="548DD4" w:themeColor="text2" w:themeTint="99"/>
                <w:lang w:val="en-US"/>
              </w:rPr>
              <w:t>componentId</w:t>
            </w:r>
            <w:r w:rsidRPr="004B0BDA">
              <w:rPr>
                <w:lang w:val="en-US"/>
              </w:rPr>
              <w:t>,</w:t>
            </w:r>
          </w:p>
          <w:p w:rsidR="001F17FF" w:rsidRPr="004B0BDA" w:rsidRDefault="001F17FF" w:rsidP="00BF60FF">
            <w:pPr>
              <w:spacing w:before="0" w:line="240" w:lineRule="auto"/>
              <w:jc w:val="center"/>
              <w:rPr>
                <w:lang w:val="en-US"/>
              </w:rPr>
            </w:pPr>
            <w:r w:rsidRPr="004B0BDA">
              <w:rPr>
                <w:color w:val="548DD4" w:themeColor="text2" w:themeTint="99"/>
                <w:lang w:val="en-US"/>
              </w:rPr>
              <w:t>componentKey</w:t>
            </w:r>
            <w:r w:rsidRPr="004B0BDA">
              <w:rPr>
                <w:lang w:val="en-US"/>
              </w:rPr>
              <w:t>,</w:t>
            </w:r>
          </w:p>
          <w:p w:rsidR="001F17FF" w:rsidRPr="004B0BDA" w:rsidRDefault="001F17FF" w:rsidP="00BF60FF">
            <w:pPr>
              <w:spacing w:before="0" w:line="240" w:lineRule="auto"/>
              <w:jc w:val="center"/>
              <w:rPr>
                <w:lang w:val="en-US"/>
              </w:rPr>
            </w:pPr>
            <w:r w:rsidRPr="004B0BDA">
              <w:rPr>
                <w:lang w:val="en-US"/>
              </w:rPr>
              <w:t>value (in body)</w:t>
            </w:r>
          </w:p>
        </w:tc>
        <w:tc>
          <w:tcPr>
            <w:tcW w:w="1238" w:type="dxa"/>
          </w:tcPr>
          <w:p w:rsidR="001F17FF" w:rsidRPr="004B0BDA" w:rsidRDefault="001F17FF" w:rsidP="00BF60FF">
            <w:pPr>
              <w:spacing w:before="0" w:line="240" w:lineRule="auto"/>
              <w:jc w:val="center"/>
              <w:rPr>
                <w:lang w:val="en-US"/>
              </w:rPr>
            </w:pPr>
            <w:r w:rsidRPr="004B0BDA">
              <w:rPr>
                <w:lang w:val="en-US"/>
              </w:rPr>
              <w:t>TEXT</w:t>
            </w:r>
          </w:p>
        </w:tc>
        <w:tc>
          <w:tcPr>
            <w:tcW w:w="1027" w:type="dxa"/>
          </w:tcPr>
          <w:p w:rsidR="001F17FF" w:rsidRPr="004B0BDA" w:rsidRDefault="001F17FF" w:rsidP="00BF60FF">
            <w:pPr>
              <w:spacing w:before="0" w:line="240" w:lineRule="auto"/>
              <w:jc w:val="center"/>
              <w:rPr>
                <w:lang w:val="en-US"/>
              </w:rPr>
            </w:pPr>
            <w:r w:rsidRPr="004B0BDA">
              <w:rPr>
                <w:lang w:val="en-US"/>
              </w:rPr>
              <w:t>TEXT</w:t>
            </w:r>
          </w:p>
        </w:tc>
        <w:tc>
          <w:tcPr>
            <w:tcW w:w="2597" w:type="dxa"/>
          </w:tcPr>
          <w:p w:rsidR="001F17FF" w:rsidRPr="004B0BDA" w:rsidRDefault="001F17FF" w:rsidP="00BF60FF">
            <w:pPr>
              <w:spacing w:before="0" w:line="240" w:lineRule="auto"/>
              <w:jc w:val="center"/>
              <w:rPr>
                <w:lang w:val="en-US"/>
              </w:rPr>
            </w:pPr>
            <w:r w:rsidRPr="004B0BDA">
              <w:rPr>
                <w:lang w:val="en-US"/>
              </w:rPr>
              <w:t>Changes a property value of a specific component,  in the currently deployed model</w:t>
            </w:r>
          </w:p>
        </w:tc>
      </w:tr>
      <w:tr w:rsidR="00CF2A9F" w:rsidRPr="004B0BDA" w:rsidTr="00CF2A9F">
        <w:trPr>
          <w:trHeight w:val="294"/>
          <w:jc w:val="center"/>
        </w:trPr>
        <w:tc>
          <w:tcPr>
            <w:tcW w:w="1017" w:type="dxa"/>
          </w:tcPr>
          <w:p w:rsidR="00AA7BB7" w:rsidRPr="004B0BDA" w:rsidRDefault="00AA7BB7" w:rsidP="00D15840">
            <w:pPr>
              <w:spacing w:before="0" w:line="240" w:lineRule="auto"/>
              <w:jc w:val="center"/>
              <w:rPr>
                <w:lang w:val="en-US"/>
              </w:rPr>
            </w:pPr>
            <w:r w:rsidRPr="004B0BDA">
              <w:rPr>
                <w:lang w:val="en-US"/>
              </w:rPr>
              <w:t>GET</w:t>
            </w:r>
          </w:p>
        </w:tc>
        <w:tc>
          <w:tcPr>
            <w:tcW w:w="3707" w:type="dxa"/>
          </w:tcPr>
          <w:p w:rsidR="00AA7BB7" w:rsidRPr="004B0BDA" w:rsidRDefault="002D6E2A" w:rsidP="00D15840">
            <w:pPr>
              <w:spacing w:before="0" w:line="240" w:lineRule="auto"/>
              <w:jc w:val="center"/>
              <w:rPr>
                <w:lang w:val="en-US"/>
              </w:rPr>
            </w:pPr>
            <w:r>
              <w:rPr>
                <w:lang w:val="en-US"/>
              </w:rPr>
              <w:t>/</w:t>
            </w:r>
            <w:r w:rsidRPr="002D6E2A">
              <w:rPr>
                <w:lang w:val="en-US"/>
              </w:rPr>
              <w:t>runtime/model/eventChannels/ids</w:t>
            </w:r>
          </w:p>
        </w:tc>
        <w:tc>
          <w:tcPr>
            <w:tcW w:w="1754" w:type="dxa"/>
          </w:tcPr>
          <w:p w:rsidR="00AA7BB7" w:rsidRPr="004B0BDA" w:rsidRDefault="002D6E2A" w:rsidP="00D15840">
            <w:pPr>
              <w:spacing w:before="0" w:line="240" w:lineRule="auto"/>
              <w:jc w:val="center"/>
              <w:rPr>
                <w:color w:val="548DD4" w:themeColor="text2" w:themeTint="99"/>
                <w:lang w:val="en-US"/>
              </w:rPr>
            </w:pPr>
            <w:r>
              <w:rPr>
                <w:color w:val="548DD4" w:themeColor="text2" w:themeTint="99"/>
                <w:lang w:val="en-US"/>
              </w:rPr>
              <w:t>-</w:t>
            </w:r>
          </w:p>
        </w:tc>
        <w:tc>
          <w:tcPr>
            <w:tcW w:w="1238" w:type="dxa"/>
          </w:tcPr>
          <w:p w:rsidR="00AA7BB7" w:rsidRPr="004B0BDA" w:rsidRDefault="00AA7BB7" w:rsidP="00D15840">
            <w:pPr>
              <w:spacing w:before="0" w:line="240" w:lineRule="auto"/>
              <w:jc w:val="center"/>
              <w:rPr>
                <w:lang w:val="en-US"/>
              </w:rPr>
            </w:pPr>
            <w:r>
              <w:rPr>
                <w:lang w:val="en-US"/>
              </w:rPr>
              <w:t>-</w:t>
            </w:r>
          </w:p>
        </w:tc>
        <w:tc>
          <w:tcPr>
            <w:tcW w:w="1027" w:type="dxa"/>
          </w:tcPr>
          <w:p w:rsidR="00AA7BB7" w:rsidRPr="004B0BDA" w:rsidRDefault="00AA7BB7" w:rsidP="00D15840">
            <w:pPr>
              <w:spacing w:before="0" w:line="240" w:lineRule="auto"/>
              <w:jc w:val="center"/>
              <w:rPr>
                <w:lang w:val="en-US"/>
              </w:rPr>
            </w:pPr>
            <w:r>
              <w:rPr>
                <w:lang w:val="en-US"/>
              </w:rPr>
              <w:t>JSON</w:t>
            </w:r>
          </w:p>
        </w:tc>
        <w:tc>
          <w:tcPr>
            <w:tcW w:w="2597" w:type="dxa"/>
          </w:tcPr>
          <w:p w:rsidR="00AA7BB7" w:rsidRPr="004B0BDA" w:rsidRDefault="002D6E2A" w:rsidP="00D15840">
            <w:pPr>
              <w:spacing w:before="0" w:line="240" w:lineRule="auto"/>
              <w:jc w:val="center"/>
              <w:rPr>
                <w:lang w:val="en-US"/>
              </w:rPr>
            </w:pPr>
            <w:r>
              <w:rPr>
                <w:lang w:val="en-US"/>
              </w:rPr>
              <w:t>R</w:t>
            </w:r>
            <w:r w:rsidRPr="002D6E2A">
              <w:rPr>
                <w:lang w:val="en-US"/>
              </w:rPr>
              <w:t>eturns all the event channel ids of the current model</w:t>
            </w:r>
          </w:p>
        </w:tc>
      </w:tr>
      <w:tr w:rsidR="00CF2A9F" w:rsidRPr="004B0BDA" w:rsidTr="00CF2A9F">
        <w:trPr>
          <w:trHeight w:val="294"/>
          <w:jc w:val="center"/>
        </w:trPr>
        <w:tc>
          <w:tcPr>
            <w:tcW w:w="1017" w:type="dxa"/>
          </w:tcPr>
          <w:p w:rsidR="00AA7BB7" w:rsidRPr="004B0BDA" w:rsidRDefault="00AA7BB7" w:rsidP="00D15840">
            <w:pPr>
              <w:spacing w:before="0" w:line="240" w:lineRule="auto"/>
              <w:jc w:val="center"/>
              <w:rPr>
                <w:lang w:val="en-US"/>
              </w:rPr>
            </w:pPr>
            <w:r w:rsidRPr="004B0BDA">
              <w:rPr>
                <w:lang w:val="en-US"/>
              </w:rPr>
              <w:t>GET</w:t>
            </w:r>
          </w:p>
        </w:tc>
        <w:tc>
          <w:tcPr>
            <w:tcW w:w="3707" w:type="dxa"/>
          </w:tcPr>
          <w:p w:rsidR="00CF2A9F" w:rsidRDefault="002D6E2A" w:rsidP="002D6E2A">
            <w:pPr>
              <w:spacing w:before="0" w:line="240" w:lineRule="auto"/>
              <w:jc w:val="center"/>
              <w:rPr>
                <w:lang w:val="en-US"/>
              </w:rPr>
            </w:pPr>
            <w:r>
              <w:rPr>
                <w:lang w:val="en-US"/>
              </w:rPr>
              <w:t>runtime/model/eventChannels</w:t>
            </w:r>
          </w:p>
          <w:p w:rsidR="00AA7BB7" w:rsidRPr="004B0BDA" w:rsidRDefault="002D6E2A" w:rsidP="002D6E2A">
            <w:pPr>
              <w:spacing w:before="0" w:line="240" w:lineRule="auto"/>
              <w:jc w:val="center"/>
              <w:rPr>
                <w:lang w:val="en-US"/>
              </w:rPr>
            </w:pPr>
            <w:r w:rsidRPr="002D6E2A">
              <w:rPr>
                <w:lang w:val="en-US"/>
              </w:rPr>
              <w:lastRenderedPageBreak/>
              <w:t>/</w:t>
            </w:r>
            <w:r w:rsidRPr="002D6E2A">
              <w:rPr>
                <w:color w:val="548DD4" w:themeColor="text2" w:themeTint="99"/>
                <w:lang w:val="en-US"/>
              </w:rPr>
              <w:t>{</w:t>
            </w:r>
            <w:r>
              <w:rPr>
                <w:color w:val="548DD4" w:themeColor="text2" w:themeTint="99"/>
                <w:lang w:val="en-US"/>
              </w:rPr>
              <w:t>channelId</w:t>
            </w:r>
            <w:r w:rsidRPr="002D6E2A">
              <w:rPr>
                <w:color w:val="548DD4" w:themeColor="text2" w:themeTint="99"/>
                <w:lang w:val="en-US"/>
              </w:rPr>
              <w:t>}</w:t>
            </w:r>
            <w:r w:rsidRPr="002D6E2A">
              <w:rPr>
                <w:lang w:val="en-US"/>
              </w:rPr>
              <w:t>/</w:t>
            </w:r>
            <w:r>
              <w:rPr>
                <w:lang w:val="en-US"/>
              </w:rPr>
              <w:t>source</w:t>
            </w:r>
          </w:p>
        </w:tc>
        <w:tc>
          <w:tcPr>
            <w:tcW w:w="1754" w:type="dxa"/>
          </w:tcPr>
          <w:p w:rsidR="00AA7BB7" w:rsidRPr="004B0BDA" w:rsidRDefault="002D6E2A" w:rsidP="00D15840">
            <w:pPr>
              <w:spacing w:before="0" w:line="240" w:lineRule="auto"/>
              <w:jc w:val="center"/>
              <w:rPr>
                <w:color w:val="548DD4" w:themeColor="text2" w:themeTint="99"/>
                <w:lang w:val="en-US"/>
              </w:rPr>
            </w:pPr>
            <w:r>
              <w:rPr>
                <w:color w:val="548DD4" w:themeColor="text2" w:themeTint="99"/>
                <w:lang w:val="en-US"/>
              </w:rPr>
              <w:lastRenderedPageBreak/>
              <w:t>dataChannelId</w:t>
            </w:r>
          </w:p>
        </w:tc>
        <w:tc>
          <w:tcPr>
            <w:tcW w:w="1238" w:type="dxa"/>
          </w:tcPr>
          <w:p w:rsidR="00AA7BB7" w:rsidRPr="004B0BDA" w:rsidRDefault="00AA7BB7" w:rsidP="00D15840">
            <w:pPr>
              <w:spacing w:before="0" w:line="240" w:lineRule="auto"/>
              <w:jc w:val="center"/>
              <w:rPr>
                <w:lang w:val="en-US"/>
              </w:rPr>
            </w:pPr>
            <w:r>
              <w:rPr>
                <w:lang w:val="en-US"/>
              </w:rPr>
              <w:t>-</w:t>
            </w:r>
          </w:p>
        </w:tc>
        <w:tc>
          <w:tcPr>
            <w:tcW w:w="1027" w:type="dxa"/>
          </w:tcPr>
          <w:p w:rsidR="00AA7BB7" w:rsidRPr="004B0BDA" w:rsidRDefault="00AA7BB7" w:rsidP="00D15840">
            <w:pPr>
              <w:spacing w:before="0" w:line="240" w:lineRule="auto"/>
              <w:jc w:val="center"/>
              <w:rPr>
                <w:lang w:val="en-US"/>
              </w:rPr>
            </w:pPr>
            <w:r>
              <w:rPr>
                <w:lang w:val="en-US"/>
              </w:rPr>
              <w:t>JSON</w:t>
            </w:r>
          </w:p>
        </w:tc>
        <w:tc>
          <w:tcPr>
            <w:tcW w:w="2597" w:type="dxa"/>
          </w:tcPr>
          <w:p w:rsidR="00AA7BB7" w:rsidRPr="004B0BDA" w:rsidRDefault="002D6E2A" w:rsidP="002744A6">
            <w:pPr>
              <w:spacing w:before="0" w:line="240" w:lineRule="auto"/>
              <w:jc w:val="center"/>
              <w:rPr>
                <w:lang w:val="en-US"/>
              </w:rPr>
            </w:pPr>
            <w:r>
              <w:rPr>
                <w:lang w:val="en-US"/>
              </w:rPr>
              <w:t>R</w:t>
            </w:r>
            <w:r w:rsidRPr="002D6E2A">
              <w:rPr>
                <w:lang w:val="en-US"/>
              </w:rPr>
              <w:t>eturns the s</w:t>
            </w:r>
            <w:r>
              <w:rPr>
                <w:lang w:val="en-US"/>
              </w:rPr>
              <w:t xml:space="preserve">ource </w:t>
            </w:r>
            <w:r>
              <w:rPr>
                <w:lang w:val="en-US"/>
              </w:rPr>
              <w:lastRenderedPageBreak/>
              <w:t>(</w:t>
            </w:r>
            <w:r w:rsidR="002744A6">
              <w:rPr>
                <w:lang w:val="en-US"/>
              </w:rPr>
              <w:t>channel edge – se JSON objects</w:t>
            </w:r>
            <w:r>
              <w:rPr>
                <w:lang w:val="en-US"/>
              </w:rPr>
              <w:t xml:space="preserve">) </w:t>
            </w:r>
            <w:r w:rsidRPr="002D6E2A">
              <w:rPr>
                <w:lang w:val="en-US"/>
              </w:rPr>
              <w:t>of a specific event channel</w:t>
            </w:r>
          </w:p>
        </w:tc>
      </w:tr>
      <w:tr w:rsidR="00CF2A9F" w:rsidRPr="004B0BDA" w:rsidTr="00CF2A9F">
        <w:trPr>
          <w:trHeight w:val="294"/>
          <w:jc w:val="center"/>
        </w:trPr>
        <w:tc>
          <w:tcPr>
            <w:tcW w:w="1017" w:type="dxa"/>
          </w:tcPr>
          <w:p w:rsidR="00AA7BB7" w:rsidRPr="004B0BDA" w:rsidRDefault="00AA7BB7" w:rsidP="00D15840">
            <w:pPr>
              <w:spacing w:before="0" w:line="240" w:lineRule="auto"/>
              <w:jc w:val="center"/>
              <w:rPr>
                <w:lang w:val="en-US"/>
              </w:rPr>
            </w:pPr>
            <w:r w:rsidRPr="004B0BDA">
              <w:rPr>
                <w:lang w:val="en-US"/>
              </w:rPr>
              <w:lastRenderedPageBreak/>
              <w:t>GET</w:t>
            </w:r>
          </w:p>
        </w:tc>
        <w:tc>
          <w:tcPr>
            <w:tcW w:w="3707" w:type="dxa"/>
          </w:tcPr>
          <w:p w:rsidR="00CF2A9F" w:rsidRDefault="002D6E2A" w:rsidP="002D6E2A">
            <w:pPr>
              <w:spacing w:before="0" w:line="240" w:lineRule="auto"/>
              <w:jc w:val="center"/>
              <w:rPr>
                <w:lang w:val="en-US"/>
              </w:rPr>
            </w:pPr>
            <w:r>
              <w:rPr>
                <w:lang w:val="en-US"/>
              </w:rPr>
              <w:t>runtime/model/eventChannels</w:t>
            </w:r>
          </w:p>
          <w:p w:rsidR="00AA7BB7" w:rsidRPr="004B0BDA" w:rsidRDefault="002D6E2A" w:rsidP="002D6E2A">
            <w:pPr>
              <w:spacing w:before="0" w:line="240" w:lineRule="auto"/>
              <w:jc w:val="center"/>
              <w:rPr>
                <w:lang w:val="en-US"/>
              </w:rPr>
            </w:pPr>
            <w:r w:rsidRPr="002D6E2A">
              <w:rPr>
                <w:lang w:val="en-US"/>
              </w:rPr>
              <w:t>/</w:t>
            </w:r>
            <w:r w:rsidRPr="002D6E2A">
              <w:rPr>
                <w:color w:val="548DD4" w:themeColor="text2" w:themeTint="99"/>
                <w:lang w:val="en-US"/>
              </w:rPr>
              <w:t>{</w:t>
            </w:r>
            <w:r>
              <w:rPr>
                <w:color w:val="548DD4" w:themeColor="text2" w:themeTint="99"/>
                <w:lang w:val="en-US"/>
              </w:rPr>
              <w:t>channelId</w:t>
            </w:r>
            <w:r w:rsidRPr="002D6E2A">
              <w:rPr>
                <w:color w:val="548DD4" w:themeColor="text2" w:themeTint="99"/>
                <w:lang w:val="en-US"/>
              </w:rPr>
              <w:t>}</w:t>
            </w:r>
            <w:r w:rsidRPr="002D6E2A">
              <w:rPr>
                <w:lang w:val="en-US"/>
              </w:rPr>
              <w:t>/</w:t>
            </w:r>
            <w:r>
              <w:rPr>
                <w:lang w:val="en-US"/>
              </w:rPr>
              <w:t>target</w:t>
            </w:r>
          </w:p>
        </w:tc>
        <w:tc>
          <w:tcPr>
            <w:tcW w:w="1754" w:type="dxa"/>
          </w:tcPr>
          <w:p w:rsidR="00AA7BB7" w:rsidRPr="004B0BDA" w:rsidRDefault="002D6E2A" w:rsidP="00D15840">
            <w:pPr>
              <w:spacing w:before="0" w:line="240" w:lineRule="auto"/>
              <w:jc w:val="center"/>
              <w:rPr>
                <w:color w:val="548DD4" w:themeColor="text2" w:themeTint="99"/>
                <w:lang w:val="en-US"/>
              </w:rPr>
            </w:pPr>
            <w:r>
              <w:rPr>
                <w:color w:val="548DD4" w:themeColor="text2" w:themeTint="99"/>
                <w:lang w:val="en-US"/>
              </w:rPr>
              <w:t>dataChannelId</w:t>
            </w:r>
          </w:p>
        </w:tc>
        <w:tc>
          <w:tcPr>
            <w:tcW w:w="1238" w:type="dxa"/>
          </w:tcPr>
          <w:p w:rsidR="00AA7BB7" w:rsidRPr="004B0BDA" w:rsidRDefault="00AA7BB7" w:rsidP="00D15840">
            <w:pPr>
              <w:spacing w:before="0" w:line="240" w:lineRule="auto"/>
              <w:jc w:val="center"/>
              <w:rPr>
                <w:lang w:val="en-US"/>
              </w:rPr>
            </w:pPr>
            <w:r>
              <w:rPr>
                <w:lang w:val="en-US"/>
              </w:rPr>
              <w:t>-</w:t>
            </w:r>
          </w:p>
        </w:tc>
        <w:tc>
          <w:tcPr>
            <w:tcW w:w="1027" w:type="dxa"/>
          </w:tcPr>
          <w:p w:rsidR="00AA7BB7" w:rsidRPr="004B0BDA" w:rsidRDefault="00AA7BB7" w:rsidP="00D15840">
            <w:pPr>
              <w:spacing w:before="0" w:line="240" w:lineRule="auto"/>
              <w:jc w:val="center"/>
              <w:rPr>
                <w:lang w:val="en-US"/>
              </w:rPr>
            </w:pPr>
            <w:r>
              <w:rPr>
                <w:lang w:val="en-US"/>
              </w:rPr>
              <w:t>JSON</w:t>
            </w:r>
          </w:p>
        </w:tc>
        <w:tc>
          <w:tcPr>
            <w:tcW w:w="2597" w:type="dxa"/>
          </w:tcPr>
          <w:p w:rsidR="00AA7BB7" w:rsidRPr="004B0BDA" w:rsidRDefault="002D6E2A" w:rsidP="00D15840">
            <w:pPr>
              <w:spacing w:before="0" w:line="240" w:lineRule="auto"/>
              <w:jc w:val="center"/>
              <w:rPr>
                <w:lang w:val="en-US"/>
              </w:rPr>
            </w:pPr>
            <w:r>
              <w:rPr>
                <w:lang w:val="en-US"/>
              </w:rPr>
              <w:t>R</w:t>
            </w:r>
            <w:r w:rsidRPr="002D6E2A">
              <w:rPr>
                <w:lang w:val="en-US"/>
              </w:rPr>
              <w:t xml:space="preserve">eturns the </w:t>
            </w:r>
            <w:r>
              <w:rPr>
                <w:lang w:val="en-US"/>
              </w:rPr>
              <w:t>target (</w:t>
            </w:r>
            <w:r w:rsidR="002744A6">
              <w:rPr>
                <w:lang w:val="en-US"/>
              </w:rPr>
              <w:t>channel edge – se JSON objects</w:t>
            </w:r>
            <w:r>
              <w:rPr>
                <w:lang w:val="en-US"/>
              </w:rPr>
              <w:t xml:space="preserve">) </w:t>
            </w:r>
            <w:r w:rsidRPr="002D6E2A">
              <w:rPr>
                <w:lang w:val="en-US"/>
              </w:rPr>
              <w:t>of a specific event channel</w:t>
            </w:r>
          </w:p>
        </w:tc>
      </w:tr>
      <w:tr w:rsidR="00CF2A9F" w:rsidRPr="004B0BDA" w:rsidTr="00CF2A9F">
        <w:trPr>
          <w:trHeight w:val="294"/>
          <w:jc w:val="center"/>
        </w:trPr>
        <w:tc>
          <w:tcPr>
            <w:tcW w:w="1017" w:type="dxa"/>
          </w:tcPr>
          <w:p w:rsidR="00AA7BB7" w:rsidRPr="004B0BDA" w:rsidRDefault="00AA7BB7" w:rsidP="00D15840">
            <w:pPr>
              <w:spacing w:before="0" w:line="240" w:lineRule="auto"/>
              <w:jc w:val="center"/>
              <w:rPr>
                <w:lang w:val="en-US"/>
              </w:rPr>
            </w:pPr>
            <w:r w:rsidRPr="004B0BDA">
              <w:rPr>
                <w:lang w:val="en-US"/>
              </w:rPr>
              <w:t>GET</w:t>
            </w:r>
          </w:p>
        </w:tc>
        <w:tc>
          <w:tcPr>
            <w:tcW w:w="3707" w:type="dxa"/>
          </w:tcPr>
          <w:p w:rsidR="00CF2A9F" w:rsidRDefault="002D6E2A" w:rsidP="00D15840">
            <w:pPr>
              <w:spacing w:before="0" w:line="240" w:lineRule="auto"/>
              <w:jc w:val="center"/>
              <w:rPr>
                <w:lang w:val="en-US"/>
              </w:rPr>
            </w:pPr>
            <w:r w:rsidRPr="002D6E2A">
              <w:rPr>
                <w:lang w:val="en-US"/>
              </w:rPr>
              <w:t>runtime/model/component</w:t>
            </w:r>
          </w:p>
          <w:p w:rsidR="00AA7BB7" w:rsidRPr="004B0BDA" w:rsidRDefault="002D6E2A" w:rsidP="00D15840">
            <w:pPr>
              <w:spacing w:before="0" w:line="240" w:lineRule="auto"/>
              <w:jc w:val="center"/>
              <w:rPr>
                <w:lang w:val="en-US"/>
              </w:rPr>
            </w:pPr>
            <w:r w:rsidRPr="002D6E2A">
              <w:rPr>
                <w:lang w:val="en-US"/>
              </w:rPr>
              <w:t>/</w:t>
            </w:r>
            <w:r w:rsidRPr="002D6E2A">
              <w:rPr>
                <w:color w:val="548DD4" w:themeColor="text2" w:themeTint="99"/>
                <w:lang w:val="en-US"/>
              </w:rPr>
              <w:t>{componentId}</w:t>
            </w:r>
            <w:r w:rsidRPr="002D6E2A">
              <w:rPr>
                <w:lang w:val="en-US"/>
              </w:rPr>
              <w:t>/eventChannels/ids</w:t>
            </w:r>
          </w:p>
        </w:tc>
        <w:tc>
          <w:tcPr>
            <w:tcW w:w="1754" w:type="dxa"/>
          </w:tcPr>
          <w:p w:rsidR="00AA7BB7" w:rsidRPr="004B0BDA" w:rsidRDefault="00AA7BB7" w:rsidP="00D15840">
            <w:pPr>
              <w:spacing w:before="0" w:line="240" w:lineRule="auto"/>
              <w:jc w:val="center"/>
              <w:rPr>
                <w:color w:val="548DD4" w:themeColor="text2" w:themeTint="99"/>
                <w:lang w:val="en-US"/>
              </w:rPr>
            </w:pPr>
            <w:r w:rsidRPr="004B0BDA">
              <w:rPr>
                <w:color w:val="548DD4" w:themeColor="text2" w:themeTint="99"/>
                <w:lang w:val="en-US"/>
              </w:rPr>
              <w:t>componentId</w:t>
            </w:r>
          </w:p>
        </w:tc>
        <w:tc>
          <w:tcPr>
            <w:tcW w:w="1238" w:type="dxa"/>
          </w:tcPr>
          <w:p w:rsidR="00AA7BB7" w:rsidRPr="004B0BDA" w:rsidRDefault="00AA7BB7" w:rsidP="00D15840">
            <w:pPr>
              <w:spacing w:before="0" w:line="240" w:lineRule="auto"/>
              <w:jc w:val="center"/>
              <w:rPr>
                <w:lang w:val="en-US"/>
              </w:rPr>
            </w:pPr>
            <w:r>
              <w:rPr>
                <w:lang w:val="en-US"/>
              </w:rPr>
              <w:t>-</w:t>
            </w:r>
          </w:p>
        </w:tc>
        <w:tc>
          <w:tcPr>
            <w:tcW w:w="1027" w:type="dxa"/>
          </w:tcPr>
          <w:p w:rsidR="00AA7BB7" w:rsidRPr="004B0BDA" w:rsidRDefault="00AA7BB7" w:rsidP="00D15840">
            <w:pPr>
              <w:spacing w:before="0" w:line="240" w:lineRule="auto"/>
              <w:jc w:val="center"/>
              <w:rPr>
                <w:lang w:val="en-US"/>
              </w:rPr>
            </w:pPr>
            <w:r>
              <w:rPr>
                <w:lang w:val="en-US"/>
              </w:rPr>
              <w:t>JSON</w:t>
            </w:r>
          </w:p>
        </w:tc>
        <w:tc>
          <w:tcPr>
            <w:tcW w:w="2597" w:type="dxa"/>
          </w:tcPr>
          <w:p w:rsidR="00AA7BB7" w:rsidRPr="004B0BDA" w:rsidRDefault="002D6E2A" w:rsidP="002D6E2A">
            <w:pPr>
              <w:spacing w:before="0" w:line="240" w:lineRule="auto"/>
              <w:jc w:val="center"/>
              <w:rPr>
                <w:lang w:val="en-US"/>
              </w:rPr>
            </w:pPr>
            <w:r>
              <w:rPr>
                <w:lang w:val="en-US"/>
              </w:rPr>
              <w:t>R</w:t>
            </w:r>
            <w:r w:rsidRPr="002D6E2A">
              <w:rPr>
                <w:lang w:val="en-US"/>
              </w:rPr>
              <w:t>eturns the event channel ids of the given component</w:t>
            </w:r>
          </w:p>
        </w:tc>
      </w:tr>
      <w:tr w:rsidR="00CF2A9F" w:rsidRPr="004B0BDA" w:rsidTr="00CF2A9F">
        <w:trPr>
          <w:trHeight w:val="294"/>
          <w:jc w:val="center"/>
        </w:trPr>
        <w:tc>
          <w:tcPr>
            <w:tcW w:w="1017" w:type="dxa"/>
          </w:tcPr>
          <w:p w:rsidR="00AA7BB7" w:rsidRPr="004B0BDA" w:rsidRDefault="00AA7BB7" w:rsidP="00D15840">
            <w:pPr>
              <w:spacing w:before="0" w:line="240" w:lineRule="auto"/>
              <w:jc w:val="center"/>
              <w:rPr>
                <w:lang w:val="en-US"/>
              </w:rPr>
            </w:pPr>
            <w:r w:rsidRPr="004B0BDA">
              <w:rPr>
                <w:lang w:val="en-US"/>
              </w:rPr>
              <w:t>GET</w:t>
            </w:r>
          </w:p>
        </w:tc>
        <w:tc>
          <w:tcPr>
            <w:tcW w:w="3707" w:type="dxa"/>
          </w:tcPr>
          <w:p w:rsidR="00AA7BB7" w:rsidRPr="004B0BDA" w:rsidRDefault="002D6E2A" w:rsidP="002D6E2A">
            <w:pPr>
              <w:spacing w:before="0" w:line="240" w:lineRule="auto"/>
              <w:jc w:val="center"/>
              <w:rPr>
                <w:lang w:val="en-US"/>
              </w:rPr>
            </w:pPr>
            <w:r w:rsidRPr="002D6E2A">
              <w:rPr>
                <w:lang w:val="en-US"/>
              </w:rPr>
              <w:t>runtime/model/</w:t>
            </w:r>
            <w:r>
              <w:rPr>
                <w:lang w:val="en-US"/>
              </w:rPr>
              <w:t>data</w:t>
            </w:r>
            <w:r w:rsidRPr="002D6E2A">
              <w:rPr>
                <w:lang w:val="en-US"/>
              </w:rPr>
              <w:t>Channels/ids</w:t>
            </w:r>
          </w:p>
        </w:tc>
        <w:tc>
          <w:tcPr>
            <w:tcW w:w="1754" w:type="dxa"/>
          </w:tcPr>
          <w:p w:rsidR="00AA7BB7" w:rsidRPr="004B0BDA" w:rsidRDefault="002D6E2A" w:rsidP="00D15840">
            <w:pPr>
              <w:spacing w:before="0" w:line="240" w:lineRule="auto"/>
              <w:jc w:val="center"/>
              <w:rPr>
                <w:color w:val="548DD4" w:themeColor="text2" w:themeTint="99"/>
                <w:lang w:val="en-US"/>
              </w:rPr>
            </w:pPr>
            <w:r>
              <w:rPr>
                <w:color w:val="548DD4" w:themeColor="text2" w:themeTint="99"/>
                <w:lang w:val="en-US"/>
              </w:rPr>
              <w:t>-</w:t>
            </w:r>
          </w:p>
        </w:tc>
        <w:tc>
          <w:tcPr>
            <w:tcW w:w="1238" w:type="dxa"/>
          </w:tcPr>
          <w:p w:rsidR="00AA7BB7" w:rsidRPr="004B0BDA" w:rsidRDefault="00AA7BB7" w:rsidP="00D15840">
            <w:pPr>
              <w:spacing w:before="0" w:line="240" w:lineRule="auto"/>
              <w:jc w:val="center"/>
              <w:rPr>
                <w:lang w:val="en-US"/>
              </w:rPr>
            </w:pPr>
            <w:r>
              <w:rPr>
                <w:lang w:val="en-US"/>
              </w:rPr>
              <w:t>-</w:t>
            </w:r>
          </w:p>
        </w:tc>
        <w:tc>
          <w:tcPr>
            <w:tcW w:w="1027" w:type="dxa"/>
          </w:tcPr>
          <w:p w:rsidR="00AA7BB7" w:rsidRPr="004B0BDA" w:rsidRDefault="00AA7BB7" w:rsidP="00D15840">
            <w:pPr>
              <w:spacing w:before="0" w:line="240" w:lineRule="auto"/>
              <w:jc w:val="center"/>
              <w:rPr>
                <w:lang w:val="en-US"/>
              </w:rPr>
            </w:pPr>
            <w:r>
              <w:rPr>
                <w:lang w:val="en-US"/>
              </w:rPr>
              <w:t>JSON</w:t>
            </w:r>
          </w:p>
        </w:tc>
        <w:tc>
          <w:tcPr>
            <w:tcW w:w="2597" w:type="dxa"/>
          </w:tcPr>
          <w:p w:rsidR="00AA7BB7" w:rsidRPr="004B0BDA" w:rsidRDefault="002D6E2A" w:rsidP="002D6E2A">
            <w:pPr>
              <w:spacing w:before="0" w:line="240" w:lineRule="auto"/>
              <w:jc w:val="center"/>
              <w:rPr>
                <w:lang w:val="en-US"/>
              </w:rPr>
            </w:pPr>
            <w:r>
              <w:rPr>
                <w:lang w:val="en-US"/>
              </w:rPr>
              <w:t>R</w:t>
            </w:r>
            <w:r w:rsidRPr="002D6E2A">
              <w:rPr>
                <w:lang w:val="en-US"/>
              </w:rPr>
              <w:t xml:space="preserve">eturns all the </w:t>
            </w:r>
            <w:r>
              <w:rPr>
                <w:lang w:val="en-US"/>
              </w:rPr>
              <w:t>data</w:t>
            </w:r>
            <w:r w:rsidRPr="002D6E2A">
              <w:rPr>
                <w:lang w:val="en-US"/>
              </w:rPr>
              <w:t xml:space="preserve"> channel ids of the current model</w:t>
            </w:r>
          </w:p>
        </w:tc>
      </w:tr>
      <w:tr w:rsidR="00CF2A9F" w:rsidRPr="004B0BDA" w:rsidTr="00CF2A9F">
        <w:trPr>
          <w:trHeight w:val="294"/>
          <w:jc w:val="center"/>
        </w:trPr>
        <w:tc>
          <w:tcPr>
            <w:tcW w:w="1017" w:type="dxa"/>
          </w:tcPr>
          <w:p w:rsidR="00AA7BB7" w:rsidRPr="004B0BDA" w:rsidRDefault="00AA7BB7" w:rsidP="00D15840">
            <w:pPr>
              <w:spacing w:before="0" w:line="240" w:lineRule="auto"/>
              <w:jc w:val="center"/>
              <w:rPr>
                <w:lang w:val="en-US"/>
              </w:rPr>
            </w:pPr>
            <w:r w:rsidRPr="004B0BDA">
              <w:rPr>
                <w:lang w:val="en-US"/>
              </w:rPr>
              <w:t>GET</w:t>
            </w:r>
          </w:p>
        </w:tc>
        <w:tc>
          <w:tcPr>
            <w:tcW w:w="3707" w:type="dxa"/>
          </w:tcPr>
          <w:p w:rsidR="00CF2A9F" w:rsidRDefault="002D6E2A" w:rsidP="002D6E2A">
            <w:pPr>
              <w:spacing w:before="0" w:line="240" w:lineRule="auto"/>
              <w:jc w:val="center"/>
              <w:rPr>
                <w:lang w:val="en-US"/>
              </w:rPr>
            </w:pPr>
            <w:r>
              <w:rPr>
                <w:lang w:val="en-US"/>
              </w:rPr>
              <w:t>runtime/model/dataChannels</w:t>
            </w:r>
          </w:p>
          <w:p w:rsidR="00AA7BB7" w:rsidRPr="004B0BDA" w:rsidRDefault="002D6E2A" w:rsidP="002D6E2A">
            <w:pPr>
              <w:spacing w:before="0" w:line="240" w:lineRule="auto"/>
              <w:jc w:val="center"/>
              <w:rPr>
                <w:lang w:val="en-US"/>
              </w:rPr>
            </w:pPr>
            <w:r w:rsidRPr="002D6E2A">
              <w:rPr>
                <w:lang w:val="en-US"/>
              </w:rPr>
              <w:t>/</w:t>
            </w:r>
            <w:r w:rsidRPr="002D6E2A">
              <w:rPr>
                <w:color w:val="548DD4" w:themeColor="text2" w:themeTint="99"/>
                <w:lang w:val="en-US"/>
              </w:rPr>
              <w:t>{</w:t>
            </w:r>
            <w:r>
              <w:rPr>
                <w:color w:val="548DD4" w:themeColor="text2" w:themeTint="99"/>
                <w:lang w:val="en-US"/>
              </w:rPr>
              <w:t>channelId</w:t>
            </w:r>
            <w:r w:rsidRPr="002D6E2A">
              <w:rPr>
                <w:color w:val="548DD4" w:themeColor="text2" w:themeTint="99"/>
                <w:lang w:val="en-US"/>
              </w:rPr>
              <w:t>}</w:t>
            </w:r>
            <w:r w:rsidRPr="002D6E2A">
              <w:rPr>
                <w:lang w:val="en-US"/>
              </w:rPr>
              <w:t>/</w:t>
            </w:r>
            <w:r>
              <w:rPr>
                <w:lang w:val="en-US"/>
              </w:rPr>
              <w:t>source</w:t>
            </w:r>
          </w:p>
        </w:tc>
        <w:tc>
          <w:tcPr>
            <w:tcW w:w="1754" w:type="dxa"/>
          </w:tcPr>
          <w:p w:rsidR="00AA7BB7" w:rsidRPr="004B0BDA" w:rsidRDefault="002D6E2A" w:rsidP="002D6E2A">
            <w:pPr>
              <w:spacing w:before="0" w:line="240" w:lineRule="auto"/>
              <w:jc w:val="center"/>
              <w:rPr>
                <w:color w:val="548DD4" w:themeColor="text2" w:themeTint="99"/>
                <w:lang w:val="en-US"/>
              </w:rPr>
            </w:pPr>
            <w:r>
              <w:rPr>
                <w:color w:val="548DD4" w:themeColor="text2" w:themeTint="99"/>
                <w:lang w:val="en-US"/>
              </w:rPr>
              <w:t>dataChannelId</w:t>
            </w:r>
          </w:p>
        </w:tc>
        <w:tc>
          <w:tcPr>
            <w:tcW w:w="1238" w:type="dxa"/>
          </w:tcPr>
          <w:p w:rsidR="00AA7BB7" w:rsidRPr="004B0BDA" w:rsidRDefault="00AA7BB7" w:rsidP="00D15840">
            <w:pPr>
              <w:spacing w:before="0" w:line="240" w:lineRule="auto"/>
              <w:jc w:val="center"/>
              <w:rPr>
                <w:lang w:val="en-US"/>
              </w:rPr>
            </w:pPr>
            <w:r>
              <w:rPr>
                <w:lang w:val="en-US"/>
              </w:rPr>
              <w:t>-</w:t>
            </w:r>
          </w:p>
        </w:tc>
        <w:tc>
          <w:tcPr>
            <w:tcW w:w="1027" w:type="dxa"/>
          </w:tcPr>
          <w:p w:rsidR="00AA7BB7" w:rsidRPr="004B0BDA" w:rsidRDefault="00AA7BB7" w:rsidP="00D15840">
            <w:pPr>
              <w:spacing w:before="0" w:line="240" w:lineRule="auto"/>
              <w:jc w:val="center"/>
              <w:rPr>
                <w:lang w:val="en-US"/>
              </w:rPr>
            </w:pPr>
            <w:r>
              <w:rPr>
                <w:lang w:val="en-US"/>
              </w:rPr>
              <w:t>JSON</w:t>
            </w:r>
          </w:p>
        </w:tc>
        <w:tc>
          <w:tcPr>
            <w:tcW w:w="2597" w:type="dxa"/>
          </w:tcPr>
          <w:p w:rsidR="00AA7BB7" w:rsidRPr="004B0BDA" w:rsidRDefault="002D6E2A" w:rsidP="002D6E2A">
            <w:pPr>
              <w:spacing w:before="0" w:line="240" w:lineRule="auto"/>
              <w:jc w:val="center"/>
              <w:rPr>
                <w:lang w:val="en-US"/>
              </w:rPr>
            </w:pPr>
            <w:r>
              <w:rPr>
                <w:lang w:val="en-US"/>
              </w:rPr>
              <w:t>R</w:t>
            </w:r>
            <w:r w:rsidRPr="002D6E2A">
              <w:rPr>
                <w:lang w:val="en-US"/>
              </w:rPr>
              <w:t>eturns the s</w:t>
            </w:r>
            <w:r>
              <w:rPr>
                <w:lang w:val="en-US"/>
              </w:rPr>
              <w:t>ource (</w:t>
            </w:r>
            <w:r w:rsidR="002744A6">
              <w:rPr>
                <w:lang w:val="en-US"/>
              </w:rPr>
              <w:t>channel edge – se JSON objects</w:t>
            </w:r>
            <w:r>
              <w:rPr>
                <w:lang w:val="en-US"/>
              </w:rPr>
              <w:t xml:space="preserve">) </w:t>
            </w:r>
            <w:r w:rsidRPr="002D6E2A">
              <w:rPr>
                <w:lang w:val="en-US"/>
              </w:rPr>
              <w:t xml:space="preserve">of a specific </w:t>
            </w:r>
            <w:r>
              <w:rPr>
                <w:lang w:val="en-US"/>
              </w:rPr>
              <w:t>data</w:t>
            </w:r>
            <w:r w:rsidRPr="002D6E2A">
              <w:rPr>
                <w:lang w:val="en-US"/>
              </w:rPr>
              <w:t xml:space="preserve"> channel</w:t>
            </w:r>
          </w:p>
        </w:tc>
      </w:tr>
      <w:tr w:rsidR="00CF2A9F" w:rsidRPr="004B0BDA" w:rsidTr="00CF2A9F">
        <w:trPr>
          <w:trHeight w:val="294"/>
          <w:jc w:val="center"/>
        </w:trPr>
        <w:tc>
          <w:tcPr>
            <w:tcW w:w="1017" w:type="dxa"/>
          </w:tcPr>
          <w:p w:rsidR="00AA7BB7" w:rsidRPr="004B0BDA" w:rsidRDefault="00AA7BB7" w:rsidP="00D15840">
            <w:pPr>
              <w:spacing w:before="0" w:line="240" w:lineRule="auto"/>
              <w:jc w:val="center"/>
              <w:rPr>
                <w:lang w:val="en-US"/>
              </w:rPr>
            </w:pPr>
            <w:r w:rsidRPr="004B0BDA">
              <w:rPr>
                <w:lang w:val="en-US"/>
              </w:rPr>
              <w:t>GET</w:t>
            </w:r>
          </w:p>
        </w:tc>
        <w:tc>
          <w:tcPr>
            <w:tcW w:w="3707" w:type="dxa"/>
          </w:tcPr>
          <w:p w:rsidR="00CF2A9F" w:rsidRDefault="002D6E2A" w:rsidP="002D6E2A">
            <w:pPr>
              <w:spacing w:before="0" w:line="240" w:lineRule="auto"/>
              <w:jc w:val="center"/>
              <w:rPr>
                <w:lang w:val="en-US"/>
              </w:rPr>
            </w:pPr>
            <w:r>
              <w:rPr>
                <w:lang w:val="en-US"/>
              </w:rPr>
              <w:t>runtime/model/dataChannels</w:t>
            </w:r>
          </w:p>
          <w:p w:rsidR="00AA7BB7" w:rsidRPr="004B0BDA" w:rsidRDefault="002D6E2A" w:rsidP="002D6E2A">
            <w:pPr>
              <w:spacing w:before="0" w:line="240" w:lineRule="auto"/>
              <w:jc w:val="center"/>
              <w:rPr>
                <w:lang w:val="en-US"/>
              </w:rPr>
            </w:pPr>
            <w:r w:rsidRPr="002D6E2A">
              <w:rPr>
                <w:lang w:val="en-US"/>
              </w:rPr>
              <w:t>/</w:t>
            </w:r>
            <w:r w:rsidRPr="002D6E2A">
              <w:rPr>
                <w:color w:val="548DD4" w:themeColor="text2" w:themeTint="99"/>
                <w:lang w:val="en-US"/>
              </w:rPr>
              <w:t>{</w:t>
            </w:r>
            <w:r>
              <w:rPr>
                <w:color w:val="548DD4" w:themeColor="text2" w:themeTint="99"/>
                <w:lang w:val="en-US"/>
              </w:rPr>
              <w:t>channelId</w:t>
            </w:r>
            <w:r w:rsidRPr="002D6E2A">
              <w:rPr>
                <w:color w:val="548DD4" w:themeColor="text2" w:themeTint="99"/>
                <w:lang w:val="en-US"/>
              </w:rPr>
              <w:t>}</w:t>
            </w:r>
            <w:r w:rsidRPr="002D6E2A">
              <w:rPr>
                <w:lang w:val="en-US"/>
              </w:rPr>
              <w:t>/</w:t>
            </w:r>
            <w:r>
              <w:rPr>
                <w:lang w:val="en-US"/>
              </w:rPr>
              <w:t>target</w:t>
            </w:r>
          </w:p>
        </w:tc>
        <w:tc>
          <w:tcPr>
            <w:tcW w:w="1754" w:type="dxa"/>
          </w:tcPr>
          <w:p w:rsidR="00AA7BB7" w:rsidRPr="004B0BDA" w:rsidRDefault="002D6E2A" w:rsidP="00D15840">
            <w:pPr>
              <w:spacing w:before="0" w:line="240" w:lineRule="auto"/>
              <w:jc w:val="center"/>
              <w:rPr>
                <w:color w:val="548DD4" w:themeColor="text2" w:themeTint="99"/>
                <w:lang w:val="en-US"/>
              </w:rPr>
            </w:pPr>
            <w:r>
              <w:rPr>
                <w:color w:val="548DD4" w:themeColor="text2" w:themeTint="99"/>
                <w:lang w:val="en-US"/>
              </w:rPr>
              <w:t>dataChannelId</w:t>
            </w:r>
          </w:p>
        </w:tc>
        <w:tc>
          <w:tcPr>
            <w:tcW w:w="1238" w:type="dxa"/>
          </w:tcPr>
          <w:p w:rsidR="00AA7BB7" w:rsidRPr="004B0BDA" w:rsidRDefault="00AA7BB7" w:rsidP="00D15840">
            <w:pPr>
              <w:spacing w:before="0" w:line="240" w:lineRule="auto"/>
              <w:jc w:val="center"/>
              <w:rPr>
                <w:lang w:val="en-US"/>
              </w:rPr>
            </w:pPr>
            <w:r>
              <w:rPr>
                <w:lang w:val="en-US"/>
              </w:rPr>
              <w:t>-</w:t>
            </w:r>
          </w:p>
        </w:tc>
        <w:tc>
          <w:tcPr>
            <w:tcW w:w="1027" w:type="dxa"/>
          </w:tcPr>
          <w:p w:rsidR="00AA7BB7" w:rsidRPr="004B0BDA" w:rsidRDefault="00AA7BB7" w:rsidP="00D15840">
            <w:pPr>
              <w:spacing w:before="0" w:line="240" w:lineRule="auto"/>
              <w:jc w:val="center"/>
              <w:rPr>
                <w:lang w:val="en-US"/>
              </w:rPr>
            </w:pPr>
            <w:r>
              <w:rPr>
                <w:lang w:val="en-US"/>
              </w:rPr>
              <w:t>JSON</w:t>
            </w:r>
          </w:p>
        </w:tc>
        <w:tc>
          <w:tcPr>
            <w:tcW w:w="2597" w:type="dxa"/>
          </w:tcPr>
          <w:p w:rsidR="00AA7BB7" w:rsidRPr="004B0BDA" w:rsidRDefault="002D6E2A" w:rsidP="002D6E2A">
            <w:pPr>
              <w:spacing w:before="0" w:line="240" w:lineRule="auto"/>
              <w:jc w:val="center"/>
              <w:rPr>
                <w:lang w:val="en-US"/>
              </w:rPr>
            </w:pPr>
            <w:r>
              <w:rPr>
                <w:lang w:val="en-US"/>
              </w:rPr>
              <w:t>R</w:t>
            </w:r>
            <w:r w:rsidRPr="002D6E2A">
              <w:rPr>
                <w:lang w:val="en-US"/>
              </w:rPr>
              <w:t xml:space="preserve">eturns the </w:t>
            </w:r>
            <w:r>
              <w:rPr>
                <w:lang w:val="en-US"/>
              </w:rPr>
              <w:t>target (</w:t>
            </w:r>
            <w:r w:rsidR="002744A6">
              <w:rPr>
                <w:lang w:val="en-US"/>
              </w:rPr>
              <w:t>channel edge – se JSON objects</w:t>
            </w:r>
            <w:r>
              <w:rPr>
                <w:lang w:val="en-US"/>
              </w:rPr>
              <w:t xml:space="preserve">) </w:t>
            </w:r>
            <w:r w:rsidRPr="002D6E2A">
              <w:rPr>
                <w:lang w:val="en-US"/>
              </w:rPr>
              <w:t xml:space="preserve">of a specific </w:t>
            </w:r>
            <w:r>
              <w:rPr>
                <w:lang w:val="en-US"/>
              </w:rPr>
              <w:t>data</w:t>
            </w:r>
            <w:r w:rsidRPr="002D6E2A">
              <w:rPr>
                <w:lang w:val="en-US"/>
              </w:rPr>
              <w:t xml:space="preserve"> channel</w:t>
            </w:r>
          </w:p>
        </w:tc>
      </w:tr>
      <w:tr w:rsidR="00CF2A9F" w:rsidRPr="004B0BDA" w:rsidTr="00CF2A9F">
        <w:trPr>
          <w:trHeight w:val="294"/>
          <w:jc w:val="center"/>
        </w:trPr>
        <w:tc>
          <w:tcPr>
            <w:tcW w:w="1017" w:type="dxa"/>
          </w:tcPr>
          <w:p w:rsidR="00AA7BB7" w:rsidRPr="004B0BDA" w:rsidRDefault="00AA7BB7" w:rsidP="00BF60FF">
            <w:pPr>
              <w:spacing w:before="0" w:line="240" w:lineRule="auto"/>
              <w:jc w:val="center"/>
              <w:rPr>
                <w:lang w:val="en-US"/>
              </w:rPr>
            </w:pPr>
            <w:r w:rsidRPr="004B0BDA">
              <w:rPr>
                <w:lang w:val="en-US"/>
              </w:rPr>
              <w:t>GET</w:t>
            </w:r>
          </w:p>
        </w:tc>
        <w:tc>
          <w:tcPr>
            <w:tcW w:w="3707" w:type="dxa"/>
          </w:tcPr>
          <w:p w:rsidR="00CF2A9F" w:rsidRDefault="002D6E2A" w:rsidP="002D6E2A">
            <w:pPr>
              <w:spacing w:before="0" w:line="240" w:lineRule="auto"/>
              <w:jc w:val="center"/>
              <w:rPr>
                <w:lang w:val="en-US"/>
              </w:rPr>
            </w:pPr>
            <w:r w:rsidRPr="002D6E2A">
              <w:rPr>
                <w:lang w:val="en-US"/>
              </w:rPr>
              <w:t>runtime/model/component</w:t>
            </w:r>
          </w:p>
          <w:p w:rsidR="00AA7BB7" w:rsidRPr="004B0BDA" w:rsidRDefault="002D6E2A" w:rsidP="002D6E2A">
            <w:pPr>
              <w:spacing w:before="0" w:line="240" w:lineRule="auto"/>
              <w:jc w:val="center"/>
              <w:rPr>
                <w:lang w:val="en-US"/>
              </w:rPr>
            </w:pPr>
            <w:r w:rsidRPr="002D6E2A">
              <w:rPr>
                <w:lang w:val="en-US"/>
              </w:rPr>
              <w:t>/</w:t>
            </w:r>
            <w:r w:rsidRPr="002D6E2A">
              <w:rPr>
                <w:color w:val="548DD4" w:themeColor="text2" w:themeTint="99"/>
                <w:lang w:val="en-US"/>
              </w:rPr>
              <w:t>{componentId}</w:t>
            </w:r>
            <w:r w:rsidRPr="002D6E2A">
              <w:rPr>
                <w:lang w:val="en-US"/>
              </w:rPr>
              <w:t>/</w:t>
            </w:r>
            <w:r>
              <w:rPr>
                <w:lang w:val="en-US"/>
              </w:rPr>
              <w:t>data</w:t>
            </w:r>
            <w:r w:rsidRPr="002D6E2A">
              <w:rPr>
                <w:lang w:val="en-US"/>
              </w:rPr>
              <w:t>Channels/ids</w:t>
            </w:r>
          </w:p>
        </w:tc>
        <w:tc>
          <w:tcPr>
            <w:tcW w:w="1754" w:type="dxa"/>
          </w:tcPr>
          <w:p w:rsidR="00AA7BB7" w:rsidRPr="004B0BDA" w:rsidRDefault="00AA7BB7" w:rsidP="00BF60FF">
            <w:pPr>
              <w:spacing w:before="0" w:line="240" w:lineRule="auto"/>
              <w:jc w:val="center"/>
              <w:rPr>
                <w:color w:val="548DD4" w:themeColor="text2" w:themeTint="99"/>
                <w:lang w:val="en-US"/>
              </w:rPr>
            </w:pPr>
            <w:r w:rsidRPr="004B0BDA">
              <w:rPr>
                <w:color w:val="548DD4" w:themeColor="text2" w:themeTint="99"/>
                <w:lang w:val="en-US"/>
              </w:rPr>
              <w:t>componentId</w:t>
            </w:r>
          </w:p>
        </w:tc>
        <w:tc>
          <w:tcPr>
            <w:tcW w:w="1238" w:type="dxa"/>
          </w:tcPr>
          <w:p w:rsidR="00AA7BB7" w:rsidRPr="004B0BDA" w:rsidRDefault="00AA7BB7" w:rsidP="00BF60FF">
            <w:pPr>
              <w:spacing w:before="0" w:line="240" w:lineRule="auto"/>
              <w:jc w:val="center"/>
              <w:rPr>
                <w:lang w:val="en-US"/>
              </w:rPr>
            </w:pPr>
            <w:r>
              <w:rPr>
                <w:lang w:val="en-US"/>
              </w:rPr>
              <w:t>-</w:t>
            </w:r>
          </w:p>
        </w:tc>
        <w:tc>
          <w:tcPr>
            <w:tcW w:w="1027" w:type="dxa"/>
          </w:tcPr>
          <w:p w:rsidR="00AA7BB7" w:rsidRPr="004B0BDA" w:rsidRDefault="00AA7BB7" w:rsidP="00BF60FF">
            <w:pPr>
              <w:spacing w:before="0" w:line="240" w:lineRule="auto"/>
              <w:jc w:val="center"/>
              <w:rPr>
                <w:lang w:val="en-US"/>
              </w:rPr>
            </w:pPr>
            <w:r>
              <w:rPr>
                <w:lang w:val="en-US"/>
              </w:rPr>
              <w:t>JSON</w:t>
            </w:r>
          </w:p>
        </w:tc>
        <w:tc>
          <w:tcPr>
            <w:tcW w:w="2597" w:type="dxa"/>
          </w:tcPr>
          <w:p w:rsidR="00AA7BB7" w:rsidRPr="004B0BDA" w:rsidRDefault="002D6E2A" w:rsidP="002D6E2A">
            <w:pPr>
              <w:spacing w:before="0" w:line="240" w:lineRule="auto"/>
              <w:jc w:val="center"/>
              <w:rPr>
                <w:lang w:val="en-US"/>
              </w:rPr>
            </w:pPr>
            <w:r>
              <w:rPr>
                <w:lang w:val="en-US"/>
              </w:rPr>
              <w:t>R</w:t>
            </w:r>
            <w:r w:rsidRPr="002D6E2A">
              <w:rPr>
                <w:lang w:val="en-US"/>
              </w:rPr>
              <w:t xml:space="preserve">eturns the </w:t>
            </w:r>
            <w:r>
              <w:rPr>
                <w:lang w:val="en-US"/>
              </w:rPr>
              <w:t>data</w:t>
            </w:r>
            <w:r w:rsidRPr="002D6E2A">
              <w:rPr>
                <w:lang w:val="en-US"/>
              </w:rPr>
              <w:t xml:space="preserve"> channel ids of the given component</w:t>
            </w:r>
          </w:p>
        </w:tc>
      </w:tr>
      <w:tr w:rsidR="00CF2A9F" w:rsidRPr="004B0BDA" w:rsidTr="00CF2A9F">
        <w:trPr>
          <w:trHeight w:val="294"/>
          <w:jc w:val="center"/>
        </w:trPr>
        <w:tc>
          <w:tcPr>
            <w:tcW w:w="1017" w:type="dxa"/>
          </w:tcPr>
          <w:p w:rsidR="001F17FF" w:rsidRPr="004B0BDA" w:rsidRDefault="001F17FF" w:rsidP="00BF60FF">
            <w:pPr>
              <w:spacing w:before="0" w:line="240" w:lineRule="auto"/>
              <w:jc w:val="center"/>
              <w:rPr>
                <w:lang w:val="en-US"/>
              </w:rPr>
            </w:pPr>
            <w:r w:rsidRPr="004B0BDA">
              <w:rPr>
                <w:lang w:val="en-US"/>
              </w:rPr>
              <w:t>GET</w:t>
            </w:r>
          </w:p>
        </w:tc>
        <w:tc>
          <w:tcPr>
            <w:tcW w:w="3707" w:type="dxa"/>
          </w:tcPr>
          <w:p w:rsidR="001F17FF" w:rsidRPr="004B0BDA" w:rsidRDefault="001F17FF" w:rsidP="00BF60FF">
            <w:pPr>
              <w:spacing w:before="0" w:line="240" w:lineRule="auto"/>
              <w:jc w:val="center"/>
              <w:rPr>
                <w:lang w:val="en-US"/>
              </w:rPr>
            </w:pPr>
            <w:r w:rsidRPr="004B0BDA">
              <w:rPr>
                <w:lang w:val="en-US"/>
              </w:rPr>
              <w:t>/storage/models/{</w:t>
            </w:r>
            <w:r w:rsidRPr="004B0BDA">
              <w:rPr>
                <w:color w:val="4F81BD" w:themeColor="accent1"/>
                <w:lang w:val="en-US"/>
              </w:rPr>
              <w:t>filename</w:t>
            </w:r>
            <w:r w:rsidRPr="004B0BDA">
              <w:rPr>
                <w:lang w:val="en-US"/>
              </w:rPr>
              <w:t>}</w:t>
            </w:r>
          </w:p>
        </w:tc>
        <w:tc>
          <w:tcPr>
            <w:tcW w:w="1754" w:type="dxa"/>
          </w:tcPr>
          <w:p w:rsidR="001F17FF" w:rsidRPr="004B0BDA" w:rsidRDefault="001F17FF" w:rsidP="00BF60FF">
            <w:pPr>
              <w:spacing w:before="0" w:line="240" w:lineRule="auto"/>
              <w:jc w:val="center"/>
              <w:rPr>
                <w:lang w:val="en-US"/>
              </w:rPr>
            </w:pPr>
            <w:r w:rsidRPr="004B0BDA">
              <w:rPr>
                <w:color w:val="548DD4" w:themeColor="text2" w:themeTint="99"/>
                <w:lang w:val="en-US"/>
              </w:rPr>
              <w:t>filename</w:t>
            </w:r>
          </w:p>
        </w:tc>
        <w:tc>
          <w:tcPr>
            <w:tcW w:w="1238" w:type="dxa"/>
          </w:tcPr>
          <w:p w:rsidR="001F17FF" w:rsidRPr="004B0BDA" w:rsidRDefault="001F17FF" w:rsidP="00BF60FF">
            <w:pPr>
              <w:spacing w:before="0" w:line="240" w:lineRule="auto"/>
              <w:jc w:val="center"/>
              <w:rPr>
                <w:lang w:val="en-US"/>
              </w:rPr>
            </w:pPr>
            <w:r w:rsidRPr="004B0BDA">
              <w:rPr>
                <w:lang w:val="en-US"/>
              </w:rPr>
              <w:t>-</w:t>
            </w:r>
          </w:p>
        </w:tc>
        <w:tc>
          <w:tcPr>
            <w:tcW w:w="1027" w:type="dxa"/>
          </w:tcPr>
          <w:p w:rsidR="001F17FF" w:rsidRPr="004B0BDA" w:rsidRDefault="001F17FF" w:rsidP="00BF60FF">
            <w:pPr>
              <w:spacing w:before="0" w:line="240" w:lineRule="auto"/>
              <w:jc w:val="center"/>
              <w:rPr>
                <w:lang w:val="en-US"/>
              </w:rPr>
            </w:pPr>
            <w:r w:rsidRPr="004B0BDA">
              <w:rPr>
                <w:lang w:val="en-US"/>
              </w:rPr>
              <w:t>XML</w:t>
            </w:r>
          </w:p>
        </w:tc>
        <w:tc>
          <w:tcPr>
            <w:tcW w:w="2597" w:type="dxa"/>
          </w:tcPr>
          <w:p w:rsidR="001F17FF" w:rsidRPr="004B0BDA" w:rsidRDefault="001F17FF" w:rsidP="00BF60FF">
            <w:pPr>
              <w:spacing w:before="0" w:line="240" w:lineRule="auto"/>
              <w:jc w:val="center"/>
              <w:rPr>
                <w:lang w:val="en-US"/>
              </w:rPr>
            </w:pPr>
            <w:r w:rsidRPr="004B0BDA">
              <w:rPr>
                <w:lang w:val="en-US"/>
              </w:rPr>
              <w:t>Returns an xml representation of a model in a specific file</w:t>
            </w:r>
          </w:p>
        </w:tc>
      </w:tr>
      <w:tr w:rsidR="00CF2A9F" w:rsidRPr="004B0BDA" w:rsidTr="00CF2A9F">
        <w:trPr>
          <w:trHeight w:val="294"/>
          <w:jc w:val="center"/>
        </w:trPr>
        <w:tc>
          <w:tcPr>
            <w:tcW w:w="1017" w:type="dxa"/>
          </w:tcPr>
          <w:p w:rsidR="001F17FF" w:rsidRPr="004B0BDA" w:rsidRDefault="001F17FF" w:rsidP="00BF60FF">
            <w:pPr>
              <w:spacing w:before="0" w:line="240" w:lineRule="auto"/>
              <w:jc w:val="center"/>
              <w:rPr>
                <w:lang w:val="en-US"/>
              </w:rPr>
            </w:pPr>
            <w:r w:rsidRPr="004B0BDA">
              <w:rPr>
                <w:lang w:val="en-US"/>
              </w:rPr>
              <w:t>POST</w:t>
            </w:r>
          </w:p>
        </w:tc>
        <w:tc>
          <w:tcPr>
            <w:tcW w:w="3707" w:type="dxa"/>
          </w:tcPr>
          <w:p w:rsidR="001F17FF" w:rsidRPr="004B0BDA" w:rsidRDefault="001F17FF" w:rsidP="00BF60FF">
            <w:pPr>
              <w:spacing w:before="0" w:line="240" w:lineRule="auto"/>
              <w:jc w:val="center"/>
              <w:rPr>
                <w:lang w:val="en-US"/>
              </w:rPr>
            </w:pPr>
            <w:r w:rsidRPr="004B0BDA">
              <w:rPr>
                <w:lang w:val="en-US"/>
              </w:rPr>
              <w:t>/storage/models/{</w:t>
            </w:r>
            <w:r w:rsidRPr="004B0BDA">
              <w:rPr>
                <w:color w:val="4F81BD" w:themeColor="accent1"/>
                <w:lang w:val="en-US"/>
              </w:rPr>
              <w:t>filename</w:t>
            </w:r>
            <w:r w:rsidRPr="004B0BDA">
              <w:rPr>
                <w:lang w:val="en-US"/>
              </w:rPr>
              <w:t>}</w:t>
            </w:r>
          </w:p>
        </w:tc>
        <w:tc>
          <w:tcPr>
            <w:tcW w:w="1754" w:type="dxa"/>
          </w:tcPr>
          <w:p w:rsidR="001F17FF" w:rsidRPr="004B0BDA" w:rsidRDefault="001F17FF" w:rsidP="00BF60FF">
            <w:pPr>
              <w:spacing w:before="0" w:line="240" w:lineRule="auto"/>
              <w:jc w:val="center"/>
              <w:rPr>
                <w:lang w:val="en-US"/>
              </w:rPr>
            </w:pPr>
            <w:r w:rsidRPr="004B0BDA">
              <w:rPr>
                <w:color w:val="548DD4" w:themeColor="text2" w:themeTint="99"/>
                <w:lang w:val="en-US"/>
              </w:rPr>
              <w:t>filename</w:t>
            </w:r>
            <w:r w:rsidRPr="004B0BDA">
              <w:rPr>
                <w:lang w:val="en-US"/>
              </w:rPr>
              <w:t>,</w:t>
            </w:r>
          </w:p>
          <w:p w:rsidR="001F17FF" w:rsidRPr="004B0BDA" w:rsidRDefault="001F17FF" w:rsidP="00BF60FF">
            <w:pPr>
              <w:spacing w:before="0" w:line="240" w:lineRule="auto"/>
              <w:jc w:val="center"/>
              <w:rPr>
                <w:lang w:val="en-US"/>
              </w:rPr>
            </w:pPr>
            <w:r w:rsidRPr="004B0BDA">
              <w:rPr>
                <w:lang w:val="en-US"/>
              </w:rPr>
              <w:t>modelInXML</w:t>
            </w:r>
          </w:p>
          <w:p w:rsidR="001F17FF" w:rsidRPr="004B0BDA" w:rsidRDefault="001F17FF" w:rsidP="00BF60FF">
            <w:pPr>
              <w:spacing w:before="0" w:line="240" w:lineRule="auto"/>
              <w:jc w:val="center"/>
              <w:rPr>
                <w:lang w:val="en-US"/>
              </w:rPr>
            </w:pPr>
            <w:r w:rsidRPr="004B0BDA">
              <w:rPr>
                <w:lang w:val="en-US"/>
              </w:rPr>
              <w:t>(in body)</w:t>
            </w:r>
          </w:p>
        </w:tc>
        <w:tc>
          <w:tcPr>
            <w:tcW w:w="1238" w:type="dxa"/>
          </w:tcPr>
          <w:p w:rsidR="001F17FF" w:rsidRPr="004B0BDA" w:rsidRDefault="001F17FF" w:rsidP="00BF60FF">
            <w:pPr>
              <w:spacing w:before="0" w:line="240" w:lineRule="auto"/>
              <w:jc w:val="center"/>
              <w:rPr>
                <w:lang w:val="en-US"/>
              </w:rPr>
            </w:pPr>
            <w:r w:rsidRPr="004B0BDA">
              <w:rPr>
                <w:lang w:val="en-US"/>
              </w:rPr>
              <w:t>XML</w:t>
            </w:r>
          </w:p>
        </w:tc>
        <w:tc>
          <w:tcPr>
            <w:tcW w:w="1027" w:type="dxa"/>
          </w:tcPr>
          <w:p w:rsidR="001F17FF" w:rsidRPr="004B0BDA" w:rsidRDefault="001F17FF" w:rsidP="00BF60FF">
            <w:pPr>
              <w:spacing w:before="0" w:line="240" w:lineRule="auto"/>
              <w:jc w:val="center"/>
              <w:rPr>
                <w:lang w:val="en-US"/>
              </w:rPr>
            </w:pPr>
            <w:r w:rsidRPr="004B0BDA">
              <w:rPr>
                <w:lang w:val="en-US"/>
              </w:rPr>
              <w:t>TEXT</w:t>
            </w:r>
          </w:p>
        </w:tc>
        <w:tc>
          <w:tcPr>
            <w:tcW w:w="2597" w:type="dxa"/>
          </w:tcPr>
          <w:p w:rsidR="001F17FF" w:rsidRPr="004B0BDA" w:rsidRDefault="001F17FF" w:rsidP="00BF60FF">
            <w:pPr>
              <w:spacing w:before="0" w:line="240" w:lineRule="auto"/>
              <w:jc w:val="center"/>
              <w:rPr>
                <w:lang w:val="en-US"/>
              </w:rPr>
            </w:pPr>
            <w:r w:rsidRPr="004B0BDA">
              <w:rPr>
                <w:lang w:val="en-US"/>
              </w:rPr>
              <w:t>Stores a model in the given filename</w:t>
            </w:r>
          </w:p>
        </w:tc>
      </w:tr>
      <w:tr w:rsidR="00CF2A9F" w:rsidRPr="004B0BDA" w:rsidTr="00CF2A9F">
        <w:trPr>
          <w:trHeight w:val="294"/>
          <w:jc w:val="center"/>
        </w:trPr>
        <w:tc>
          <w:tcPr>
            <w:tcW w:w="1017" w:type="dxa"/>
          </w:tcPr>
          <w:p w:rsidR="001F17FF" w:rsidRPr="004B0BDA" w:rsidRDefault="001F17FF" w:rsidP="00BF60FF">
            <w:pPr>
              <w:spacing w:before="0" w:line="240" w:lineRule="auto"/>
              <w:jc w:val="center"/>
              <w:rPr>
                <w:lang w:val="en-US"/>
              </w:rPr>
            </w:pPr>
            <w:r w:rsidRPr="004B0BDA">
              <w:rPr>
                <w:lang w:val="en-US"/>
              </w:rPr>
              <w:t>DELETE</w:t>
            </w:r>
          </w:p>
        </w:tc>
        <w:tc>
          <w:tcPr>
            <w:tcW w:w="3707" w:type="dxa"/>
          </w:tcPr>
          <w:p w:rsidR="001F17FF" w:rsidRPr="004B0BDA" w:rsidRDefault="001F17FF" w:rsidP="00BF60FF">
            <w:pPr>
              <w:spacing w:before="0" w:line="240" w:lineRule="auto"/>
              <w:jc w:val="center"/>
              <w:rPr>
                <w:lang w:val="en-US"/>
              </w:rPr>
            </w:pPr>
            <w:r w:rsidRPr="004B0BDA">
              <w:rPr>
                <w:lang w:val="en-US"/>
              </w:rPr>
              <w:t>/storage/models/{</w:t>
            </w:r>
            <w:r w:rsidRPr="004B0BDA">
              <w:rPr>
                <w:color w:val="4F81BD" w:themeColor="accent1"/>
                <w:lang w:val="en-US"/>
              </w:rPr>
              <w:t>filename</w:t>
            </w:r>
            <w:r w:rsidRPr="004B0BDA">
              <w:rPr>
                <w:lang w:val="en-US"/>
              </w:rPr>
              <w:t>}</w:t>
            </w:r>
          </w:p>
        </w:tc>
        <w:tc>
          <w:tcPr>
            <w:tcW w:w="1754" w:type="dxa"/>
          </w:tcPr>
          <w:p w:rsidR="001F17FF" w:rsidRPr="004B0BDA" w:rsidRDefault="001F17FF" w:rsidP="00BF60FF">
            <w:pPr>
              <w:spacing w:before="0" w:line="240" w:lineRule="auto"/>
              <w:jc w:val="center"/>
              <w:rPr>
                <w:lang w:val="en-US"/>
              </w:rPr>
            </w:pPr>
            <w:r w:rsidRPr="004B0BDA">
              <w:rPr>
                <w:color w:val="548DD4" w:themeColor="text2" w:themeTint="99"/>
                <w:lang w:val="en-US"/>
              </w:rPr>
              <w:t>filename</w:t>
            </w:r>
          </w:p>
        </w:tc>
        <w:tc>
          <w:tcPr>
            <w:tcW w:w="1238" w:type="dxa"/>
          </w:tcPr>
          <w:p w:rsidR="001F17FF" w:rsidRPr="004B0BDA" w:rsidRDefault="001F17FF" w:rsidP="00BF60FF">
            <w:pPr>
              <w:spacing w:before="0" w:line="240" w:lineRule="auto"/>
              <w:jc w:val="center"/>
              <w:rPr>
                <w:lang w:val="en-US"/>
              </w:rPr>
            </w:pPr>
            <w:r w:rsidRPr="004B0BDA">
              <w:rPr>
                <w:lang w:val="en-US"/>
              </w:rPr>
              <w:t>-</w:t>
            </w:r>
          </w:p>
        </w:tc>
        <w:tc>
          <w:tcPr>
            <w:tcW w:w="1027" w:type="dxa"/>
          </w:tcPr>
          <w:p w:rsidR="001F17FF" w:rsidRPr="004B0BDA" w:rsidRDefault="001F17FF" w:rsidP="00BF60FF">
            <w:pPr>
              <w:spacing w:before="0" w:line="240" w:lineRule="auto"/>
              <w:jc w:val="center"/>
              <w:rPr>
                <w:lang w:val="en-US"/>
              </w:rPr>
            </w:pPr>
            <w:r w:rsidRPr="004B0BDA">
              <w:rPr>
                <w:lang w:val="en-US"/>
              </w:rPr>
              <w:t>TEXT</w:t>
            </w:r>
          </w:p>
        </w:tc>
        <w:tc>
          <w:tcPr>
            <w:tcW w:w="2597" w:type="dxa"/>
          </w:tcPr>
          <w:p w:rsidR="001F17FF" w:rsidRPr="004B0BDA" w:rsidRDefault="001F17FF" w:rsidP="00BF60FF">
            <w:pPr>
              <w:spacing w:before="0" w:line="240" w:lineRule="auto"/>
              <w:jc w:val="center"/>
              <w:rPr>
                <w:lang w:val="en-US"/>
              </w:rPr>
            </w:pPr>
            <w:r w:rsidRPr="004B0BDA">
              <w:rPr>
                <w:lang w:val="en-US"/>
              </w:rPr>
              <w:t>Deletes the model with the given filename</w:t>
            </w:r>
          </w:p>
        </w:tc>
      </w:tr>
      <w:tr w:rsidR="00CF2A9F" w:rsidRPr="004B0BDA" w:rsidTr="00CF2A9F">
        <w:trPr>
          <w:trHeight w:val="294"/>
          <w:jc w:val="center"/>
        </w:trPr>
        <w:tc>
          <w:tcPr>
            <w:tcW w:w="1017" w:type="dxa"/>
          </w:tcPr>
          <w:p w:rsidR="001F17FF" w:rsidRPr="004B0BDA" w:rsidRDefault="001F17FF" w:rsidP="00BF60FF">
            <w:pPr>
              <w:spacing w:before="0" w:line="240" w:lineRule="auto"/>
              <w:jc w:val="center"/>
              <w:rPr>
                <w:lang w:val="en-US"/>
              </w:rPr>
            </w:pPr>
            <w:r w:rsidRPr="004B0BDA">
              <w:rPr>
                <w:lang w:val="en-US"/>
              </w:rPr>
              <w:t>GET</w:t>
            </w:r>
          </w:p>
        </w:tc>
        <w:tc>
          <w:tcPr>
            <w:tcW w:w="3707" w:type="dxa"/>
          </w:tcPr>
          <w:p w:rsidR="001F17FF" w:rsidRPr="004B0BDA" w:rsidRDefault="001F17FF" w:rsidP="00BF60FF">
            <w:pPr>
              <w:spacing w:before="0" w:line="240" w:lineRule="auto"/>
              <w:jc w:val="center"/>
              <w:rPr>
                <w:lang w:val="en-US"/>
              </w:rPr>
            </w:pPr>
            <w:r w:rsidRPr="004B0BDA">
              <w:rPr>
                <w:lang w:val="en-US"/>
              </w:rPr>
              <w:t>/storage/models/names</w:t>
            </w:r>
          </w:p>
        </w:tc>
        <w:tc>
          <w:tcPr>
            <w:tcW w:w="1754" w:type="dxa"/>
          </w:tcPr>
          <w:p w:rsidR="001F17FF" w:rsidRPr="004B0BDA" w:rsidRDefault="001F17FF" w:rsidP="00BF60FF">
            <w:pPr>
              <w:spacing w:before="0" w:line="240" w:lineRule="auto"/>
              <w:jc w:val="center"/>
              <w:rPr>
                <w:lang w:val="en-US"/>
              </w:rPr>
            </w:pPr>
            <w:r w:rsidRPr="004B0BDA">
              <w:rPr>
                <w:lang w:val="en-US"/>
              </w:rPr>
              <w:t>-</w:t>
            </w:r>
          </w:p>
        </w:tc>
        <w:tc>
          <w:tcPr>
            <w:tcW w:w="1238" w:type="dxa"/>
          </w:tcPr>
          <w:p w:rsidR="001F17FF" w:rsidRPr="004B0BDA" w:rsidRDefault="001F17FF" w:rsidP="00BF60FF">
            <w:pPr>
              <w:spacing w:before="0" w:line="240" w:lineRule="auto"/>
              <w:jc w:val="center"/>
              <w:rPr>
                <w:lang w:val="en-US"/>
              </w:rPr>
            </w:pPr>
            <w:r w:rsidRPr="004B0BDA">
              <w:rPr>
                <w:lang w:val="en-US"/>
              </w:rPr>
              <w:t>-</w:t>
            </w:r>
          </w:p>
        </w:tc>
        <w:tc>
          <w:tcPr>
            <w:tcW w:w="1027" w:type="dxa"/>
          </w:tcPr>
          <w:p w:rsidR="001F17FF" w:rsidRPr="004B0BDA" w:rsidRDefault="001F17FF" w:rsidP="00BF60FF">
            <w:pPr>
              <w:spacing w:before="0" w:line="240" w:lineRule="auto"/>
              <w:jc w:val="center"/>
              <w:rPr>
                <w:lang w:val="en-US"/>
              </w:rPr>
            </w:pPr>
            <w:r w:rsidRPr="004B0BDA">
              <w:rPr>
                <w:lang w:val="en-US"/>
              </w:rPr>
              <w:t>JSON</w:t>
            </w:r>
          </w:p>
        </w:tc>
        <w:tc>
          <w:tcPr>
            <w:tcW w:w="2597" w:type="dxa"/>
          </w:tcPr>
          <w:p w:rsidR="001F17FF" w:rsidRPr="004B0BDA" w:rsidRDefault="001F17FF" w:rsidP="00BF60FF">
            <w:pPr>
              <w:spacing w:before="0" w:line="240" w:lineRule="auto"/>
              <w:jc w:val="center"/>
              <w:rPr>
                <w:lang w:val="en-US"/>
              </w:rPr>
            </w:pPr>
            <w:r w:rsidRPr="004B0BDA">
              <w:rPr>
                <w:lang w:val="en-US"/>
              </w:rPr>
              <w:t>Retrieves the model names that are saved in the ARE repository</w:t>
            </w:r>
          </w:p>
        </w:tc>
      </w:tr>
      <w:tr w:rsidR="00CF2A9F" w:rsidRPr="004B0BDA" w:rsidTr="00CF2A9F">
        <w:trPr>
          <w:trHeight w:val="294"/>
          <w:jc w:val="center"/>
        </w:trPr>
        <w:tc>
          <w:tcPr>
            <w:tcW w:w="1017" w:type="dxa"/>
          </w:tcPr>
          <w:p w:rsidR="001F17FF" w:rsidRPr="004B0BDA" w:rsidRDefault="001F17FF" w:rsidP="00BF60FF">
            <w:pPr>
              <w:spacing w:before="0" w:line="240" w:lineRule="auto"/>
              <w:jc w:val="center"/>
              <w:rPr>
                <w:lang w:val="en-US"/>
              </w:rPr>
            </w:pPr>
            <w:r w:rsidRPr="004B0BDA">
              <w:rPr>
                <w:lang w:val="en-US"/>
              </w:rPr>
              <w:t>GET</w:t>
            </w:r>
          </w:p>
        </w:tc>
        <w:tc>
          <w:tcPr>
            <w:tcW w:w="3707" w:type="dxa"/>
          </w:tcPr>
          <w:p w:rsidR="00CF2A9F" w:rsidRDefault="001F17FF" w:rsidP="00BF60FF">
            <w:pPr>
              <w:spacing w:before="0" w:line="240" w:lineRule="auto"/>
              <w:jc w:val="center"/>
              <w:rPr>
                <w:lang w:val="en-US"/>
              </w:rPr>
            </w:pPr>
            <w:r w:rsidRPr="004B0BDA">
              <w:rPr>
                <w:lang w:val="en-US"/>
              </w:rPr>
              <w:t>/storage/components/descriptors</w:t>
            </w:r>
          </w:p>
          <w:p w:rsidR="001F17FF" w:rsidRPr="004B0BDA" w:rsidRDefault="001F17FF" w:rsidP="00BF60FF">
            <w:pPr>
              <w:spacing w:before="0" w:line="240" w:lineRule="auto"/>
              <w:jc w:val="center"/>
              <w:rPr>
                <w:lang w:val="en-US"/>
              </w:rPr>
            </w:pPr>
            <w:r w:rsidRPr="004B0BDA">
              <w:rPr>
                <w:lang w:val="en-US"/>
              </w:rPr>
              <w:t>/xml</w:t>
            </w:r>
          </w:p>
        </w:tc>
        <w:tc>
          <w:tcPr>
            <w:tcW w:w="1754" w:type="dxa"/>
          </w:tcPr>
          <w:p w:rsidR="001F17FF" w:rsidRPr="004B0BDA" w:rsidRDefault="001F17FF" w:rsidP="00BF60FF">
            <w:pPr>
              <w:spacing w:before="0" w:line="240" w:lineRule="auto"/>
              <w:jc w:val="center"/>
              <w:rPr>
                <w:lang w:val="en-US"/>
              </w:rPr>
            </w:pPr>
            <w:r w:rsidRPr="004B0BDA">
              <w:rPr>
                <w:lang w:val="en-US"/>
              </w:rPr>
              <w:t>-</w:t>
            </w:r>
          </w:p>
        </w:tc>
        <w:tc>
          <w:tcPr>
            <w:tcW w:w="1238" w:type="dxa"/>
          </w:tcPr>
          <w:p w:rsidR="001F17FF" w:rsidRPr="004B0BDA" w:rsidRDefault="001F17FF" w:rsidP="00BF60FF">
            <w:pPr>
              <w:spacing w:before="0" w:line="240" w:lineRule="auto"/>
              <w:jc w:val="center"/>
              <w:rPr>
                <w:lang w:val="en-US"/>
              </w:rPr>
            </w:pPr>
            <w:r w:rsidRPr="004B0BDA">
              <w:rPr>
                <w:lang w:val="en-US"/>
              </w:rPr>
              <w:t>-</w:t>
            </w:r>
          </w:p>
        </w:tc>
        <w:tc>
          <w:tcPr>
            <w:tcW w:w="1027" w:type="dxa"/>
          </w:tcPr>
          <w:p w:rsidR="001F17FF" w:rsidRPr="004B0BDA" w:rsidRDefault="001F17FF" w:rsidP="00BF60FF">
            <w:pPr>
              <w:spacing w:before="0" w:line="240" w:lineRule="auto"/>
              <w:jc w:val="center"/>
              <w:rPr>
                <w:lang w:val="en-US"/>
              </w:rPr>
            </w:pPr>
            <w:r w:rsidRPr="004B0BDA">
              <w:rPr>
                <w:lang w:val="en-US"/>
              </w:rPr>
              <w:t>XML</w:t>
            </w:r>
          </w:p>
        </w:tc>
        <w:tc>
          <w:tcPr>
            <w:tcW w:w="2597" w:type="dxa"/>
          </w:tcPr>
          <w:p w:rsidR="001F17FF" w:rsidRPr="004B0BDA" w:rsidRDefault="001F17FF" w:rsidP="00BF60FF">
            <w:pPr>
              <w:spacing w:before="0" w:line="240" w:lineRule="auto"/>
              <w:jc w:val="center"/>
              <w:rPr>
                <w:lang w:val="en-US"/>
              </w:rPr>
            </w:pPr>
            <w:r w:rsidRPr="004B0BDA">
              <w:rPr>
                <w:lang w:val="en-US"/>
              </w:rPr>
              <w:t>Returns an xml string containing the descriptors of the created components with some modifications in order to be used by the webACS</w:t>
            </w:r>
          </w:p>
        </w:tc>
      </w:tr>
      <w:tr w:rsidR="00CF2A9F" w:rsidRPr="004B0BDA" w:rsidTr="00CF2A9F">
        <w:trPr>
          <w:trHeight w:val="294"/>
          <w:jc w:val="center"/>
        </w:trPr>
        <w:tc>
          <w:tcPr>
            <w:tcW w:w="1017" w:type="dxa"/>
          </w:tcPr>
          <w:p w:rsidR="001F17FF" w:rsidRPr="004B0BDA" w:rsidRDefault="001F17FF" w:rsidP="00BF60FF">
            <w:pPr>
              <w:spacing w:before="0" w:line="240" w:lineRule="auto"/>
              <w:jc w:val="center"/>
              <w:rPr>
                <w:lang w:val="en-US"/>
              </w:rPr>
            </w:pPr>
            <w:r w:rsidRPr="004B0BDA">
              <w:rPr>
                <w:lang w:val="en-US"/>
              </w:rPr>
              <w:t>GET</w:t>
            </w:r>
          </w:p>
        </w:tc>
        <w:tc>
          <w:tcPr>
            <w:tcW w:w="3707" w:type="dxa"/>
          </w:tcPr>
          <w:p w:rsidR="00CF2A9F" w:rsidRDefault="00CF2A9F" w:rsidP="00BF60FF">
            <w:pPr>
              <w:spacing w:before="0" w:line="240" w:lineRule="auto"/>
              <w:jc w:val="center"/>
              <w:rPr>
                <w:lang w:val="en-US"/>
              </w:rPr>
            </w:pPr>
            <w:r>
              <w:rPr>
                <w:lang w:val="en-US"/>
              </w:rPr>
              <w:t>/storage/components/</w:t>
            </w:r>
            <w:r w:rsidR="001F17FF" w:rsidRPr="004B0BDA">
              <w:rPr>
                <w:lang w:val="en-US"/>
              </w:rPr>
              <w:t>descriptors</w:t>
            </w:r>
          </w:p>
          <w:p w:rsidR="001F17FF" w:rsidRPr="004B0BDA" w:rsidRDefault="001F17FF" w:rsidP="00BF60FF">
            <w:pPr>
              <w:spacing w:before="0" w:line="240" w:lineRule="auto"/>
              <w:jc w:val="center"/>
              <w:rPr>
                <w:lang w:val="en-US"/>
              </w:rPr>
            </w:pPr>
            <w:r w:rsidRPr="004B0BDA">
              <w:rPr>
                <w:lang w:val="en-US"/>
              </w:rPr>
              <w:t>/json</w:t>
            </w:r>
          </w:p>
        </w:tc>
        <w:tc>
          <w:tcPr>
            <w:tcW w:w="1754" w:type="dxa"/>
          </w:tcPr>
          <w:p w:rsidR="001F17FF" w:rsidRPr="004B0BDA" w:rsidRDefault="001F17FF" w:rsidP="00BF60FF">
            <w:pPr>
              <w:spacing w:before="0" w:line="240" w:lineRule="auto"/>
              <w:jc w:val="center"/>
              <w:rPr>
                <w:lang w:val="en-US"/>
              </w:rPr>
            </w:pPr>
            <w:r w:rsidRPr="004B0BDA">
              <w:rPr>
                <w:lang w:val="en-US"/>
              </w:rPr>
              <w:t>-</w:t>
            </w:r>
          </w:p>
        </w:tc>
        <w:tc>
          <w:tcPr>
            <w:tcW w:w="1238" w:type="dxa"/>
          </w:tcPr>
          <w:p w:rsidR="001F17FF" w:rsidRPr="004B0BDA" w:rsidRDefault="001F17FF" w:rsidP="00BF60FF">
            <w:pPr>
              <w:spacing w:before="0" w:line="240" w:lineRule="auto"/>
              <w:jc w:val="center"/>
              <w:rPr>
                <w:lang w:val="en-US"/>
              </w:rPr>
            </w:pPr>
            <w:r w:rsidRPr="004B0BDA">
              <w:rPr>
                <w:lang w:val="en-US"/>
              </w:rPr>
              <w:t>-</w:t>
            </w:r>
          </w:p>
        </w:tc>
        <w:tc>
          <w:tcPr>
            <w:tcW w:w="1027" w:type="dxa"/>
          </w:tcPr>
          <w:p w:rsidR="001F17FF" w:rsidRPr="004B0BDA" w:rsidRDefault="001F17FF" w:rsidP="00BF60FF">
            <w:pPr>
              <w:spacing w:before="0" w:line="240" w:lineRule="auto"/>
              <w:jc w:val="center"/>
              <w:rPr>
                <w:lang w:val="en-US"/>
              </w:rPr>
            </w:pPr>
            <w:r w:rsidRPr="004B0BDA">
              <w:rPr>
                <w:lang w:val="en-US"/>
              </w:rPr>
              <w:t>JSON</w:t>
            </w:r>
          </w:p>
        </w:tc>
        <w:tc>
          <w:tcPr>
            <w:tcW w:w="2597" w:type="dxa"/>
          </w:tcPr>
          <w:p w:rsidR="001F17FF" w:rsidRPr="004B0BDA" w:rsidRDefault="001F17FF" w:rsidP="00BF60FF">
            <w:pPr>
              <w:spacing w:before="0" w:line="240" w:lineRule="auto"/>
              <w:jc w:val="center"/>
              <w:rPr>
                <w:lang w:val="en-US"/>
              </w:rPr>
            </w:pPr>
            <w:r w:rsidRPr="004B0BDA">
              <w:rPr>
                <w:lang w:val="en-US"/>
              </w:rPr>
              <w:t xml:space="preserve">Retrieves the exact content of the component descriptors </w:t>
            </w:r>
            <w:r w:rsidRPr="004B0BDA">
              <w:rPr>
                <w:lang w:val="en-US"/>
              </w:rPr>
              <w:lastRenderedPageBreak/>
              <w:t>contained in the ARE repository</w:t>
            </w:r>
          </w:p>
        </w:tc>
      </w:tr>
      <w:tr w:rsidR="00CF2A9F" w:rsidRPr="004B0BDA" w:rsidTr="00CF2A9F">
        <w:trPr>
          <w:trHeight w:val="294"/>
          <w:jc w:val="center"/>
        </w:trPr>
        <w:tc>
          <w:tcPr>
            <w:tcW w:w="1017" w:type="dxa"/>
          </w:tcPr>
          <w:p w:rsidR="001F17FF" w:rsidRPr="004B0BDA" w:rsidRDefault="001F17FF" w:rsidP="00BF60FF">
            <w:pPr>
              <w:spacing w:before="0" w:line="240" w:lineRule="auto"/>
              <w:jc w:val="center"/>
              <w:rPr>
                <w:lang w:val="en-US"/>
              </w:rPr>
            </w:pPr>
            <w:r w:rsidRPr="004B0BDA">
              <w:rPr>
                <w:lang w:val="en-US"/>
              </w:rPr>
              <w:lastRenderedPageBreak/>
              <w:t>GET</w:t>
            </w:r>
          </w:p>
        </w:tc>
        <w:tc>
          <w:tcPr>
            <w:tcW w:w="3707" w:type="dxa"/>
          </w:tcPr>
          <w:p w:rsidR="001F17FF" w:rsidRPr="004B0BDA" w:rsidRDefault="001F17FF" w:rsidP="00BF60FF">
            <w:pPr>
              <w:spacing w:before="0" w:line="240" w:lineRule="auto"/>
              <w:jc w:val="center"/>
              <w:rPr>
                <w:lang w:val="en-US"/>
              </w:rPr>
            </w:pPr>
            <w:r w:rsidRPr="004B0BDA">
              <w:rPr>
                <w:lang w:val="en-US"/>
              </w:rPr>
              <w:t>/restfunctions</w:t>
            </w:r>
          </w:p>
          <w:p w:rsidR="001F17FF" w:rsidRPr="004B0BDA" w:rsidRDefault="001F17FF" w:rsidP="00BF60FF">
            <w:pPr>
              <w:spacing w:before="0" w:line="240" w:lineRule="auto"/>
              <w:jc w:val="center"/>
              <w:rPr>
                <w:lang w:val="en-US"/>
              </w:rPr>
            </w:pPr>
          </w:p>
          <w:p w:rsidR="001F17FF" w:rsidRPr="004B0BDA" w:rsidRDefault="001F17FF" w:rsidP="00BF60FF">
            <w:pPr>
              <w:spacing w:before="0" w:line="240" w:lineRule="auto"/>
              <w:jc w:val="center"/>
              <w:rPr>
                <w:lang w:val="en-US"/>
              </w:rPr>
            </w:pPr>
          </w:p>
        </w:tc>
        <w:tc>
          <w:tcPr>
            <w:tcW w:w="1754" w:type="dxa"/>
          </w:tcPr>
          <w:p w:rsidR="001F17FF" w:rsidRPr="004B0BDA" w:rsidRDefault="001F17FF" w:rsidP="00BF60FF">
            <w:pPr>
              <w:spacing w:before="0" w:line="240" w:lineRule="auto"/>
              <w:jc w:val="center"/>
              <w:rPr>
                <w:lang w:val="en-US"/>
              </w:rPr>
            </w:pPr>
            <w:r w:rsidRPr="004B0BDA">
              <w:rPr>
                <w:lang w:val="en-US"/>
              </w:rPr>
              <w:t>-</w:t>
            </w:r>
          </w:p>
        </w:tc>
        <w:tc>
          <w:tcPr>
            <w:tcW w:w="1238" w:type="dxa"/>
          </w:tcPr>
          <w:p w:rsidR="001F17FF" w:rsidRPr="004B0BDA" w:rsidRDefault="001F17FF" w:rsidP="00BF60FF">
            <w:pPr>
              <w:spacing w:before="0" w:line="240" w:lineRule="auto"/>
              <w:jc w:val="center"/>
              <w:rPr>
                <w:lang w:val="en-US"/>
              </w:rPr>
            </w:pPr>
            <w:r w:rsidRPr="004B0BDA">
              <w:rPr>
                <w:lang w:val="en-US"/>
              </w:rPr>
              <w:t>-</w:t>
            </w:r>
          </w:p>
        </w:tc>
        <w:tc>
          <w:tcPr>
            <w:tcW w:w="1027" w:type="dxa"/>
          </w:tcPr>
          <w:p w:rsidR="001F17FF" w:rsidRPr="004B0BDA" w:rsidRDefault="001F17FF" w:rsidP="00BF60FF">
            <w:pPr>
              <w:spacing w:before="0" w:line="240" w:lineRule="auto"/>
              <w:jc w:val="center"/>
              <w:rPr>
                <w:lang w:val="en-US"/>
              </w:rPr>
            </w:pPr>
            <w:r w:rsidRPr="004B0BDA">
              <w:rPr>
                <w:lang w:val="en-US"/>
              </w:rPr>
              <w:t>JSON</w:t>
            </w:r>
          </w:p>
        </w:tc>
        <w:tc>
          <w:tcPr>
            <w:tcW w:w="2597" w:type="dxa"/>
          </w:tcPr>
          <w:p w:rsidR="001F17FF" w:rsidRPr="004B0BDA" w:rsidRDefault="001F17FF" w:rsidP="00BF60FF">
            <w:pPr>
              <w:spacing w:before="0" w:line="240" w:lineRule="auto"/>
              <w:jc w:val="center"/>
              <w:rPr>
                <w:lang w:val="en-US"/>
              </w:rPr>
            </w:pPr>
            <w:r w:rsidRPr="004B0BDA">
              <w:rPr>
                <w:lang w:val="en-US"/>
              </w:rPr>
              <w:t>Returns a list with all the available rest functions</w:t>
            </w:r>
          </w:p>
        </w:tc>
      </w:tr>
      <w:tr w:rsidR="00CF2A9F" w:rsidRPr="004B0BDA" w:rsidTr="00CF2A9F">
        <w:trPr>
          <w:trHeight w:val="294"/>
          <w:jc w:val="center"/>
        </w:trPr>
        <w:tc>
          <w:tcPr>
            <w:tcW w:w="1017" w:type="dxa"/>
          </w:tcPr>
          <w:p w:rsidR="001F17FF" w:rsidRPr="004B0BDA" w:rsidRDefault="001F17FF" w:rsidP="006D446F">
            <w:pPr>
              <w:spacing w:before="0" w:line="240" w:lineRule="auto"/>
              <w:jc w:val="center"/>
              <w:rPr>
                <w:lang w:val="en-US"/>
              </w:rPr>
            </w:pPr>
            <w:r w:rsidRPr="004B0BDA">
              <w:rPr>
                <w:lang w:val="en-US"/>
              </w:rPr>
              <w:t>GET</w:t>
            </w:r>
          </w:p>
        </w:tc>
        <w:tc>
          <w:tcPr>
            <w:tcW w:w="3707" w:type="dxa"/>
          </w:tcPr>
          <w:p w:rsidR="001F17FF" w:rsidRPr="004B0BDA" w:rsidRDefault="006D446F" w:rsidP="006D446F">
            <w:pPr>
              <w:spacing w:before="0" w:line="240" w:lineRule="auto"/>
              <w:jc w:val="center"/>
              <w:rPr>
                <w:lang w:val="en-US"/>
              </w:rPr>
            </w:pPr>
            <w:r w:rsidRPr="006D446F">
              <w:rPr>
                <w:lang w:val="en-US"/>
              </w:rPr>
              <w:t>/runtime/deployment/listener</w:t>
            </w:r>
          </w:p>
        </w:tc>
        <w:tc>
          <w:tcPr>
            <w:tcW w:w="1754" w:type="dxa"/>
          </w:tcPr>
          <w:p w:rsidR="001F17FF" w:rsidRPr="004B0BDA" w:rsidRDefault="002B625E" w:rsidP="006D446F">
            <w:pPr>
              <w:spacing w:before="0" w:line="240" w:lineRule="auto"/>
              <w:jc w:val="center"/>
              <w:rPr>
                <w:lang w:val="en-US"/>
              </w:rPr>
            </w:pPr>
            <w:r>
              <w:rPr>
                <w:lang w:val="en-US"/>
              </w:rPr>
              <w:t>T</w:t>
            </w:r>
          </w:p>
        </w:tc>
        <w:tc>
          <w:tcPr>
            <w:tcW w:w="1238" w:type="dxa"/>
          </w:tcPr>
          <w:p w:rsidR="001F17FF" w:rsidRPr="004B0BDA" w:rsidRDefault="001F17FF" w:rsidP="006D446F">
            <w:pPr>
              <w:spacing w:before="0" w:line="240" w:lineRule="auto"/>
              <w:jc w:val="center"/>
              <w:rPr>
                <w:lang w:val="en-US"/>
              </w:rPr>
            </w:pPr>
            <w:r w:rsidRPr="004B0BDA">
              <w:rPr>
                <w:lang w:val="en-US"/>
              </w:rPr>
              <w:t>-</w:t>
            </w:r>
          </w:p>
        </w:tc>
        <w:tc>
          <w:tcPr>
            <w:tcW w:w="1027" w:type="dxa"/>
          </w:tcPr>
          <w:p w:rsidR="001F17FF" w:rsidRPr="004B0BDA" w:rsidRDefault="002B625E" w:rsidP="006D446F">
            <w:pPr>
              <w:spacing w:before="0" w:line="240" w:lineRule="auto"/>
              <w:jc w:val="center"/>
              <w:rPr>
                <w:lang w:val="en-US"/>
              </w:rPr>
            </w:pPr>
            <w:r>
              <w:rPr>
                <w:lang w:val="en-US"/>
              </w:rPr>
              <w:t>TEXT</w:t>
            </w:r>
          </w:p>
        </w:tc>
        <w:tc>
          <w:tcPr>
            <w:tcW w:w="2597" w:type="dxa"/>
          </w:tcPr>
          <w:p w:rsidR="001F17FF" w:rsidRPr="004B0BDA" w:rsidRDefault="001F17FF" w:rsidP="006D446F">
            <w:pPr>
              <w:keepNext/>
              <w:spacing w:before="0" w:line="240" w:lineRule="auto"/>
              <w:jc w:val="center"/>
              <w:rPr>
                <w:lang w:val="en-US"/>
              </w:rPr>
            </w:pPr>
            <w:r w:rsidRPr="004B0BDA">
              <w:rPr>
                <w:lang w:val="en-US"/>
              </w:rPr>
              <w:t xml:space="preserve">Opens a persistent connection with ARE and listens for </w:t>
            </w:r>
            <w:r w:rsidR="006D446F">
              <w:rPr>
                <w:lang w:val="en-US"/>
              </w:rPr>
              <w:t>model deployment events (SSE)</w:t>
            </w:r>
            <w:r w:rsidRPr="004B0BDA">
              <w:rPr>
                <w:lang w:val="en-US"/>
              </w:rPr>
              <w:t>.</w:t>
            </w:r>
          </w:p>
        </w:tc>
      </w:tr>
      <w:tr w:rsidR="00CF2A9F" w:rsidRPr="004B0BDA" w:rsidTr="00CF2A9F">
        <w:trPr>
          <w:trHeight w:val="294"/>
          <w:jc w:val="center"/>
        </w:trPr>
        <w:tc>
          <w:tcPr>
            <w:tcW w:w="1017" w:type="dxa"/>
          </w:tcPr>
          <w:p w:rsidR="006D446F" w:rsidRPr="004B0BDA" w:rsidRDefault="006D446F" w:rsidP="006D446F">
            <w:pPr>
              <w:spacing w:before="0" w:line="240" w:lineRule="auto"/>
              <w:jc w:val="center"/>
              <w:rPr>
                <w:lang w:val="en-US"/>
              </w:rPr>
            </w:pPr>
            <w:r>
              <w:rPr>
                <w:lang w:val="en-US"/>
              </w:rPr>
              <w:t>GET</w:t>
            </w:r>
          </w:p>
        </w:tc>
        <w:tc>
          <w:tcPr>
            <w:tcW w:w="3707" w:type="dxa"/>
          </w:tcPr>
          <w:p w:rsidR="006D446F" w:rsidRPr="006D446F" w:rsidRDefault="006D446F" w:rsidP="006D446F">
            <w:pPr>
              <w:spacing w:before="0" w:line="240" w:lineRule="auto"/>
              <w:jc w:val="center"/>
              <w:rPr>
                <w:lang w:val="en-US"/>
              </w:rPr>
            </w:pPr>
            <w:r w:rsidRPr="006D446F">
              <w:rPr>
                <w:lang w:val="en-US"/>
              </w:rPr>
              <w:t>/runtime/model/state/listener</w:t>
            </w:r>
          </w:p>
        </w:tc>
        <w:tc>
          <w:tcPr>
            <w:tcW w:w="1754" w:type="dxa"/>
          </w:tcPr>
          <w:p w:rsidR="006D446F" w:rsidRPr="004B0BDA" w:rsidRDefault="006D446F" w:rsidP="006D446F">
            <w:pPr>
              <w:spacing w:before="0" w:line="240" w:lineRule="auto"/>
              <w:jc w:val="center"/>
              <w:rPr>
                <w:lang w:val="en-US"/>
              </w:rPr>
            </w:pPr>
            <w:r>
              <w:rPr>
                <w:lang w:val="en-US"/>
              </w:rPr>
              <w:t>-</w:t>
            </w:r>
          </w:p>
        </w:tc>
        <w:tc>
          <w:tcPr>
            <w:tcW w:w="1238" w:type="dxa"/>
          </w:tcPr>
          <w:p w:rsidR="006D446F" w:rsidRPr="004B0BDA" w:rsidRDefault="006D446F" w:rsidP="006D446F">
            <w:pPr>
              <w:spacing w:before="0" w:line="240" w:lineRule="auto"/>
              <w:jc w:val="center"/>
              <w:rPr>
                <w:lang w:val="en-US"/>
              </w:rPr>
            </w:pPr>
            <w:r>
              <w:rPr>
                <w:lang w:val="en-US"/>
              </w:rPr>
              <w:t>-</w:t>
            </w:r>
          </w:p>
        </w:tc>
        <w:tc>
          <w:tcPr>
            <w:tcW w:w="1027" w:type="dxa"/>
          </w:tcPr>
          <w:p w:rsidR="006D446F" w:rsidRPr="004B0BDA" w:rsidRDefault="002B625E" w:rsidP="006D446F">
            <w:pPr>
              <w:spacing w:before="0" w:line="240" w:lineRule="auto"/>
              <w:jc w:val="center"/>
              <w:rPr>
                <w:lang w:val="en-US"/>
              </w:rPr>
            </w:pPr>
            <w:r>
              <w:rPr>
                <w:lang w:val="en-US"/>
              </w:rPr>
              <w:t>TEXT</w:t>
            </w:r>
          </w:p>
        </w:tc>
        <w:tc>
          <w:tcPr>
            <w:tcW w:w="2597" w:type="dxa"/>
          </w:tcPr>
          <w:p w:rsidR="006D446F" w:rsidRPr="004B0BDA" w:rsidRDefault="006D446F" w:rsidP="006D446F">
            <w:pPr>
              <w:keepNext/>
              <w:spacing w:before="0" w:line="240" w:lineRule="auto"/>
              <w:jc w:val="center"/>
              <w:rPr>
                <w:lang w:val="en-US"/>
              </w:rPr>
            </w:pPr>
            <w:r w:rsidRPr="004B0BDA">
              <w:rPr>
                <w:lang w:val="en-US"/>
              </w:rPr>
              <w:t xml:space="preserve">Opens a persistent connection with ARE and listens for </w:t>
            </w:r>
            <w:r>
              <w:rPr>
                <w:lang w:val="en-US"/>
              </w:rPr>
              <w:t>model state change events (SSE)</w:t>
            </w:r>
            <w:r w:rsidRPr="004B0BDA">
              <w:rPr>
                <w:lang w:val="en-US"/>
              </w:rPr>
              <w:t>.</w:t>
            </w:r>
          </w:p>
        </w:tc>
      </w:tr>
      <w:tr w:rsidR="00CF2A9F" w:rsidRPr="004B0BDA" w:rsidTr="00CF2A9F">
        <w:trPr>
          <w:trHeight w:val="294"/>
          <w:jc w:val="center"/>
        </w:trPr>
        <w:tc>
          <w:tcPr>
            <w:tcW w:w="1017" w:type="dxa"/>
          </w:tcPr>
          <w:p w:rsidR="006D446F" w:rsidRPr="004B0BDA" w:rsidRDefault="006D446F" w:rsidP="006D446F">
            <w:pPr>
              <w:spacing w:before="0" w:line="240" w:lineRule="auto"/>
              <w:jc w:val="center"/>
              <w:rPr>
                <w:lang w:val="en-US"/>
              </w:rPr>
            </w:pPr>
            <w:r>
              <w:rPr>
                <w:lang w:val="en-US"/>
              </w:rPr>
              <w:t>GET</w:t>
            </w:r>
          </w:p>
        </w:tc>
        <w:tc>
          <w:tcPr>
            <w:tcW w:w="3707" w:type="dxa"/>
          </w:tcPr>
          <w:p w:rsidR="00CF2A9F" w:rsidRDefault="006D446F" w:rsidP="006D446F">
            <w:pPr>
              <w:spacing w:before="0" w:line="240" w:lineRule="auto"/>
              <w:jc w:val="center"/>
              <w:rPr>
                <w:lang w:val="en-US"/>
              </w:rPr>
            </w:pPr>
            <w:r w:rsidRPr="006D446F">
              <w:rPr>
                <w:lang w:val="en-US"/>
              </w:rPr>
              <w:t>/runtime/model/eventChannels</w:t>
            </w:r>
          </w:p>
          <w:p w:rsidR="006D446F" w:rsidRPr="006D446F" w:rsidRDefault="006D446F" w:rsidP="006D446F">
            <w:pPr>
              <w:spacing w:before="0" w:line="240" w:lineRule="auto"/>
              <w:jc w:val="center"/>
              <w:rPr>
                <w:lang w:val="en-US"/>
              </w:rPr>
            </w:pPr>
            <w:r w:rsidRPr="006D446F">
              <w:rPr>
                <w:lang w:val="en-US"/>
              </w:rPr>
              <w:t>/listener</w:t>
            </w:r>
          </w:p>
        </w:tc>
        <w:tc>
          <w:tcPr>
            <w:tcW w:w="1754" w:type="dxa"/>
          </w:tcPr>
          <w:p w:rsidR="006D446F" w:rsidRPr="004B0BDA" w:rsidRDefault="006D446F" w:rsidP="006D446F">
            <w:pPr>
              <w:spacing w:before="0" w:line="240" w:lineRule="auto"/>
              <w:jc w:val="center"/>
              <w:rPr>
                <w:lang w:val="en-US"/>
              </w:rPr>
            </w:pPr>
            <w:r>
              <w:rPr>
                <w:lang w:val="en-US"/>
              </w:rPr>
              <w:t>-</w:t>
            </w:r>
          </w:p>
        </w:tc>
        <w:tc>
          <w:tcPr>
            <w:tcW w:w="1238" w:type="dxa"/>
          </w:tcPr>
          <w:p w:rsidR="006D446F" w:rsidRPr="004B0BDA" w:rsidRDefault="006D446F" w:rsidP="006D446F">
            <w:pPr>
              <w:spacing w:before="0" w:line="240" w:lineRule="auto"/>
              <w:jc w:val="center"/>
              <w:rPr>
                <w:lang w:val="en-US"/>
              </w:rPr>
            </w:pPr>
            <w:r>
              <w:rPr>
                <w:lang w:val="en-US"/>
              </w:rPr>
              <w:t>-</w:t>
            </w:r>
          </w:p>
        </w:tc>
        <w:tc>
          <w:tcPr>
            <w:tcW w:w="1027" w:type="dxa"/>
          </w:tcPr>
          <w:p w:rsidR="006D446F" w:rsidRPr="004B0BDA" w:rsidRDefault="006D446F" w:rsidP="006D446F">
            <w:pPr>
              <w:spacing w:before="0" w:line="240" w:lineRule="auto"/>
              <w:jc w:val="center"/>
              <w:rPr>
                <w:lang w:val="en-US"/>
              </w:rPr>
            </w:pPr>
            <w:r w:rsidRPr="004B0BDA">
              <w:rPr>
                <w:lang w:val="en-US"/>
              </w:rPr>
              <w:t>JSON</w:t>
            </w:r>
          </w:p>
        </w:tc>
        <w:tc>
          <w:tcPr>
            <w:tcW w:w="2597" w:type="dxa"/>
          </w:tcPr>
          <w:p w:rsidR="006D446F" w:rsidRPr="004B0BDA" w:rsidRDefault="006D446F" w:rsidP="006D446F">
            <w:pPr>
              <w:keepNext/>
              <w:spacing w:before="0" w:line="240" w:lineRule="auto"/>
              <w:jc w:val="center"/>
              <w:rPr>
                <w:lang w:val="en-US"/>
              </w:rPr>
            </w:pPr>
            <w:r w:rsidRPr="004B0BDA">
              <w:rPr>
                <w:lang w:val="en-US"/>
              </w:rPr>
              <w:t xml:space="preserve">Opens a persistent connection with ARE and listens for </w:t>
            </w:r>
            <w:r>
              <w:rPr>
                <w:lang w:val="en-US"/>
              </w:rPr>
              <w:t>eventChannel transmissions (SSE)</w:t>
            </w:r>
            <w:r w:rsidRPr="004B0BDA">
              <w:rPr>
                <w:lang w:val="en-US"/>
              </w:rPr>
              <w:t>.</w:t>
            </w:r>
          </w:p>
        </w:tc>
      </w:tr>
      <w:tr w:rsidR="00CF2A9F" w:rsidRPr="004B0BDA" w:rsidTr="00CF2A9F">
        <w:trPr>
          <w:trHeight w:val="294"/>
          <w:jc w:val="center"/>
        </w:trPr>
        <w:tc>
          <w:tcPr>
            <w:tcW w:w="1017" w:type="dxa"/>
          </w:tcPr>
          <w:p w:rsidR="006D446F" w:rsidRPr="004B0BDA" w:rsidRDefault="006D446F" w:rsidP="006D446F">
            <w:pPr>
              <w:spacing w:before="0" w:line="240" w:lineRule="auto"/>
              <w:jc w:val="center"/>
              <w:rPr>
                <w:lang w:val="en-US"/>
              </w:rPr>
            </w:pPr>
            <w:r>
              <w:rPr>
                <w:lang w:val="en-US"/>
              </w:rPr>
              <w:t>GET</w:t>
            </w:r>
          </w:p>
        </w:tc>
        <w:tc>
          <w:tcPr>
            <w:tcW w:w="3707" w:type="dxa"/>
          </w:tcPr>
          <w:p w:rsidR="006D446F" w:rsidRPr="006D446F" w:rsidRDefault="006D446F" w:rsidP="006D446F">
            <w:pPr>
              <w:tabs>
                <w:tab w:val="left" w:pos="1234"/>
              </w:tabs>
              <w:spacing w:before="0" w:line="240" w:lineRule="auto"/>
              <w:jc w:val="center"/>
              <w:rPr>
                <w:lang w:val="en-US"/>
              </w:rPr>
            </w:pPr>
            <w:r w:rsidRPr="006D446F">
              <w:rPr>
                <w:lang w:val="en-US"/>
              </w:rPr>
              <w:t>/runtime/model/dataChannels/</w:t>
            </w:r>
            <w:r>
              <w:rPr>
                <w:lang w:val="en-US"/>
              </w:rPr>
              <w:t xml:space="preserve"> </w:t>
            </w:r>
            <w:r w:rsidRPr="006D446F">
              <w:rPr>
                <w:lang w:val="en-US"/>
              </w:rPr>
              <w:t>{</w:t>
            </w:r>
            <w:r w:rsidRPr="006D446F">
              <w:rPr>
                <w:color w:val="4F81BD" w:themeColor="accent1"/>
                <w:lang w:val="en-US"/>
              </w:rPr>
              <w:t>channelId</w:t>
            </w:r>
            <w:r w:rsidRPr="006D446F">
              <w:rPr>
                <w:lang w:val="en-US"/>
              </w:rPr>
              <w:t>}/listener</w:t>
            </w:r>
          </w:p>
        </w:tc>
        <w:tc>
          <w:tcPr>
            <w:tcW w:w="1754" w:type="dxa"/>
          </w:tcPr>
          <w:p w:rsidR="006D446F" w:rsidRPr="004B0BDA" w:rsidRDefault="006D446F" w:rsidP="006D446F">
            <w:pPr>
              <w:spacing w:before="0" w:line="240" w:lineRule="auto"/>
              <w:jc w:val="center"/>
              <w:rPr>
                <w:lang w:val="en-US"/>
              </w:rPr>
            </w:pPr>
            <w:r w:rsidRPr="006D446F">
              <w:rPr>
                <w:color w:val="548DD4" w:themeColor="text2" w:themeTint="99"/>
                <w:lang w:val="en-US"/>
              </w:rPr>
              <w:t>channelId</w:t>
            </w:r>
          </w:p>
        </w:tc>
        <w:tc>
          <w:tcPr>
            <w:tcW w:w="1238" w:type="dxa"/>
          </w:tcPr>
          <w:p w:rsidR="006D446F" w:rsidRPr="004B0BDA" w:rsidRDefault="006D446F" w:rsidP="006D446F">
            <w:pPr>
              <w:spacing w:before="0" w:line="240" w:lineRule="auto"/>
              <w:jc w:val="center"/>
              <w:rPr>
                <w:lang w:val="en-US"/>
              </w:rPr>
            </w:pPr>
            <w:r>
              <w:rPr>
                <w:lang w:val="en-US"/>
              </w:rPr>
              <w:t>-</w:t>
            </w:r>
          </w:p>
        </w:tc>
        <w:tc>
          <w:tcPr>
            <w:tcW w:w="1027" w:type="dxa"/>
          </w:tcPr>
          <w:p w:rsidR="006D446F" w:rsidRPr="004B0BDA" w:rsidRDefault="006D446F" w:rsidP="006D446F">
            <w:pPr>
              <w:spacing w:before="0" w:line="240" w:lineRule="auto"/>
              <w:jc w:val="center"/>
              <w:rPr>
                <w:lang w:val="en-US"/>
              </w:rPr>
            </w:pPr>
            <w:r w:rsidRPr="004B0BDA">
              <w:rPr>
                <w:lang w:val="en-US"/>
              </w:rPr>
              <w:t>JSON</w:t>
            </w:r>
          </w:p>
        </w:tc>
        <w:tc>
          <w:tcPr>
            <w:tcW w:w="2597" w:type="dxa"/>
          </w:tcPr>
          <w:p w:rsidR="006D446F" w:rsidRPr="004B0BDA" w:rsidRDefault="006D446F" w:rsidP="006D446F">
            <w:pPr>
              <w:keepNext/>
              <w:spacing w:before="0" w:line="240" w:lineRule="auto"/>
              <w:jc w:val="center"/>
              <w:rPr>
                <w:lang w:val="en-US"/>
              </w:rPr>
            </w:pPr>
            <w:r w:rsidRPr="004B0BDA">
              <w:rPr>
                <w:lang w:val="en-US"/>
              </w:rPr>
              <w:t xml:space="preserve">Opens a persistent connection with ARE and listens for </w:t>
            </w:r>
            <w:r>
              <w:rPr>
                <w:lang w:val="en-US"/>
              </w:rPr>
              <w:t>dataChannel transmissions (SSE)</w:t>
            </w:r>
            <w:r w:rsidRPr="004B0BDA">
              <w:rPr>
                <w:lang w:val="en-US"/>
              </w:rPr>
              <w:t>.</w:t>
            </w:r>
            <w:r w:rsidR="00CF2A9F">
              <w:rPr>
                <w:lang w:val="en-US"/>
              </w:rPr>
              <w:t xml:space="preserve"> Mind that data channel subscriptions are initialized on every model deployment. </w:t>
            </w:r>
          </w:p>
        </w:tc>
      </w:tr>
      <w:tr w:rsidR="00CF2A9F" w:rsidRPr="004B0BDA" w:rsidTr="00CF2A9F">
        <w:trPr>
          <w:trHeight w:val="294"/>
          <w:jc w:val="center"/>
        </w:trPr>
        <w:tc>
          <w:tcPr>
            <w:tcW w:w="1017" w:type="dxa"/>
          </w:tcPr>
          <w:p w:rsidR="006D446F" w:rsidRPr="004B0BDA" w:rsidRDefault="006D446F" w:rsidP="006D446F">
            <w:pPr>
              <w:spacing w:before="0" w:line="240" w:lineRule="auto"/>
              <w:jc w:val="center"/>
              <w:rPr>
                <w:lang w:val="en-US"/>
              </w:rPr>
            </w:pPr>
            <w:r>
              <w:rPr>
                <w:lang w:val="en-US"/>
              </w:rPr>
              <w:t>GET</w:t>
            </w:r>
          </w:p>
        </w:tc>
        <w:tc>
          <w:tcPr>
            <w:tcW w:w="3707" w:type="dxa"/>
          </w:tcPr>
          <w:p w:rsidR="006D446F" w:rsidRPr="006D446F" w:rsidRDefault="006D446F" w:rsidP="006D446F">
            <w:pPr>
              <w:spacing w:before="0" w:line="240" w:lineRule="auto"/>
              <w:jc w:val="center"/>
              <w:rPr>
                <w:lang w:val="en-US"/>
              </w:rPr>
            </w:pPr>
            <w:r w:rsidRPr="006D446F">
              <w:rPr>
                <w:lang w:val="en-US"/>
              </w:rPr>
              <w:t>/runtime/model/components/</w:t>
            </w:r>
            <w:r>
              <w:rPr>
                <w:lang w:val="en-US"/>
              </w:rPr>
              <w:t xml:space="preserve"> </w:t>
            </w:r>
            <w:r w:rsidRPr="006D446F">
              <w:rPr>
                <w:lang w:val="en-US"/>
              </w:rPr>
              <w:t>properties/listener</w:t>
            </w:r>
          </w:p>
        </w:tc>
        <w:tc>
          <w:tcPr>
            <w:tcW w:w="1754" w:type="dxa"/>
          </w:tcPr>
          <w:p w:rsidR="006D446F" w:rsidRPr="004B0BDA" w:rsidRDefault="006D446F" w:rsidP="006D446F">
            <w:pPr>
              <w:spacing w:before="0" w:line="240" w:lineRule="auto"/>
              <w:jc w:val="center"/>
              <w:rPr>
                <w:lang w:val="en-US"/>
              </w:rPr>
            </w:pPr>
            <w:r>
              <w:rPr>
                <w:lang w:val="en-US"/>
              </w:rPr>
              <w:t>-</w:t>
            </w:r>
          </w:p>
        </w:tc>
        <w:tc>
          <w:tcPr>
            <w:tcW w:w="1238" w:type="dxa"/>
          </w:tcPr>
          <w:p w:rsidR="006D446F" w:rsidRPr="004B0BDA" w:rsidRDefault="006D446F" w:rsidP="006D446F">
            <w:pPr>
              <w:spacing w:before="0" w:line="240" w:lineRule="auto"/>
              <w:jc w:val="center"/>
              <w:rPr>
                <w:lang w:val="en-US"/>
              </w:rPr>
            </w:pPr>
            <w:r>
              <w:rPr>
                <w:lang w:val="en-US"/>
              </w:rPr>
              <w:t>-</w:t>
            </w:r>
          </w:p>
        </w:tc>
        <w:tc>
          <w:tcPr>
            <w:tcW w:w="1027" w:type="dxa"/>
          </w:tcPr>
          <w:p w:rsidR="006D446F" w:rsidRPr="004B0BDA" w:rsidRDefault="006D446F" w:rsidP="006D446F">
            <w:pPr>
              <w:spacing w:before="0" w:line="240" w:lineRule="auto"/>
              <w:jc w:val="center"/>
              <w:rPr>
                <w:lang w:val="en-US"/>
              </w:rPr>
            </w:pPr>
            <w:r w:rsidRPr="004B0BDA">
              <w:rPr>
                <w:lang w:val="en-US"/>
              </w:rPr>
              <w:t>JSON</w:t>
            </w:r>
          </w:p>
        </w:tc>
        <w:tc>
          <w:tcPr>
            <w:tcW w:w="2597" w:type="dxa"/>
          </w:tcPr>
          <w:p w:rsidR="006D446F" w:rsidRPr="004B0BDA" w:rsidRDefault="006D446F" w:rsidP="006D446F">
            <w:pPr>
              <w:keepNext/>
              <w:spacing w:before="0" w:line="240" w:lineRule="auto"/>
              <w:jc w:val="center"/>
              <w:rPr>
                <w:lang w:val="en-US"/>
              </w:rPr>
            </w:pPr>
            <w:r w:rsidRPr="004B0BDA">
              <w:rPr>
                <w:lang w:val="en-US"/>
              </w:rPr>
              <w:t xml:space="preserve">Opens a persistent connection with ARE and listens for </w:t>
            </w:r>
            <w:r>
              <w:rPr>
                <w:lang w:val="en-US"/>
              </w:rPr>
              <w:t>component property changes (SSE)</w:t>
            </w:r>
            <w:r w:rsidRPr="004B0BDA">
              <w:rPr>
                <w:lang w:val="en-US"/>
              </w:rPr>
              <w:t>.</w:t>
            </w:r>
          </w:p>
        </w:tc>
      </w:tr>
    </w:tbl>
    <w:p w:rsidR="00BF60FF" w:rsidRDefault="00BF60FF" w:rsidP="00BF60FF">
      <w:pPr>
        <w:pStyle w:val="Caption"/>
        <w:jc w:val="center"/>
      </w:pPr>
      <w:bookmarkStart w:id="5" w:name="_Toc444526161"/>
      <w:r>
        <w:t xml:space="preserve">Table </w:t>
      </w:r>
      <w:r>
        <w:fldChar w:fldCharType="begin"/>
      </w:r>
      <w:r>
        <w:instrText xml:space="preserve"> SEQ Table \* ARABIC </w:instrText>
      </w:r>
      <w:r>
        <w:fldChar w:fldCharType="separate"/>
      </w:r>
      <w:r w:rsidR="00694E83">
        <w:rPr>
          <w:noProof/>
        </w:rPr>
        <w:t>1</w:t>
      </w:r>
      <w:r>
        <w:fldChar w:fldCharType="end"/>
      </w:r>
      <w:r>
        <w:t>: REST API functions</w:t>
      </w:r>
      <w:bookmarkEnd w:id="5"/>
    </w:p>
    <w:p w:rsidR="001F17FF" w:rsidRDefault="001F17FF" w:rsidP="001F17FF">
      <w:pPr>
        <w:rPr>
          <w:lang w:val="en-US"/>
        </w:rPr>
      </w:pPr>
      <w:r>
        <w:rPr>
          <w:lang w:val="en-US"/>
        </w:rPr>
        <w:br w:type="page"/>
      </w:r>
    </w:p>
    <w:p w:rsidR="00E147F8" w:rsidRDefault="00E147F8" w:rsidP="00E147F8">
      <w:pPr>
        <w:pStyle w:val="Heading2"/>
        <w:rPr>
          <w:rFonts w:eastAsiaTheme="majorEastAsia"/>
          <w:lang w:val="en-US"/>
        </w:rPr>
      </w:pPr>
      <w:bookmarkStart w:id="6" w:name="_Toc444526966"/>
      <w:r>
        <w:rPr>
          <w:rFonts w:eastAsiaTheme="majorEastAsia"/>
          <w:lang w:val="en-US"/>
        </w:rPr>
        <w:lastRenderedPageBreak/>
        <w:t>Path parameter encoding</w:t>
      </w:r>
      <w:bookmarkEnd w:id="6"/>
    </w:p>
    <w:p w:rsidR="00E147F8" w:rsidRDefault="00E147F8" w:rsidP="00E147F8">
      <w:pPr>
        <w:rPr>
          <w:rFonts w:eastAsiaTheme="majorEastAsia"/>
          <w:lang w:val="en-US"/>
        </w:rPr>
      </w:pPr>
      <w:r>
        <w:rPr>
          <w:rFonts w:eastAsiaTheme="majorEastAsia"/>
          <w:lang w:val="en-US"/>
        </w:rPr>
        <w:t xml:space="preserve">As seen in table 1, there are some functions that expect parameters in the URI, the </w:t>
      </w:r>
      <w:r w:rsidRPr="00E147F8">
        <w:rPr>
          <w:rFonts w:eastAsiaTheme="majorEastAsia"/>
          <w:b/>
          <w:lang w:val="en-US"/>
        </w:rPr>
        <w:t>path parameters</w:t>
      </w:r>
      <w:r w:rsidR="00090C2C">
        <w:rPr>
          <w:rFonts w:eastAsiaTheme="majorEastAsia"/>
          <w:lang w:val="en-US"/>
        </w:rPr>
        <w:t>.</w:t>
      </w:r>
      <w:r>
        <w:rPr>
          <w:rFonts w:eastAsiaTheme="majorEastAsia"/>
          <w:lang w:val="en-US"/>
        </w:rPr>
        <w:t xml:space="preserve"> It can be observed that the path parameters are part of the URI and</w:t>
      </w:r>
      <w:r w:rsidR="00090C2C">
        <w:rPr>
          <w:rFonts w:eastAsiaTheme="majorEastAsia"/>
          <w:lang w:val="en-US"/>
        </w:rPr>
        <w:t xml:space="preserve"> are</w:t>
      </w:r>
      <w:r>
        <w:rPr>
          <w:rFonts w:eastAsiaTheme="majorEastAsia"/>
          <w:lang w:val="en-US"/>
        </w:rPr>
        <w:t xml:space="preserve"> wrapped with </w:t>
      </w:r>
      <w:r w:rsidR="00090C2C">
        <w:rPr>
          <w:rFonts w:eastAsiaTheme="majorEastAsia"/>
          <w:lang w:val="en-US"/>
        </w:rPr>
        <w:t xml:space="preserve">curly </w:t>
      </w:r>
      <w:r>
        <w:rPr>
          <w:rFonts w:eastAsiaTheme="majorEastAsia"/>
          <w:lang w:val="en-US"/>
        </w:rPr>
        <w:t>brackets</w:t>
      </w:r>
      <w:r w:rsidR="00090C2C">
        <w:rPr>
          <w:rFonts w:eastAsiaTheme="majorEastAsia"/>
          <w:lang w:val="en-US"/>
        </w:rPr>
        <w:t xml:space="preserve"> (for example, the “filename” in “</w:t>
      </w:r>
      <w:r w:rsidR="00090C2C" w:rsidRPr="004B0BDA">
        <w:rPr>
          <w:lang w:val="en-US"/>
        </w:rPr>
        <w:t>/runtime/model/{</w:t>
      </w:r>
      <w:r w:rsidR="00090C2C" w:rsidRPr="004B0BDA">
        <w:rPr>
          <w:color w:val="4F81BD" w:themeColor="accent1"/>
          <w:lang w:val="en-US"/>
        </w:rPr>
        <w:t>filename</w:t>
      </w:r>
      <w:r w:rsidR="00090C2C" w:rsidRPr="004B0BDA">
        <w:rPr>
          <w:lang w:val="en-US"/>
        </w:rPr>
        <w:t>}</w:t>
      </w:r>
      <w:r w:rsidR="00090C2C">
        <w:rPr>
          <w:rFonts w:eastAsiaTheme="majorEastAsia"/>
          <w:lang w:val="en-US"/>
        </w:rPr>
        <w:t>”). Caution</w:t>
      </w:r>
      <w:r>
        <w:rPr>
          <w:rFonts w:eastAsiaTheme="majorEastAsia"/>
          <w:lang w:val="en-US"/>
        </w:rPr>
        <w:t xml:space="preserve">: do not confuse </w:t>
      </w:r>
      <w:r w:rsidRPr="00E147F8">
        <w:rPr>
          <w:rFonts w:eastAsiaTheme="majorEastAsia"/>
          <w:b/>
          <w:lang w:val="en-US"/>
        </w:rPr>
        <w:t>query parameters</w:t>
      </w:r>
      <w:r w:rsidR="00090C2C">
        <w:rPr>
          <w:rFonts w:eastAsiaTheme="majorEastAsia"/>
          <w:lang w:val="en-US"/>
        </w:rPr>
        <w:t xml:space="preserve"> with path parameters</w:t>
      </w:r>
      <w:r>
        <w:rPr>
          <w:rFonts w:eastAsiaTheme="majorEastAsia"/>
          <w:lang w:val="en-US"/>
        </w:rPr>
        <w:t>.</w:t>
      </w:r>
    </w:p>
    <w:p w:rsidR="00E147F8" w:rsidRDefault="00E147F8" w:rsidP="00E147F8">
      <w:pPr>
        <w:rPr>
          <w:rFonts w:eastAsiaTheme="majorEastAsia"/>
          <w:lang w:val="en-US"/>
        </w:rPr>
      </w:pPr>
      <w:r>
        <w:rPr>
          <w:rFonts w:eastAsiaTheme="majorEastAsia"/>
          <w:lang w:val="en-US"/>
        </w:rPr>
        <w:t>Before the</w:t>
      </w:r>
      <w:r w:rsidR="00090C2C">
        <w:rPr>
          <w:rFonts w:eastAsiaTheme="majorEastAsia"/>
          <w:lang w:val="en-US"/>
        </w:rPr>
        <w:t xml:space="preserve"> function</w:t>
      </w:r>
      <w:r>
        <w:rPr>
          <w:rFonts w:eastAsiaTheme="majorEastAsia"/>
          <w:lang w:val="en-US"/>
        </w:rPr>
        <w:t xml:space="preserve"> call, these parameters should be encoded </w:t>
      </w:r>
      <w:r w:rsidR="00090C2C">
        <w:rPr>
          <w:rFonts w:eastAsiaTheme="majorEastAsia"/>
          <w:lang w:val="en-US"/>
        </w:rPr>
        <w:t>based on</w:t>
      </w:r>
      <w:r>
        <w:rPr>
          <w:rFonts w:eastAsiaTheme="majorEastAsia"/>
          <w:lang w:val="en-US"/>
        </w:rPr>
        <w:t xml:space="preserve"> the UTF-16 encoding table. Every character of the parameter </w:t>
      </w:r>
      <w:r w:rsidR="00090C2C">
        <w:rPr>
          <w:rFonts w:eastAsiaTheme="majorEastAsia"/>
          <w:lang w:val="en-US"/>
        </w:rPr>
        <w:t>should</w:t>
      </w:r>
      <w:r>
        <w:rPr>
          <w:rFonts w:eastAsiaTheme="majorEastAsia"/>
          <w:lang w:val="en-US"/>
        </w:rPr>
        <w:t xml:space="preserve"> be replaced with the corresponding </w:t>
      </w:r>
      <w:r w:rsidRPr="00E147F8">
        <w:rPr>
          <w:rFonts w:eastAsiaTheme="majorEastAsia"/>
          <w:b/>
          <w:lang w:val="en-US"/>
        </w:rPr>
        <w:t>decimal value</w:t>
      </w:r>
      <w:r w:rsidR="00090C2C">
        <w:rPr>
          <w:rFonts w:eastAsiaTheme="majorEastAsia"/>
          <w:lang w:val="en-US"/>
        </w:rPr>
        <w:t xml:space="preserve"> of the UTF-16 table, and every</w:t>
      </w:r>
      <w:r w:rsidR="00FC69D5">
        <w:rPr>
          <w:rFonts w:eastAsiaTheme="majorEastAsia"/>
          <w:lang w:val="en-US"/>
        </w:rPr>
        <w:t xml:space="preserve"> encoded</w:t>
      </w:r>
      <w:r w:rsidR="00090C2C">
        <w:rPr>
          <w:rFonts w:eastAsiaTheme="majorEastAsia"/>
          <w:lang w:val="en-US"/>
        </w:rPr>
        <w:t xml:space="preserve"> character should be separated from the other characters with</w:t>
      </w:r>
      <w:r w:rsidR="00FC69D5">
        <w:rPr>
          <w:rFonts w:eastAsiaTheme="majorEastAsia"/>
          <w:lang w:val="en-US"/>
        </w:rPr>
        <w:t xml:space="preserve"> an un-encoded</w:t>
      </w:r>
      <w:r w:rsidR="00090C2C">
        <w:rPr>
          <w:rFonts w:eastAsiaTheme="majorEastAsia"/>
          <w:lang w:val="en-US"/>
        </w:rPr>
        <w:t xml:space="preserve"> </w:t>
      </w:r>
      <w:r w:rsidR="00FC69D5">
        <w:rPr>
          <w:rFonts w:eastAsiaTheme="majorEastAsia"/>
          <w:lang w:val="en-US"/>
        </w:rPr>
        <w:t>dash</w:t>
      </w:r>
      <w:r w:rsidR="00090C2C">
        <w:rPr>
          <w:rFonts w:eastAsiaTheme="majorEastAsia"/>
          <w:lang w:val="en-US"/>
        </w:rPr>
        <w:t xml:space="preserve"> (“-”) character.</w:t>
      </w:r>
    </w:p>
    <w:p w:rsidR="00FC69D5" w:rsidRPr="00BF60FF" w:rsidRDefault="00FC69D5" w:rsidP="00E147F8">
      <w:pPr>
        <w:rPr>
          <w:rFonts w:eastAsiaTheme="majorEastAsia"/>
          <w:sz w:val="10"/>
          <w:lang w:val="en-US"/>
        </w:rPr>
      </w:pPr>
    </w:p>
    <w:p w:rsidR="00E147F8" w:rsidRDefault="00E147F8" w:rsidP="00E147F8">
      <w:pPr>
        <w:rPr>
          <w:rFonts w:eastAsiaTheme="majorEastAsia"/>
          <w:lang w:val="en-US"/>
        </w:rPr>
      </w:pPr>
      <w:r>
        <w:rPr>
          <w:rFonts w:eastAsiaTheme="majorEastAsia"/>
          <w:lang w:val="en-US"/>
        </w:rPr>
        <w:t xml:space="preserve">For a better understanding </w:t>
      </w:r>
      <w:r w:rsidR="00090C2C">
        <w:rPr>
          <w:rFonts w:eastAsiaTheme="majorEastAsia"/>
          <w:lang w:val="en-US"/>
        </w:rPr>
        <w:t>check</w:t>
      </w:r>
      <w:r>
        <w:rPr>
          <w:rFonts w:eastAsiaTheme="majorEastAsia"/>
          <w:lang w:val="en-US"/>
        </w:rPr>
        <w:t xml:space="preserve"> the example below:</w:t>
      </w:r>
    </w:p>
    <w:tbl>
      <w:tblPr>
        <w:tblStyle w:val="TableGrid"/>
        <w:tblpPr w:leftFromText="180" w:rightFromText="180" w:vertAnchor="page" w:horzAnchor="margin" w:tblpXSpec="center" w:tblpY="6106"/>
        <w:tblW w:w="10546" w:type="dxa"/>
        <w:tblLook w:val="04A0" w:firstRow="1" w:lastRow="0" w:firstColumn="1" w:lastColumn="0" w:noHBand="0" w:noVBand="1"/>
      </w:tblPr>
      <w:tblGrid>
        <w:gridCol w:w="960"/>
        <w:gridCol w:w="3699"/>
        <w:gridCol w:w="1632"/>
        <w:gridCol w:w="1224"/>
        <w:gridCol w:w="1153"/>
        <w:gridCol w:w="1878"/>
      </w:tblGrid>
      <w:tr w:rsidR="006650C3" w:rsidRPr="004B0BDA" w:rsidTr="006650C3">
        <w:trPr>
          <w:trHeight w:val="284"/>
        </w:trPr>
        <w:tc>
          <w:tcPr>
            <w:tcW w:w="960" w:type="dxa"/>
          </w:tcPr>
          <w:p w:rsidR="006650C3" w:rsidRPr="002847E9" w:rsidRDefault="006650C3" w:rsidP="006650C3">
            <w:pPr>
              <w:spacing w:before="0" w:line="240" w:lineRule="auto"/>
              <w:jc w:val="center"/>
              <w:rPr>
                <w:sz w:val="20"/>
                <w:lang w:val="en-US"/>
              </w:rPr>
            </w:pPr>
            <w:r w:rsidRPr="002847E9">
              <w:rPr>
                <w:sz w:val="20"/>
                <w:lang w:val="en-US"/>
              </w:rPr>
              <w:t>PUT</w:t>
            </w:r>
          </w:p>
        </w:tc>
        <w:tc>
          <w:tcPr>
            <w:tcW w:w="3699" w:type="dxa"/>
          </w:tcPr>
          <w:p w:rsidR="006650C3" w:rsidRPr="002847E9" w:rsidRDefault="006650C3" w:rsidP="006650C3">
            <w:pPr>
              <w:spacing w:before="0" w:line="240" w:lineRule="auto"/>
              <w:jc w:val="center"/>
              <w:rPr>
                <w:sz w:val="20"/>
                <w:lang w:val="en-US"/>
              </w:rPr>
            </w:pPr>
            <w:r w:rsidRPr="002847E9">
              <w:rPr>
                <w:sz w:val="20"/>
                <w:lang w:val="en-US"/>
              </w:rPr>
              <w:t>/runtime/model/{</w:t>
            </w:r>
            <w:r w:rsidRPr="002847E9">
              <w:rPr>
                <w:color w:val="4F81BD" w:themeColor="accent1"/>
                <w:sz w:val="20"/>
                <w:lang w:val="en-US"/>
              </w:rPr>
              <w:t>filename</w:t>
            </w:r>
            <w:r w:rsidRPr="002847E9">
              <w:rPr>
                <w:sz w:val="20"/>
                <w:lang w:val="en-US"/>
              </w:rPr>
              <w:t>}</w:t>
            </w:r>
          </w:p>
        </w:tc>
        <w:tc>
          <w:tcPr>
            <w:tcW w:w="1632" w:type="dxa"/>
          </w:tcPr>
          <w:p w:rsidR="006650C3" w:rsidRPr="002847E9" w:rsidRDefault="006650C3" w:rsidP="006650C3">
            <w:pPr>
              <w:spacing w:before="0" w:line="240" w:lineRule="auto"/>
              <w:jc w:val="center"/>
              <w:rPr>
                <w:sz w:val="20"/>
                <w:lang w:val="en-US"/>
              </w:rPr>
            </w:pPr>
            <w:r w:rsidRPr="002847E9">
              <w:rPr>
                <w:color w:val="548DD4" w:themeColor="text2" w:themeTint="99"/>
                <w:sz w:val="20"/>
                <w:lang w:val="en-US"/>
              </w:rPr>
              <w:t>filename</w:t>
            </w:r>
          </w:p>
        </w:tc>
        <w:tc>
          <w:tcPr>
            <w:tcW w:w="1224" w:type="dxa"/>
          </w:tcPr>
          <w:p w:rsidR="006650C3" w:rsidRPr="002847E9" w:rsidRDefault="006650C3" w:rsidP="006650C3">
            <w:pPr>
              <w:spacing w:before="0" w:line="240" w:lineRule="auto"/>
              <w:jc w:val="center"/>
              <w:rPr>
                <w:sz w:val="20"/>
                <w:lang w:val="en-US"/>
              </w:rPr>
            </w:pPr>
            <w:r w:rsidRPr="002847E9">
              <w:rPr>
                <w:sz w:val="20"/>
                <w:lang w:val="en-US"/>
              </w:rPr>
              <w:t>-</w:t>
            </w:r>
          </w:p>
        </w:tc>
        <w:tc>
          <w:tcPr>
            <w:tcW w:w="1153" w:type="dxa"/>
          </w:tcPr>
          <w:p w:rsidR="006650C3" w:rsidRPr="002847E9" w:rsidRDefault="006650C3" w:rsidP="006650C3">
            <w:pPr>
              <w:spacing w:before="0" w:line="240" w:lineRule="auto"/>
              <w:jc w:val="center"/>
              <w:rPr>
                <w:sz w:val="20"/>
                <w:lang w:val="en-US"/>
              </w:rPr>
            </w:pPr>
            <w:r w:rsidRPr="002847E9">
              <w:rPr>
                <w:sz w:val="20"/>
                <w:lang w:val="en-US"/>
              </w:rPr>
              <w:t>TEXT</w:t>
            </w:r>
          </w:p>
        </w:tc>
        <w:tc>
          <w:tcPr>
            <w:tcW w:w="1878" w:type="dxa"/>
          </w:tcPr>
          <w:p w:rsidR="006650C3" w:rsidRPr="002847E9" w:rsidRDefault="006650C3" w:rsidP="006650C3">
            <w:pPr>
              <w:spacing w:before="0" w:line="240" w:lineRule="auto"/>
              <w:jc w:val="center"/>
              <w:rPr>
                <w:sz w:val="20"/>
                <w:lang w:val="en-US"/>
              </w:rPr>
            </w:pPr>
            <w:r w:rsidRPr="002847E9">
              <w:rPr>
                <w:sz w:val="20"/>
                <w:lang w:val="en-US"/>
              </w:rPr>
              <w:t>Deploys the model contained in the given filename</w:t>
            </w:r>
          </w:p>
        </w:tc>
      </w:tr>
    </w:tbl>
    <w:p w:rsidR="00FC69D5" w:rsidRDefault="00BF60FF" w:rsidP="00E147F8">
      <w:pPr>
        <w:rPr>
          <w:rFonts w:eastAsiaTheme="majorEastAsia"/>
          <w:b/>
          <w:lang w:val="en-US"/>
        </w:rPr>
      </w:pPr>
      <w:r w:rsidRPr="002847E9">
        <w:rPr>
          <w:rFonts w:eastAsiaTheme="majorEastAsia"/>
          <w:b/>
          <w:lang w:val="en-US"/>
        </w:rPr>
        <w:t xml:space="preserve"> </w:t>
      </w:r>
      <w:r w:rsidR="00FC69D5" w:rsidRPr="002847E9">
        <w:rPr>
          <w:rFonts w:eastAsiaTheme="majorEastAsia"/>
          <w:b/>
          <w:lang w:val="en-US"/>
        </w:rPr>
        <w:t xml:space="preserve">Rest call: </w:t>
      </w:r>
    </w:p>
    <w:p w:rsidR="00E147F8" w:rsidRDefault="00FC69D5" w:rsidP="00E147F8">
      <w:pPr>
        <w:rPr>
          <w:rFonts w:eastAsiaTheme="majorEastAsia"/>
          <w:i/>
          <w:lang w:val="en-US"/>
        </w:rPr>
      </w:pPr>
      <w:r w:rsidRPr="002847E9">
        <w:rPr>
          <w:rFonts w:eastAsiaTheme="majorEastAsia"/>
          <w:b/>
          <w:lang w:val="en-US"/>
        </w:rPr>
        <w:t>Un-encoded URI:</w:t>
      </w:r>
      <w:r>
        <w:rPr>
          <w:rFonts w:eastAsiaTheme="majorEastAsia"/>
          <w:lang w:val="en-US"/>
        </w:rPr>
        <w:t xml:space="preserve">  </w:t>
      </w:r>
      <w:r w:rsidR="002847E9">
        <w:rPr>
          <w:rFonts w:eastAsiaTheme="majorEastAsia"/>
          <w:lang w:val="en-US"/>
        </w:rPr>
        <w:tab/>
      </w:r>
      <w:hyperlink r:id="rId12" w:history="1">
        <w:r w:rsidRPr="00796394">
          <w:rPr>
            <w:rStyle w:val="Hyperlink"/>
            <w:rFonts w:eastAsiaTheme="majorEastAsia"/>
            <w:lang w:val="en-US"/>
          </w:rPr>
          <w:t>http://localhost:8081/runtime/model/foobar</w:t>
        </w:r>
      </w:hyperlink>
    </w:p>
    <w:p w:rsidR="00FC69D5" w:rsidRDefault="00FC69D5" w:rsidP="00E147F8">
      <w:pPr>
        <w:rPr>
          <w:rFonts w:eastAsiaTheme="majorEastAsia"/>
          <w:i/>
          <w:lang w:val="en-US"/>
        </w:rPr>
      </w:pPr>
      <w:r w:rsidRPr="002847E9">
        <w:rPr>
          <w:rFonts w:eastAsiaTheme="majorEastAsia"/>
          <w:b/>
          <w:lang w:val="en-US"/>
        </w:rPr>
        <w:t>Encoded URI:</w:t>
      </w:r>
      <w:r>
        <w:rPr>
          <w:rFonts w:eastAsiaTheme="majorEastAsia"/>
          <w:lang w:val="en-US"/>
        </w:rPr>
        <w:t xml:space="preserve"> </w:t>
      </w:r>
      <w:r w:rsidR="002847E9">
        <w:rPr>
          <w:rFonts w:eastAsiaTheme="majorEastAsia"/>
          <w:lang w:val="en-US"/>
        </w:rPr>
        <w:tab/>
      </w:r>
      <w:r w:rsidR="002847E9">
        <w:rPr>
          <w:rFonts w:eastAsiaTheme="majorEastAsia"/>
          <w:lang w:val="en-US"/>
        </w:rPr>
        <w:tab/>
      </w:r>
      <w:hyperlink r:id="rId13" w:history="1">
        <w:r w:rsidRPr="00421B03">
          <w:rPr>
            <w:rStyle w:val="Hyperlink"/>
            <w:rFonts w:eastAsiaTheme="majorEastAsia"/>
            <w:lang w:val="en-US"/>
          </w:rPr>
          <w:t>http://localhost:8081/</w:t>
        </w:r>
        <w:r w:rsidRPr="00421B03">
          <w:rPr>
            <w:rStyle w:val="Hyperlink"/>
            <w:lang w:val="en-US"/>
          </w:rPr>
          <w:t>runtime/model/</w:t>
        </w:r>
        <w:r w:rsidRPr="00421B03">
          <w:rPr>
            <w:rStyle w:val="Hyperlink"/>
            <w:rFonts w:eastAsiaTheme="majorEastAsia"/>
            <w:i/>
            <w:lang w:val="en-US"/>
          </w:rPr>
          <w:t>102-111-111-98-97-114</w:t>
        </w:r>
      </w:hyperlink>
    </w:p>
    <w:p w:rsidR="00FC69D5" w:rsidRDefault="00FC69D5" w:rsidP="00E147F8">
      <w:pPr>
        <w:rPr>
          <w:rFonts w:eastAsiaTheme="majorEastAsia"/>
          <w:lang w:val="en-US"/>
        </w:rPr>
      </w:pPr>
    </w:p>
    <w:p w:rsidR="006E48AF" w:rsidRDefault="006E48AF" w:rsidP="00E147F8">
      <w:pPr>
        <w:rPr>
          <w:rFonts w:eastAsiaTheme="majorEastAsia"/>
          <w:lang w:val="en-US"/>
        </w:rPr>
      </w:pPr>
    </w:p>
    <w:p w:rsidR="00BF60FF" w:rsidRDefault="002847E9" w:rsidP="00BF60FF">
      <w:pPr>
        <w:pStyle w:val="Heading2"/>
        <w:rPr>
          <w:rFonts w:eastAsiaTheme="majorEastAsia"/>
          <w:lang w:val="en-US"/>
        </w:rPr>
      </w:pPr>
      <w:bookmarkStart w:id="7" w:name="_Toc444526967"/>
      <w:r>
        <w:rPr>
          <w:rFonts w:eastAsiaTheme="majorEastAsia"/>
          <w:lang w:val="en-US"/>
        </w:rPr>
        <w:t>Event Type</w:t>
      </w:r>
      <w:r w:rsidR="00D42EAA">
        <w:rPr>
          <w:rFonts w:eastAsiaTheme="majorEastAsia"/>
          <w:lang w:val="en-US"/>
        </w:rPr>
        <w:t>s</w:t>
      </w:r>
      <w:bookmarkEnd w:id="7"/>
    </w:p>
    <w:p w:rsidR="00E86048" w:rsidRDefault="006650C3" w:rsidP="006650C3">
      <w:pPr>
        <w:rPr>
          <w:rFonts w:eastAsiaTheme="majorEastAsia"/>
          <w:lang w:val="en-US"/>
        </w:rPr>
      </w:pPr>
      <w:r>
        <w:rPr>
          <w:rFonts w:eastAsiaTheme="majorEastAsia"/>
          <w:lang w:val="en-US"/>
        </w:rPr>
        <w:t>As said before, the API allows sub</w:t>
      </w:r>
      <w:r w:rsidR="00B92FF6">
        <w:rPr>
          <w:rFonts w:eastAsiaTheme="majorEastAsia"/>
          <w:lang w:val="en-US"/>
        </w:rPr>
        <w:t>scription to specific ARE event types</w:t>
      </w:r>
      <w:r>
        <w:rPr>
          <w:rFonts w:eastAsiaTheme="majorEastAsia"/>
          <w:lang w:val="en-US"/>
        </w:rPr>
        <w:t xml:space="preserve">. </w:t>
      </w:r>
      <w:r w:rsidR="004F7D80">
        <w:rPr>
          <w:rFonts w:eastAsiaTheme="majorEastAsia"/>
          <w:lang w:val="en-US"/>
        </w:rPr>
        <w:t>To consume SSE events, the client must be able to</w:t>
      </w:r>
      <w:r w:rsidR="002E1542">
        <w:rPr>
          <w:rFonts w:eastAsiaTheme="majorEastAsia"/>
          <w:lang w:val="en-US"/>
        </w:rPr>
        <w:t xml:space="preserve"> achieve communication</w:t>
      </w:r>
      <w:r w:rsidR="004F7D80">
        <w:rPr>
          <w:rFonts w:eastAsiaTheme="majorEastAsia"/>
          <w:lang w:val="en-US"/>
        </w:rPr>
        <w:t xml:space="preserve"> using SSE technology.</w:t>
      </w:r>
      <w:r w:rsidR="00E86048">
        <w:rPr>
          <w:rFonts w:eastAsiaTheme="majorEastAsia"/>
          <w:lang w:val="en-US"/>
        </w:rPr>
        <w:t xml:space="preserve"> SSE library implementations are available for almost any</w:t>
      </w:r>
      <w:r w:rsidR="002E1542">
        <w:rPr>
          <w:rFonts w:eastAsiaTheme="majorEastAsia"/>
          <w:lang w:val="en-US"/>
        </w:rPr>
        <w:t xml:space="preserve"> well-known</w:t>
      </w:r>
      <w:r w:rsidR="00E86048">
        <w:rPr>
          <w:rFonts w:eastAsiaTheme="majorEastAsia"/>
          <w:lang w:val="en-US"/>
        </w:rPr>
        <w:t xml:space="preserve"> programming language (java, C#, </w:t>
      </w:r>
      <w:r w:rsidR="002E1542">
        <w:rPr>
          <w:rFonts w:eastAsiaTheme="majorEastAsia"/>
          <w:lang w:val="en-US"/>
        </w:rPr>
        <w:t>JavaScript</w:t>
      </w:r>
      <w:r w:rsidR="00E86048">
        <w:rPr>
          <w:rFonts w:eastAsiaTheme="majorEastAsia"/>
          <w:lang w:val="en-US"/>
        </w:rPr>
        <w:t xml:space="preserve"> etc).</w:t>
      </w:r>
    </w:p>
    <w:p w:rsidR="00E86048" w:rsidRDefault="00E86048" w:rsidP="006650C3">
      <w:pPr>
        <w:rPr>
          <w:rFonts w:eastAsiaTheme="majorEastAsia"/>
          <w:lang w:val="en-US"/>
        </w:rPr>
      </w:pPr>
      <w:r>
        <w:rPr>
          <w:rFonts w:eastAsiaTheme="majorEastAsia"/>
          <w:lang w:val="en-US"/>
        </w:rPr>
        <w:t xml:space="preserve">A subscription can be </w:t>
      </w:r>
      <w:r w:rsidR="002E1542">
        <w:rPr>
          <w:rFonts w:eastAsiaTheme="majorEastAsia"/>
          <w:lang w:val="en-US"/>
        </w:rPr>
        <w:t>conducted per event type.</w:t>
      </w:r>
      <w:r>
        <w:rPr>
          <w:rFonts w:eastAsiaTheme="majorEastAsia"/>
          <w:lang w:val="en-US"/>
        </w:rPr>
        <w:t xml:space="preserve"> </w:t>
      </w:r>
      <w:r w:rsidR="002E1542">
        <w:rPr>
          <w:rFonts w:eastAsiaTheme="majorEastAsia"/>
          <w:lang w:val="en-US"/>
        </w:rPr>
        <w:t>E</w:t>
      </w:r>
      <w:r>
        <w:rPr>
          <w:rFonts w:eastAsiaTheme="majorEastAsia"/>
          <w:lang w:val="en-US"/>
        </w:rPr>
        <w:t xml:space="preserve">ach event </w:t>
      </w:r>
      <w:r w:rsidR="00830C98">
        <w:rPr>
          <w:rFonts w:eastAsiaTheme="majorEastAsia"/>
          <w:lang w:val="en-US"/>
        </w:rPr>
        <w:t>received by a client</w:t>
      </w:r>
      <w:r w:rsidR="00427AE5">
        <w:rPr>
          <w:rFonts w:eastAsiaTheme="majorEastAsia"/>
          <w:lang w:val="en-US"/>
        </w:rPr>
        <w:t>,</w:t>
      </w:r>
      <w:r w:rsidR="002E1542">
        <w:rPr>
          <w:rFonts w:eastAsiaTheme="majorEastAsia"/>
          <w:lang w:val="en-US"/>
        </w:rPr>
        <w:t xml:space="preserve"> will contain a message from a pre-defined set.</w:t>
      </w:r>
      <w:r>
        <w:rPr>
          <w:rFonts w:eastAsiaTheme="majorEastAsia"/>
          <w:lang w:val="en-US"/>
        </w:rPr>
        <w:t xml:space="preserve"> </w:t>
      </w:r>
      <w:r w:rsidR="00830C98">
        <w:rPr>
          <w:rFonts w:eastAsiaTheme="majorEastAsia"/>
          <w:lang w:val="en-US"/>
        </w:rPr>
        <w:t>The client should check this message</w:t>
      </w:r>
      <w:r w:rsidR="00A61836">
        <w:rPr>
          <w:rFonts w:eastAsiaTheme="majorEastAsia"/>
          <w:lang w:val="en-US"/>
        </w:rPr>
        <w:t xml:space="preserve"> in order</w:t>
      </w:r>
      <w:r w:rsidR="00830C98">
        <w:rPr>
          <w:rFonts w:eastAsiaTheme="majorEastAsia"/>
          <w:lang w:val="en-US"/>
        </w:rPr>
        <w:t xml:space="preserve"> to </w:t>
      </w:r>
      <w:r w:rsidR="00F5202B">
        <w:rPr>
          <w:rFonts w:eastAsiaTheme="majorEastAsia"/>
          <w:lang w:val="en-US"/>
        </w:rPr>
        <w:t>retrieve details regarding the</w:t>
      </w:r>
      <w:r w:rsidR="00830C98">
        <w:rPr>
          <w:rFonts w:eastAsiaTheme="majorEastAsia"/>
          <w:lang w:val="en-US"/>
        </w:rPr>
        <w:t xml:space="preserve"> event.</w:t>
      </w:r>
      <w:r w:rsidR="006E48AF">
        <w:rPr>
          <w:rFonts w:eastAsiaTheme="majorEastAsia"/>
          <w:lang w:val="en-US"/>
        </w:rPr>
        <w:t xml:space="preserve"> The event types and their corresponding messages can be found in table 2.</w:t>
      </w:r>
    </w:p>
    <w:p w:rsidR="00E86048" w:rsidRDefault="00E86048" w:rsidP="006650C3">
      <w:pPr>
        <w:rPr>
          <w:rFonts w:eastAsiaTheme="majorEastAsia"/>
          <w:lang w:val="en-US"/>
        </w:rPr>
      </w:pPr>
    </w:p>
    <w:p w:rsidR="00E86048" w:rsidRDefault="00E86048" w:rsidP="006650C3">
      <w:pPr>
        <w:rPr>
          <w:rFonts w:eastAsiaTheme="majorEastAsia"/>
          <w:lang w:val="en-US"/>
        </w:rPr>
      </w:pPr>
    </w:p>
    <w:p w:rsidR="00E633D9" w:rsidRDefault="00E633D9" w:rsidP="00E86048">
      <w:pPr>
        <w:spacing w:line="240" w:lineRule="auto"/>
        <w:rPr>
          <w:rFonts w:ascii="Times New Roman" w:hAnsi="Times New Roman"/>
          <w:lang w:val="en-US"/>
        </w:rPr>
      </w:pPr>
    </w:p>
    <w:p w:rsidR="00CF2A9F" w:rsidRDefault="00CF2A9F" w:rsidP="00CF2A9F">
      <w:pPr>
        <w:pStyle w:val="Caption"/>
        <w:framePr w:h="676" w:hRule="exact" w:hSpace="180" w:wrap="around" w:vAnchor="page" w:hAnchor="page" w:x="5213" w:y="7067"/>
      </w:pPr>
      <w:bookmarkStart w:id="8" w:name="_Toc444526162"/>
      <w:r>
        <w:t xml:space="preserve">Table </w:t>
      </w:r>
      <w:r>
        <w:fldChar w:fldCharType="begin"/>
      </w:r>
      <w:r>
        <w:instrText xml:space="preserve"> SEQ Table \* ARABIC </w:instrText>
      </w:r>
      <w:r>
        <w:fldChar w:fldCharType="separate"/>
      </w:r>
      <w:r w:rsidR="00694E83">
        <w:rPr>
          <w:noProof/>
        </w:rPr>
        <w:t>2</w:t>
      </w:r>
      <w:r>
        <w:fldChar w:fldCharType="end"/>
      </w:r>
      <w:r>
        <w:t>: Event Types</w:t>
      </w:r>
      <w:bookmarkEnd w:id="8"/>
    </w:p>
    <w:p w:rsidR="00E633D9" w:rsidRPr="00E86048" w:rsidRDefault="00E633D9" w:rsidP="00E86048">
      <w:pPr>
        <w:spacing w:line="240" w:lineRule="auto"/>
        <w:rPr>
          <w:rFonts w:ascii="Times New Roman" w:hAnsi="Times New Roman"/>
          <w:lang w:val="en-US"/>
        </w:rPr>
      </w:pPr>
    </w:p>
    <w:p w:rsidR="00E86048" w:rsidRPr="006E48AF" w:rsidRDefault="00E86048" w:rsidP="00BF60FF">
      <w:pPr>
        <w:rPr>
          <w:rFonts w:eastAsiaTheme="majorEastAsia"/>
        </w:rPr>
      </w:pPr>
    </w:p>
    <w:tbl>
      <w:tblPr>
        <w:tblStyle w:val="TableGrid"/>
        <w:tblpPr w:leftFromText="180" w:rightFromText="180" w:vertAnchor="page" w:horzAnchor="margin" w:tblpXSpec="center" w:tblpY="1531"/>
        <w:tblW w:w="10969" w:type="dxa"/>
        <w:tblLook w:val="04A0" w:firstRow="1" w:lastRow="0" w:firstColumn="1" w:lastColumn="0" w:noHBand="0" w:noVBand="1"/>
      </w:tblPr>
      <w:tblGrid>
        <w:gridCol w:w="4466"/>
        <w:gridCol w:w="2730"/>
        <w:gridCol w:w="3773"/>
      </w:tblGrid>
      <w:tr w:rsidR="00E86048" w:rsidRPr="006116BF" w:rsidTr="00220F07">
        <w:trPr>
          <w:trHeight w:val="281"/>
        </w:trPr>
        <w:tc>
          <w:tcPr>
            <w:tcW w:w="4466" w:type="dxa"/>
            <w:shd w:val="clear" w:color="auto" w:fill="D9D9D9" w:themeFill="background1" w:themeFillShade="D9"/>
          </w:tcPr>
          <w:p w:rsidR="00E86048" w:rsidRPr="004B6C09" w:rsidRDefault="001B3F28" w:rsidP="00220F07">
            <w:pPr>
              <w:spacing w:before="0" w:line="240" w:lineRule="auto"/>
              <w:jc w:val="center"/>
              <w:rPr>
                <w:rFonts w:ascii="Times New Roman" w:hAnsi="Times New Roman"/>
                <w:b/>
                <w:lang w:val="en-US"/>
              </w:rPr>
            </w:pPr>
            <w:r>
              <w:rPr>
                <w:rFonts w:ascii="Times New Roman" w:hAnsi="Times New Roman"/>
                <w:b/>
                <w:lang w:val="en-US"/>
              </w:rPr>
              <w:t>E</w:t>
            </w:r>
            <w:r w:rsidR="00E86048">
              <w:rPr>
                <w:rFonts w:ascii="Times New Roman" w:hAnsi="Times New Roman"/>
                <w:b/>
                <w:lang w:val="en-US"/>
              </w:rPr>
              <w:t>vent type</w:t>
            </w:r>
          </w:p>
        </w:tc>
        <w:tc>
          <w:tcPr>
            <w:tcW w:w="2730" w:type="dxa"/>
            <w:shd w:val="clear" w:color="auto" w:fill="D9D9D9" w:themeFill="background1" w:themeFillShade="D9"/>
          </w:tcPr>
          <w:p w:rsidR="00E86048" w:rsidRDefault="001B3F28" w:rsidP="00220F07">
            <w:pPr>
              <w:spacing w:before="0" w:line="240" w:lineRule="auto"/>
              <w:jc w:val="center"/>
              <w:rPr>
                <w:rFonts w:ascii="Times New Roman" w:hAnsi="Times New Roman"/>
                <w:b/>
                <w:lang w:val="en-US"/>
              </w:rPr>
            </w:pPr>
            <w:r>
              <w:rPr>
                <w:rFonts w:ascii="Times New Roman" w:hAnsi="Times New Roman"/>
                <w:b/>
                <w:lang w:val="en-US"/>
              </w:rPr>
              <w:t>E</w:t>
            </w:r>
            <w:r w:rsidR="00E86048">
              <w:rPr>
                <w:rFonts w:ascii="Times New Roman" w:hAnsi="Times New Roman"/>
                <w:b/>
                <w:lang w:val="en-US"/>
              </w:rPr>
              <w:t>vent message</w:t>
            </w:r>
            <w:r w:rsidR="007D11C6">
              <w:rPr>
                <w:rFonts w:ascii="Times New Roman" w:hAnsi="Times New Roman"/>
                <w:b/>
                <w:lang w:val="en-US"/>
              </w:rPr>
              <w:t>s</w:t>
            </w:r>
          </w:p>
        </w:tc>
        <w:tc>
          <w:tcPr>
            <w:tcW w:w="3773" w:type="dxa"/>
            <w:shd w:val="clear" w:color="auto" w:fill="D9D9D9" w:themeFill="background1" w:themeFillShade="D9"/>
          </w:tcPr>
          <w:p w:rsidR="00E86048" w:rsidRPr="004B6C09" w:rsidRDefault="00E86048" w:rsidP="00220F07">
            <w:pPr>
              <w:spacing w:before="0" w:line="240" w:lineRule="auto"/>
              <w:jc w:val="center"/>
              <w:rPr>
                <w:rFonts w:ascii="Times New Roman" w:hAnsi="Times New Roman"/>
                <w:b/>
                <w:lang w:val="en-US"/>
              </w:rPr>
            </w:pPr>
            <w:r>
              <w:rPr>
                <w:rFonts w:ascii="Times New Roman" w:hAnsi="Times New Roman"/>
                <w:b/>
                <w:lang w:val="en-US"/>
              </w:rPr>
              <w:t>Description</w:t>
            </w:r>
          </w:p>
        </w:tc>
      </w:tr>
      <w:tr w:rsidR="00B52653" w:rsidRPr="00315E6D" w:rsidTr="00220F07">
        <w:trPr>
          <w:trHeight w:val="281"/>
        </w:trPr>
        <w:tc>
          <w:tcPr>
            <w:tcW w:w="4466" w:type="dxa"/>
          </w:tcPr>
          <w:p w:rsidR="00B52653" w:rsidRPr="004B6C09" w:rsidRDefault="00B52653" w:rsidP="00B52653">
            <w:pPr>
              <w:spacing w:before="0" w:line="240" w:lineRule="auto"/>
              <w:jc w:val="center"/>
              <w:rPr>
                <w:rFonts w:ascii="Times New Roman" w:hAnsi="Times New Roman"/>
                <w:lang w:val="en-US"/>
              </w:rPr>
            </w:pPr>
            <w:r w:rsidRPr="00654079">
              <w:rPr>
                <w:rFonts w:ascii="Times New Roman" w:hAnsi="Times New Roman"/>
                <w:lang w:val="en-US"/>
              </w:rPr>
              <w:t>model_changed</w:t>
            </w:r>
          </w:p>
        </w:tc>
        <w:tc>
          <w:tcPr>
            <w:tcW w:w="2730" w:type="dxa"/>
          </w:tcPr>
          <w:p w:rsidR="00B52653" w:rsidRDefault="00B52653" w:rsidP="00B52653">
            <w:pPr>
              <w:spacing w:before="0" w:line="240" w:lineRule="auto"/>
              <w:jc w:val="center"/>
              <w:rPr>
                <w:rFonts w:ascii="Times New Roman" w:hAnsi="Times New Roman"/>
                <w:lang w:val="en-US"/>
              </w:rPr>
            </w:pPr>
            <w:r w:rsidRPr="00F334D1">
              <w:rPr>
                <w:rFonts w:ascii="Times New Roman" w:hAnsi="Times New Roman"/>
                <w:lang w:val="en-US"/>
              </w:rPr>
              <w:t>pre_deploy_event</w:t>
            </w:r>
          </w:p>
          <w:p w:rsidR="00B52653" w:rsidRPr="00F334D1" w:rsidRDefault="00B52653" w:rsidP="00B52653">
            <w:pPr>
              <w:spacing w:before="0" w:line="240" w:lineRule="auto"/>
              <w:jc w:val="center"/>
              <w:rPr>
                <w:rFonts w:ascii="Times New Roman" w:hAnsi="Times New Roman"/>
                <w:lang w:val="en-US"/>
              </w:rPr>
            </w:pPr>
            <w:r w:rsidRPr="00F334D1">
              <w:rPr>
                <w:rFonts w:ascii="Times New Roman" w:hAnsi="Times New Roman"/>
                <w:lang w:val="en-US"/>
              </w:rPr>
              <w:t>post_deploy_event</w:t>
            </w:r>
          </w:p>
        </w:tc>
        <w:tc>
          <w:tcPr>
            <w:tcW w:w="3773" w:type="dxa"/>
          </w:tcPr>
          <w:p w:rsidR="00B52653" w:rsidRPr="004B6C09" w:rsidRDefault="00B52653" w:rsidP="00B52653">
            <w:pPr>
              <w:spacing w:before="0" w:line="240" w:lineRule="auto"/>
              <w:jc w:val="center"/>
              <w:rPr>
                <w:rFonts w:ascii="Times New Roman" w:hAnsi="Times New Roman"/>
                <w:lang w:val="en-US"/>
              </w:rPr>
            </w:pPr>
            <w:r>
              <w:rPr>
                <w:rFonts w:ascii="Times New Roman" w:hAnsi="Times New Roman"/>
                <w:lang w:val="en-US"/>
              </w:rPr>
              <w:t>Notifies the subscribers that a new model was deployed or is going to be deployed</w:t>
            </w:r>
          </w:p>
        </w:tc>
      </w:tr>
      <w:tr w:rsidR="00E86048" w:rsidRPr="00315E6D" w:rsidTr="00220F07">
        <w:trPr>
          <w:trHeight w:val="281"/>
        </w:trPr>
        <w:tc>
          <w:tcPr>
            <w:tcW w:w="4466" w:type="dxa"/>
          </w:tcPr>
          <w:p w:rsidR="00E86048" w:rsidRPr="004B6C09" w:rsidRDefault="00654079" w:rsidP="00220F07">
            <w:pPr>
              <w:spacing w:before="0" w:line="240" w:lineRule="auto"/>
              <w:jc w:val="center"/>
              <w:rPr>
                <w:rFonts w:ascii="Times New Roman" w:hAnsi="Times New Roman"/>
                <w:lang w:val="en-US"/>
              </w:rPr>
            </w:pPr>
            <w:r w:rsidRPr="00654079">
              <w:rPr>
                <w:rFonts w:ascii="Times New Roman" w:hAnsi="Times New Roman"/>
                <w:lang w:val="en-US"/>
              </w:rPr>
              <w:t>model_state_changed</w:t>
            </w:r>
          </w:p>
        </w:tc>
        <w:tc>
          <w:tcPr>
            <w:tcW w:w="2730" w:type="dxa"/>
          </w:tcPr>
          <w:p w:rsidR="00E86048" w:rsidRDefault="00E86048" w:rsidP="00220F07">
            <w:pPr>
              <w:spacing w:before="0" w:line="240" w:lineRule="auto"/>
              <w:jc w:val="center"/>
              <w:rPr>
                <w:rFonts w:ascii="Times New Roman" w:hAnsi="Times New Roman"/>
                <w:lang w:val="en-US"/>
              </w:rPr>
            </w:pPr>
            <w:r w:rsidRPr="00F334D1">
              <w:rPr>
                <w:rFonts w:ascii="Times New Roman" w:hAnsi="Times New Roman"/>
                <w:lang w:val="en-US"/>
              </w:rPr>
              <w:t>pre_start_event</w:t>
            </w:r>
          </w:p>
          <w:p w:rsidR="00E86048" w:rsidRDefault="00E86048" w:rsidP="00220F07">
            <w:pPr>
              <w:spacing w:before="0" w:line="240" w:lineRule="auto"/>
              <w:jc w:val="center"/>
              <w:rPr>
                <w:rFonts w:ascii="Times New Roman" w:hAnsi="Times New Roman"/>
                <w:lang w:val="en-US"/>
              </w:rPr>
            </w:pPr>
            <w:r w:rsidRPr="00783088">
              <w:rPr>
                <w:rFonts w:ascii="Times New Roman" w:hAnsi="Times New Roman"/>
                <w:lang w:val="en-US"/>
              </w:rPr>
              <w:t>post_start_event</w:t>
            </w:r>
          </w:p>
          <w:p w:rsidR="00E86048" w:rsidRDefault="00E86048" w:rsidP="00220F07">
            <w:pPr>
              <w:spacing w:before="0" w:line="240" w:lineRule="auto"/>
              <w:jc w:val="center"/>
              <w:rPr>
                <w:rFonts w:ascii="Times New Roman" w:hAnsi="Times New Roman"/>
                <w:lang w:val="en-US"/>
              </w:rPr>
            </w:pPr>
            <w:r w:rsidRPr="00783088">
              <w:rPr>
                <w:rFonts w:ascii="Times New Roman" w:hAnsi="Times New Roman"/>
                <w:lang w:val="en-US"/>
              </w:rPr>
              <w:t>pre_stop_event</w:t>
            </w:r>
          </w:p>
          <w:p w:rsidR="00E86048" w:rsidRDefault="00E86048" w:rsidP="00220F07">
            <w:pPr>
              <w:spacing w:before="0" w:line="240" w:lineRule="auto"/>
              <w:jc w:val="center"/>
              <w:rPr>
                <w:rFonts w:ascii="Times New Roman" w:hAnsi="Times New Roman"/>
                <w:lang w:val="en-US"/>
              </w:rPr>
            </w:pPr>
            <w:r w:rsidRPr="00783088">
              <w:rPr>
                <w:rFonts w:ascii="Times New Roman" w:hAnsi="Times New Roman"/>
                <w:lang w:val="en-US"/>
              </w:rPr>
              <w:t>post_stop_event</w:t>
            </w:r>
          </w:p>
          <w:p w:rsidR="00E86048" w:rsidRDefault="00E86048" w:rsidP="00220F07">
            <w:pPr>
              <w:spacing w:before="0" w:line="240" w:lineRule="auto"/>
              <w:jc w:val="center"/>
              <w:rPr>
                <w:rFonts w:ascii="Times New Roman" w:hAnsi="Times New Roman"/>
                <w:lang w:val="en-US"/>
              </w:rPr>
            </w:pPr>
            <w:r w:rsidRPr="00783088">
              <w:rPr>
                <w:rFonts w:ascii="Times New Roman" w:hAnsi="Times New Roman"/>
                <w:lang w:val="en-US"/>
              </w:rPr>
              <w:t>pre_pause_event</w:t>
            </w:r>
          </w:p>
          <w:p w:rsidR="00E86048" w:rsidRDefault="00E86048" w:rsidP="00220F07">
            <w:pPr>
              <w:spacing w:before="0" w:line="240" w:lineRule="auto"/>
              <w:jc w:val="center"/>
              <w:rPr>
                <w:rFonts w:ascii="Times New Roman" w:hAnsi="Times New Roman"/>
                <w:lang w:val="en-US"/>
              </w:rPr>
            </w:pPr>
            <w:r w:rsidRPr="00783088">
              <w:rPr>
                <w:rFonts w:ascii="Times New Roman" w:hAnsi="Times New Roman"/>
                <w:lang w:val="en-US"/>
              </w:rPr>
              <w:t>post_pause_event</w:t>
            </w:r>
          </w:p>
          <w:p w:rsidR="00E86048" w:rsidRDefault="00E86048" w:rsidP="00220F07">
            <w:pPr>
              <w:spacing w:before="0" w:line="240" w:lineRule="auto"/>
              <w:jc w:val="center"/>
              <w:rPr>
                <w:rFonts w:ascii="Times New Roman" w:hAnsi="Times New Roman"/>
                <w:lang w:val="en-US"/>
              </w:rPr>
            </w:pPr>
            <w:r w:rsidRPr="00783088">
              <w:rPr>
                <w:rFonts w:ascii="Times New Roman" w:hAnsi="Times New Roman"/>
                <w:lang w:val="en-US"/>
              </w:rPr>
              <w:t>pre_resume_event</w:t>
            </w:r>
          </w:p>
          <w:p w:rsidR="00E86048" w:rsidRPr="00783088" w:rsidRDefault="00E86048" w:rsidP="00220F07">
            <w:pPr>
              <w:spacing w:before="0" w:line="240" w:lineRule="auto"/>
              <w:jc w:val="center"/>
              <w:rPr>
                <w:rFonts w:ascii="Times New Roman" w:hAnsi="Times New Roman"/>
                <w:lang w:val="en-US"/>
              </w:rPr>
            </w:pPr>
            <w:r w:rsidRPr="00783088">
              <w:rPr>
                <w:rFonts w:ascii="Times New Roman" w:hAnsi="Times New Roman"/>
                <w:lang w:val="en-US"/>
              </w:rPr>
              <w:t>post_resume_event</w:t>
            </w:r>
          </w:p>
        </w:tc>
        <w:tc>
          <w:tcPr>
            <w:tcW w:w="3773" w:type="dxa"/>
          </w:tcPr>
          <w:p w:rsidR="00E86048" w:rsidRPr="004B6C09" w:rsidRDefault="00E86048" w:rsidP="00220F07">
            <w:pPr>
              <w:spacing w:before="0" w:line="240" w:lineRule="auto"/>
              <w:jc w:val="center"/>
              <w:rPr>
                <w:rFonts w:ascii="Times New Roman" w:hAnsi="Times New Roman"/>
                <w:lang w:val="en-US"/>
              </w:rPr>
            </w:pPr>
            <w:r>
              <w:rPr>
                <w:rFonts w:ascii="Times New Roman" w:hAnsi="Times New Roman"/>
                <w:lang w:val="en-US"/>
              </w:rPr>
              <w:t>Not</w:t>
            </w:r>
            <w:r w:rsidR="002E1542">
              <w:rPr>
                <w:rFonts w:ascii="Times New Roman" w:hAnsi="Times New Roman"/>
                <w:lang w:val="en-US"/>
              </w:rPr>
              <w:t>ifies the subscribers that an event occurred, which</w:t>
            </w:r>
            <w:r w:rsidR="006E48AF">
              <w:rPr>
                <w:rFonts w:ascii="Times New Roman" w:hAnsi="Times New Roman"/>
                <w:lang w:val="en-US"/>
              </w:rPr>
              <w:t xml:space="preserve"> has</w:t>
            </w:r>
            <w:r w:rsidR="002E1542">
              <w:rPr>
                <w:rFonts w:ascii="Times New Roman" w:hAnsi="Times New Roman"/>
                <w:lang w:val="en-US"/>
              </w:rPr>
              <w:t xml:space="preserve"> affected or is going to affect the runtime model state</w:t>
            </w:r>
          </w:p>
        </w:tc>
      </w:tr>
      <w:tr w:rsidR="00E86048" w:rsidRPr="00315E6D" w:rsidTr="00220F07">
        <w:trPr>
          <w:trHeight w:val="281"/>
        </w:trPr>
        <w:tc>
          <w:tcPr>
            <w:tcW w:w="4466" w:type="dxa"/>
          </w:tcPr>
          <w:p w:rsidR="00E86048" w:rsidRPr="004B6C09" w:rsidRDefault="00822630" w:rsidP="00220F07">
            <w:pPr>
              <w:spacing w:before="0" w:line="240" w:lineRule="auto"/>
              <w:jc w:val="center"/>
              <w:rPr>
                <w:rFonts w:ascii="Times New Roman" w:hAnsi="Times New Roman"/>
                <w:lang w:val="en-US"/>
              </w:rPr>
            </w:pPr>
            <w:r>
              <w:rPr>
                <w:rFonts w:ascii="Times New Roman" w:hAnsi="Times New Roman"/>
                <w:lang w:val="en-US"/>
              </w:rPr>
              <w:t>eventChannel_transmission</w:t>
            </w:r>
          </w:p>
        </w:tc>
        <w:tc>
          <w:tcPr>
            <w:tcW w:w="2730" w:type="dxa"/>
          </w:tcPr>
          <w:p w:rsidR="00E86048" w:rsidRDefault="00C36D5E" w:rsidP="00220F07">
            <w:pPr>
              <w:keepNext/>
              <w:spacing w:before="0" w:line="240" w:lineRule="auto"/>
              <w:jc w:val="center"/>
              <w:rPr>
                <w:rFonts w:ascii="Times New Roman" w:hAnsi="Times New Roman"/>
                <w:lang w:val="en-US"/>
              </w:rPr>
            </w:pPr>
            <w:r>
              <w:rPr>
                <w:rFonts w:ascii="Times New Roman" w:hAnsi="Times New Roman"/>
                <w:lang w:val="en-US"/>
              </w:rPr>
              <w:t xml:space="preserve"> see JSON objects section - </w:t>
            </w:r>
            <w:r w:rsidRPr="00C36D5E">
              <w:rPr>
                <w:rFonts w:ascii="Times New Roman" w:hAnsi="Times New Roman"/>
                <w:lang w:val="en-US"/>
              </w:rPr>
              <w:t>EventChannel SSE</w:t>
            </w:r>
          </w:p>
        </w:tc>
        <w:tc>
          <w:tcPr>
            <w:tcW w:w="3773" w:type="dxa"/>
          </w:tcPr>
          <w:p w:rsidR="00E86048" w:rsidRPr="004B6C09" w:rsidRDefault="00E86048" w:rsidP="00220F07">
            <w:pPr>
              <w:keepNext/>
              <w:spacing w:before="0" w:line="240" w:lineRule="auto"/>
              <w:jc w:val="center"/>
              <w:rPr>
                <w:rFonts w:ascii="Times New Roman" w:hAnsi="Times New Roman"/>
                <w:lang w:val="en-US"/>
              </w:rPr>
            </w:pPr>
            <w:r>
              <w:rPr>
                <w:rFonts w:ascii="Times New Roman" w:hAnsi="Times New Roman"/>
                <w:lang w:val="en-US"/>
              </w:rPr>
              <w:t xml:space="preserve">Notifies the subscribers that an ARE runtime model event was triggered </w:t>
            </w:r>
            <w:r w:rsidR="00822630">
              <w:rPr>
                <w:rFonts w:ascii="Times New Roman" w:hAnsi="Times New Roman"/>
                <w:lang w:val="en-US"/>
              </w:rPr>
              <w:t>through a specific eventChannel</w:t>
            </w:r>
          </w:p>
        </w:tc>
      </w:tr>
      <w:tr w:rsidR="00822630" w:rsidRPr="00315E6D" w:rsidTr="00220F07">
        <w:trPr>
          <w:trHeight w:val="281"/>
        </w:trPr>
        <w:tc>
          <w:tcPr>
            <w:tcW w:w="4466" w:type="dxa"/>
          </w:tcPr>
          <w:p w:rsidR="00822630" w:rsidRDefault="00822630" w:rsidP="00220F07">
            <w:pPr>
              <w:spacing w:before="0" w:line="240" w:lineRule="auto"/>
              <w:jc w:val="center"/>
              <w:rPr>
                <w:rFonts w:ascii="Times New Roman" w:hAnsi="Times New Roman"/>
                <w:lang w:val="en-US"/>
              </w:rPr>
            </w:pPr>
            <w:r>
              <w:rPr>
                <w:rFonts w:ascii="Times New Roman" w:hAnsi="Times New Roman"/>
                <w:lang w:val="en-US"/>
              </w:rPr>
              <w:t>dataChannel_transmission</w:t>
            </w:r>
          </w:p>
        </w:tc>
        <w:tc>
          <w:tcPr>
            <w:tcW w:w="2730" w:type="dxa"/>
          </w:tcPr>
          <w:p w:rsidR="00822630" w:rsidRDefault="00C36D5E" w:rsidP="00C36D5E">
            <w:pPr>
              <w:keepNext/>
              <w:spacing w:before="0" w:line="240" w:lineRule="auto"/>
              <w:jc w:val="center"/>
              <w:rPr>
                <w:rFonts w:ascii="Times New Roman" w:hAnsi="Times New Roman"/>
                <w:lang w:val="en-US"/>
              </w:rPr>
            </w:pPr>
            <w:r>
              <w:rPr>
                <w:rFonts w:ascii="Times New Roman" w:hAnsi="Times New Roman"/>
                <w:lang w:val="en-US"/>
              </w:rPr>
              <w:t>see JSON objects section - Data</w:t>
            </w:r>
            <w:r w:rsidRPr="00C36D5E">
              <w:rPr>
                <w:rFonts w:ascii="Times New Roman" w:hAnsi="Times New Roman"/>
                <w:lang w:val="en-US"/>
              </w:rPr>
              <w:t>Channel SSE</w:t>
            </w:r>
          </w:p>
        </w:tc>
        <w:tc>
          <w:tcPr>
            <w:tcW w:w="3773" w:type="dxa"/>
          </w:tcPr>
          <w:p w:rsidR="00822630" w:rsidRDefault="00822630" w:rsidP="00604BEA">
            <w:pPr>
              <w:keepNext/>
              <w:spacing w:before="0" w:line="240" w:lineRule="auto"/>
              <w:jc w:val="center"/>
              <w:rPr>
                <w:rFonts w:ascii="Times New Roman" w:hAnsi="Times New Roman"/>
                <w:lang w:val="en-US"/>
              </w:rPr>
            </w:pPr>
            <w:r>
              <w:rPr>
                <w:rFonts w:ascii="Times New Roman" w:hAnsi="Times New Roman"/>
                <w:lang w:val="en-US"/>
              </w:rPr>
              <w:t xml:space="preserve">Notifies the subscribers that an ARE runtime model event was triggered through a specific </w:t>
            </w:r>
            <w:r w:rsidR="00604BEA">
              <w:rPr>
                <w:rFonts w:ascii="Times New Roman" w:hAnsi="Times New Roman"/>
                <w:lang w:val="en-US"/>
              </w:rPr>
              <w:t>data</w:t>
            </w:r>
            <w:r>
              <w:rPr>
                <w:rFonts w:ascii="Times New Roman" w:hAnsi="Times New Roman"/>
                <w:lang w:val="en-US"/>
              </w:rPr>
              <w:t>Channel</w:t>
            </w:r>
          </w:p>
        </w:tc>
      </w:tr>
      <w:tr w:rsidR="00822630" w:rsidRPr="00315E6D" w:rsidTr="00220F07">
        <w:trPr>
          <w:trHeight w:val="281"/>
        </w:trPr>
        <w:tc>
          <w:tcPr>
            <w:tcW w:w="4466" w:type="dxa"/>
          </w:tcPr>
          <w:p w:rsidR="00822630" w:rsidRDefault="00822630" w:rsidP="00220F07">
            <w:pPr>
              <w:spacing w:before="0" w:line="240" w:lineRule="auto"/>
              <w:jc w:val="center"/>
              <w:rPr>
                <w:rFonts w:ascii="Times New Roman" w:hAnsi="Times New Roman"/>
                <w:lang w:val="en-US"/>
              </w:rPr>
            </w:pPr>
            <w:r>
              <w:rPr>
                <w:rFonts w:ascii="Times New Roman" w:hAnsi="Times New Roman"/>
                <w:lang w:val="en-US"/>
              </w:rPr>
              <w:t>property_change</w:t>
            </w:r>
          </w:p>
        </w:tc>
        <w:tc>
          <w:tcPr>
            <w:tcW w:w="2730" w:type="dxa"/>
          </w:tcPr>
          <w:p w:rsidR="00822630" w:rsidRDefault="003D7D7F" w:rsidP="003D7D7F">
            <w:pPr>
              <w:keepNext/>
              <w:spacing w:before="0" w:line="240" w:lineRule="auto"/>
              <w:jc w:val="center"/>
              <w:rPr>
                <w:rFonts w:ascii="Times New Roman" w:hAnsi="Times New Roman"/>
                <w:lang w:val="en-US"/>
              </w:rPr>
            </w:pPr>
            <w:r>
              <w:rPr>
                <w:rFonts w:ascii="Times New Roman" w:hAnsi="Times New Roman"/>
                <w:lang w:val="en-US"/>
              </w:rPr>
              <w:t>see JSON objects section – PropertyChange</w:t>
            </w:r>
            <w:r w:rsidRPr="00C36D5E">
              <w:rPr>
                <w:rFonts w:ascii="Times New Roman" w:hAnsi="Times New Roman"/>
                <w:lang w:val="en-US"/>
              </w:rPr>
              <w:t xml:space="preserve"> SSE</w:t>
            </w:r>
          </w:p>
        </w:tc>
        <w:tc>
          <w:tcPr>
            <w:tcW w:w="3773" w:type="dxa"/>
          </w:tcPr>
          <w:p w:rsidR="00822630" w:rsidRDefault="003D7D7F" w:rsidP="003D7D7F">
            <w:pPr>
              <w:keepNext/>
              <w:spacing w:before="0" w:line="240" w:lineRule="auto"/>
              <w:jc w:val="center"/>
              <w:rPr>
                <w:rFonts w:ascii="Times New Roman" w:hAnsi="Times New Roman"/>
                <w:lang w:val="en-US"/>
              </w:rPr>
            </w:pPr>
            <w:r>
              <w:rPr>
                <w:rFonts w:ascii="Times New Roman" w:hAnsi="Times New Roman"/>
                <w:lang w:val="en-US"/>
              </w:rPr>
              <w:t>Notifies the subscribers that a property value of a component has been changed</w:t>
            </w:r>
          </w:p>
        </w:tc>
      </w:tr>
    </w:tbl>
    <w:p w:rsidR="001F17FF" w:rsidRDefault="001F17FF" w:rsidP="001F17FF">
      <w:pPr>
        <w:pStyle w:val="Heading1"/>
        <w:rPr>
          <w:lang w:val="en-US"/>
        </w:rPr>
      </w:pPr>
      <w:bookmarkStart w:id="9" w:name="_Toc442285148"/>
      <w:bookmarkStart w:id="10" w:name="_Toc444526968"/>
      <w:r>
        <w:rPr>
          <w:lang w:val="en-US"/>
        </w:rPr>
        <w:lastRenderedPageBreak/>
        <w:t>REST API</w:t>
      </w:r>
      <w:r w:rsidR="00800B85">
        <w:rPr>
          <w:lang w:val="en-US"/>
        </w:rPr>
        <w:t xml:space="preserve"> Client</w:t>
      </w:r>
      <w:r>
        <w:rPr>
          <w:lang w:val="en-US"/>
        </w:rPr>
        <w:t xml:space="preserve"> libraries</w:t>
      </w:r>
      <w:bookmarkEnd w:id="9"/>
      <w:bookmarkEnd w:id="10"/>
    </w:p>
    <w:p w:rsidR="001F17FF" w:rsidRDefault="001F17FF" w:rsidP="001F17FF">
      <w:pPr>
        <w:spacing w:line="240" w:lineRule="auto"/>
        <w:rPr>
          <w:rFonts w:ascii="Arial" w:hAnsi="Arial" w:cs="Arial"/>
          <w:lang w:val="en-US"/>
        </w:rPr>
      </w:pPr>
    </w:p>
    <w:p w:rsidR="001F17FF" w:rsidRPr="004B0BDA" w:rsidRDefault="001F17FF" w:rsidP="00471633">
      <w:pPr>
        <w:jc w:val="both"/>
        <w:rPr>
          <w:rFonts w:cs="Arial"/>
          <w:lang w:val="en-US"/>
        </w:rPr>
      </w:pPr>
      <w:r w:rsidRPr="004B0BDA">
        <w:rPr>
          <w:rFonts w:cs="Arial"/>
          <w:lang w:val="en-US"/>
        </w:rPr>
        <w:t>To enable easier REST API accessibility, communication libraries were created that simplify the whole procedure.</w:t>
      </w:r>
    </w:p>
    <w:p w:rsidR="001F17FF" w:rsidRPr="00F911CA" w:rsidRDefault="001F17FF" w:rsidP="001F17FF">
      <w:pPr>
        <w:pStyle w:val="Heading2"/>
        <w:spacing w:after="200"/>
        <w:rPr>
          <w:rFonts w:ascii="Arial" w:hAnsi="Arial" w:cs="Arial"/>
          <w:lang w:val="en-US"/>
        </w:rPr>
      </w:pPr>
      <w:bookmarkStart w:id="11" w:name="_Toc442285149"/>
      <w:bookmarkStart w:id="12" w:name="_Toc444526969"/>
      <w:r w:rsidRPr="00F911CA">
        <w:rPr>
          <w:rFonts w:ascii="Arial" w:hAnsi="Arial" w:cs="Arial"/>
          <w:lang w:val="en-US"/>
        </w:rPr>
        <w:t>JavaScript</w:t>
      </w:r>
      <w:r w:rsidR="00800B85">
        <w:rPr>
          <w:rFonts w:ascii="Arial" w:hAnsi="Arial" w:cs="Arial"/>
          <w:lang w:val="en-US"/>
        </w:rPr>
        <w:t xml:space="preserve"> Client</w:t>
      </w:r>
      <w:r w:rsidRPr="00F911CA">
        <w:rPr>
          <w:rFonts w:ascii="Arial" w:hAnsi="Arial" w:cs="Arial"/>
          <w:lang w:val="en-US"/>
        </w:rPr>
        <w:t xml:space="preserve"> library</w:t>
      </w:r>
      <w:bookmarkEnd w:id="11"/>
      <w:bookmarkEnd w:id="12"/>
    </w:p>
    <w:p w:rsidR="001F17FF" w:rsidRPr="004B0BDA" w:rsidRDefault="001F17FF" w:rsidP="001F17FF">
      <w:pPr>
        <w:rPr>
          <w:rFonts w:cs="Arial"/>
          <w:lang w:val="en-US"/>
        </w:rPr>
      </w:pPr>
      <w:r w:rsidRPr="004B0BDA">
        <w:rPr>
          <w:rFonts w:cs="Arial"/>
          <w:lang w:val="en-US"/>
        </w:rPr>
        <w:t xml:space="preserve">To install the JavaScript library in </w:t>
      </w:r>
      <w:r w:rsidR="005F103D">
        <w:rPr>
          <w:rFonts w:cs="Arial"/>
          <w:lang w:val="en-US"/>
        </w:rPr>
        <w:t>a</w:t>
      </w:r>
      <w:r w:rsidRPr="004B0BDA">
        <w:rPr>
          <w:rFonts w:cs="Arial"/>
          <w:lang w:val="en-US"/>
        </w:rPr>
        <w:t xml:space="preserve"> webpage </w:t>
      </w:r>
      <w:r w:rsidR="005F103D">
        <w:rPr>
          <w:rFonts w:cs="Arial"/>
          <w:lang w:val="en-US"/>
        </w:rPr>
        <w:t>these steps</w:t>
      </w:r>
      <w:r w:rsidRPr="004B0BDA">
        <w:rPr>
          <w:rFonts w:cs="Arial"/>
          <w:lang w:val="en-US"/>
        </w:rPr>
        <w:t xml:space="preserve"> have to</w:t>
      </w:r>
      <w:r w:rsidR="005F103D">
        <w:rPr>
          <w:rFonts w:cs="Arial"/>
          <w:lang w:val="en-US"/>
        </w:rPr>
        <w:t xml:space="preserve"> be followed</w:t>
      </w:r>
      <w:r w:rsidRPr="004B0BDA">
        <w:rPr>
          <w:rFonts w:cs="Arial"/>
          <w:lang w:val="en-US"/>
        </w:rPr>
        <w:t>:</w:t>
      </w:r>
    </w:p>
    <w:p w:rsidR="001F17FF" w:rsidRPr="004B0BDA" w:rsidRDefault="001F17FF" w:rsidP="001F17FF">
      <w:pPr>
        <w:numPr>
          <w:ilvl w:val="0"/>
          <w:numId w:val="16"/>
        </w:numPr>
        <w:spacing w:before="0" w:after="200" w:line="276" w:lineRule="auto"/>
        <w:rPr>
          <w:rFonts w:cs="Arial"/>
          <w:lang w:val="en-US"/>
        </w:rPr>
      </w:pPr>
      <w:r w:rsidRPr="004B0BDA">
        <w:rPr>
          <w:rFonts w:cs="Arial"/>
          <w:lang w:val="en-US"/>
        </w:rPr>
        <w:t xml:space="preserve">Import the ‘ARECommunicator.js’ file in </w:t>
      </w:r>
      <w:r w:rsidR="006B3C86">
        <w:rPr>
          <w:rFonts w:cs="Arial"/>
          <w:lang w:val="en-US"/>
        </w:rPr>
        <w:t>the</w:t>
      </w:r>
      <w:r w:rsidRPr="004B0BDA">
        <w:rPr>
          <w:rFonts w:cs="Arial"/>
          <w:lang w:val="en-US"/>
        </w:rPr>
        <w:t xml:space="preserve"> html page.</w:t>
      </w:r>
    </w:p>
    <w:p w:rsidR="001F17FF" w:rsidRPr="004B0BDA" w:rsidRDefault="001F17FF" w:rsidP="001F17FF">
      <w:pPr>
        <w:numPr>
          <w:ilvl w:val="0"/>
          <w:numId w:val="16"/>
        </w:numPr>
        <w:spacing w:before="0" w:after="200" w:line="276" w:lineRule="auto"/>
        <w:rPr>
          <w:rFonts w:cs="Arial"/>
          <w:lang w:val="en-US"/>
        </w:rPr>
      </w:pPr>
      <w:r w:rsidRPr="004B0BDA">
        <w:rPr>
          <w:rFonts w:cs="Arial"/>
          <w:lang w:val="en-US"/>
        </w:rPr>
        <w:t xml:space="preserve">Import ‘JSmap.js’ file in </w:t>
      </w:r>
      <w:r w:rsidR="006B3C86">
        <w:rPr>
          <w:rFonts w:cs="Arial"/>
          <w:lang w:val="en-US"/>
        </w:rPr>
        <w:t>the</w:t>
      </w:r>
      <w:r w:rsidRPr="004B0BDA">
        <w:rPr>
          <w:rFonts w:cs="Arial"/>
          <w:lang w:val="en-US"/>
        </w:rPr>
        <w:t xml:space="preserve"> html page.</w:t>
      </w:r>
    </w:p>
    <w:p w:rsidR="001F17FF" w:rsidRPr="004B0BDA" w:rsidRDefault="001F17FF" w:rsidP="001F17FF">
      <w:pPr>
        <w:numPr>
          <w:ilvl w:val="0"/>
          <w:numId w:val="16"/>
        </w:numPr>
        <w:spacing w:before="0" w:line="240" w:lineRule="auto"/>
        <w:ind w:left="930"/>
        <w:rPr>
          <w:rFonts w:cs="Arial"/>
          <w:lang w:val="en-US"/>
        </w:rPr>
      </w:pPr>
      <w:r w:rsidRPr="004B0BDA">
        <w:rPr>
          <w:rFonts w:cs="Arial"/>
          <w:lang w:val="en-US"/>
        </w:rPr>
        <w:t xml:space="preserve">Import a script that provides jQuery functionality. </w:t>
      </w:r>
    </w:p>
    <w:p w:rsidR="001F17FF" w:rsidRPr="004B0BDA" w:rsidRDefault="001F17FF" w:rsidP="001F17FF">
      <w:pPr>
        <w:spacing w:line="240" w:lineRule="auto"/>
        <w:ind w:left="930"/>
        <w:rPr>
          <w:rFonts w:cs="Arial"/>
          <w:lang w:val="en-US"/>
        </w:rPr>
      </w:pPr>
      <w:r w:rsidRPr="004B0BDA">
        <w:rPr>
          <w:rFonts w:cs="Arial"/>
          <w:lang w:val="en-US"/>
        </w:rPr>
        <w:t>(i.e. “</w:t>
      </w:r>
      <w:hyperlink r:id="rId14" w:history="1">
        <w:r w:rsidRPr="004B0BDA">
          <w:rPr>
            <w:rStyle w:val="Hyperlink"/>
            <w:rFonts w:cs="Arial"/>
            <w:lang w:val="en-US"/>
          </w:rPr>
          <w:t>http://ajax.googleapis.com/ajax/libs/jquery/1.7.1/jquery.min.js</w:t>
        </w:r>
      </w:hyperlink>
      <w:r w:rsidRPr="004B0BDA">
        <w:rPr>
          <w:rFonts w:cs="Arial"/>
          <w:lang w:val="en-US"/>
        </w:rPr>
        <w:t>”)</w:t>
      </w:r>
    </w:p>
    <w:p w:rsidR="001F17FF" w:rsidRPr="004B0BDA" w:rsidRDefault="001F17FF" w:rsidP="001F17FF">
      <w:pPr>
        <w:spacing w:line="240" w:lineRule="auto"/>
        <w:ind w:left="930"/>
        <w:rPr>
          <w:rFonts w:cs="Arial"/>
          <w:lang w:val="en-US"/>
        </w:rPr>
      </w:pPr>
    </w:p>
    <w:p w:rsidR="001F17FF" w:rsidRPr="00872912" w:rsidRDefault="00F13E9E" w:rsidP="001F17FF">
      <w:pPr>
        <w:spacing w:line="240" w:lineRule="auto"/>
      </w:pPr>
      <w:r>
        <w:rPr>
          <w:rFonts w:cs="Arial"/>
          <w:lang w:val="en-US"/>
        </w:rPr>
        <w:t>(F</w:t>
      </w:r>
      <w:r w:rsidR="001F17FF" w:rsidRPr="004B0BDA">
        <w:rPr>
          <w:rFonts w:cs="Arial"/>
          <w:lang w:val="en-US"/>
        </w:rPr>
        <w:t>or testing purposes, a simple implementation of a JavaScript client was created and it ca</w:t>
      </w:r>
      <w:r w:rsidR="00471633">
        <w:rPr>
          <w:rFonts w:cs="Arial"/>
          <w:lang w:val="en-US"/>
        </w:rPr>
        <w:t>n</w:t>
      </w:r>
      <w:r w:rsidR="001F17FF" w:rsidRPr="004B0BDA">
        <w:rPr>
          <w:rFonts w:cs="Arial"/>
          <w:lang w:val="en-US"/>
        </w:rPr>
        <w:t xml:space="preserve"> be</w:t>
      </w:r>
      <w:r w:rsidR="00872912">
        <w:rPr>
          <w:rFonts w:cs="Arial"/>
          <w:lang w:val="en-US"/>
        </w:rPr>
        <w:t xml:space="preserve"> found here: </w:t>
      </w:r>
      <w:hyperlink r:id="rId15" w:history="1">
        <w:r w:rsidR="00872912" w:rsidRPr="00706FE1">
          <w:rPr>
            <w:rStyle w:val="Hyperlink"/>
          </w:rPr>
          <w:t>https://github.com/asterics/AsTeRICS/tree/master/bin/ARE/data/webservice/api/clientExample/client.html</w:t>
        </w:r>
      </w:hyperlink>
      <w:r w:rsidR="00872912">
        <w:t xml:space="preserve"> </w:t>
      </w:r>
      <w:r w:rsidR="001F17FF" w:rsidRPr="004B0BDA">
        <w:rPr>
          <w:rFonts w:cs="Arial"/>
          <w:lang w:val="en-US"/>
        </w:rPr>
        <w:t>)</w:t>
      </w:r>
    </w:p>
    <w:p w:rsidR="001F17FF" w:rsidRPr="00872912" w:rsidRDefault="001F17FF" w:rsidP="001F17FF">
      <w:pPr>
        <w:rPr>
          <w:rFonts w:cs="Arial"/>
        </w:rPr>
      </w:pPr>
    </w:p>
    <w:p w:rsidR="001F17FF" w:rsidRPr="004B0BDA" w:rsidRDefault="001F17FF" w:rsidP="001F17FF">
      <w:pPr>
        <w:rPr>
          <w:rFonts w:cs="Arial"/>
          <w:lang w:val="en-US"/>
        </w:rPr>
      </w:pPr>
      <w:r w:rsidRPr="004B0BDA">
        <w:rPr>
          <w:rFonts w:cs="Arial"/>
          <w:lang w:val="en-US"/>
        </w:rPr>
        <w:t>Before calling ARE functions, the baseURI</w:t>
      </w:r>
      <w:r w:rsidR="006B3C86">
        <w:rPr>
          <w:rFonts w:cs="Arial"/>
          <w:lang w:val="en-US"/>
        </w:rPr>
        <w:t xml:space="preserve"> has to be set. This</w:t>
      </w:r>
      <w:r w:rsidRPr="004B0BDA">
        <w:rPr>
          <w:rFonts w:cs="Arial"/>
          <w:lang w:val="en-US"/>
        </w:rPr>
        <w:t xml:space="preserve"> is the URI where ARE runs at</w:t>
      </w:r>
      <w:r w:rsidR="006B3C86">
        <w:rPr>
          <w:rFonts w:cs="Arial"/>
          <w:lang w:val="en-US"/>
        </w:rPr>
        <w:t>. For example</w:t>
      </w:r>
      <w:r w:rsidRPr="004B0BDA">
        <w:rPr>
          <w:rFonts w:cs="Arial"/>
          <w:lang w:val="en-US"/>
        </w:rPr>
        <w:t>:</w:t>
      </w:r>
    </w:p>
    <w:p w:rsidR="001F17FF" w:rsidRPr="004B0BDA" w:rsidRDefault="001F17FF" w:rsidP="001F17FF">
      <w:pPr>
        <w:rPr>
          <w:rFonts w:cs="Arial"/>
          <w:lang w:val="en-US"/>
        </w:rPr>
      </w:pPr>
      <w:r w:rsidRPr="004B0BDA">
        <w:rPr>
          <w:rFonts w:cs="Arial"/>
          <w:noProof/>
          <w:lang w:val="el-GR" w:eastAsia="el-GR"/>
        </w:rPr>
        <w:drawing>
          <wp:inline distT="0" distB="0" distL="0" distR="0" wp14:anchorId="2AF05813" wp14:editId="616F953C">
            <wp:extent cx="3065929" cy="304800"/>
            <wp:effectExtent l="19050" t="19050" r="20320" b="19050"/>
            <wp:docPr id="2" name="Picture 2" descr="setBaseURI(&quot;http://localhost:8081/rest&quot;);" title="Command to set the base 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065929" cy="304800"/>
                    </a:xfrm>
                    <a:prstGeom prst="rect">
                      <a:avLst/>
                    </a:prstGeom>
                    <a:ln cap="rnd" cmpd="sng">
                      <a:solidFill>
                        <a:schemeClr val="tx1"/>
                      </a:solidFill>
                      <a:prstDash val="sysDot"/>
                    </a:ln>
                  </pic:spPr>
                </pic:pic>
              </a:graphicData>
            </a:graphic>
          </wp:inline>
        </w:drawing>
      </w:r>
    </w:p>
    <w:p w:rsidR="004B0BDA" w:rsidRPr="004B0BDA" w:rsidRDefault="001F17FF" w:rsidP="001F17FF">
      <w:pPr>
        <w:rPr>
          <w:rFonts w:cs="Arial"/>
          <w:lang w:val="en-US"/>
        </w:rPr>
      </w:pPr>
      <w:r w:rsidRPr="004B0BDA">
        <w:rPr>
          <w:rFonts w:cs="Arial"/>
          <w:lang w:val="en-US"/>
        </w:rPr>
        <w:t xml:space="preserve">To call any REST function, </w:t>
      </w:r>
      <w:r w:rsidR="00F166A7">
        <w:rPr>
          <w:rFonts w:cs="Arial"/>
          <w:lang w:val="en-US"/>
        </w:rPr>
        <w:t>we</w:t>
      </w:r>
      <w:r w:rsidRPr="004B0BDA">
        <w:rPr>
          <w:rFonts w:cs="Arial"/>
          <w:lang w:val="en-US"/>
        </w:rPr>
        <w:t xml:space="preserve"> have to provide two callback functions: a successCallback and an errorCallback such as the example below</w:t>
      </w:r>
    </w:p>
    <w:p w:rsidR="001F17FF" w:rsidRDefault="004B0BDA" w:rsidP="001F17FF">
      <w:pPr>
        <w:rPr>
          <w:rFonts w:ascii="Arial" w:hAnsi="Arial" w:cs="Arial"/>
          <w:lang w:val="en-US"/>
        </w:rPr>
      </w:pPr>
      <w:r w:rsidRPr="004B0BDA">
        <w:rPr>
          <w:rFonts w:cs="Arial"/>
          <w:noProof/>
          <w:lang w:val="el-GR" w:eastAsia="el-GR"/>
        </w:rPr>
        <w:drawing>
          <wp:anchor distT="0" distB="0" distL="114300" distR="114300" simplePos="0" relativeHeight="251658240" behindDoc="0" locked="0" layoutInCell="1" allowOverlap="1" wp14:anchorId="5A0828EB" wp14:editId="0616AB6C">
            <wp:simplePos x="0" y="0"/>
            <wp:positionH relativeFrom="column">
              <wp:posOffset>21590</wp:posOffset>
            </wp:positionH>
            <wp:positionV relativeFrom="paragraph">
              <wp:posOffset>100330</wp:posOffset>
            </wp:positionV>
            <wp:extent cx="5274310" cy="2033905"/>
            <wp:effectExtent l="19050" t="19050" r="21590" b="23495"/>
            <wp:wrapNone/>
            <wp:docPr id="1" name="Picture 1" descr="//downloadDeployedModel&#10;&#10;function DDM() {&#10;     downloadDeployedModel(DDM_successCallback, DDM_errorCallback);&#10;}&#10;   &#10;function DDM_successCallback(data, HTTPstatus) {&#10;     alert(data);&#10;}&#10;   &#10;function DDM_errorCallback(HTTPstatus, AREerrorMessage) {&#10;     alert(AREerrorMessage);&#10;}" title="Sample code to call a library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2033905"/>
                    </a:xfrm>
                    <a:prstGeom prst="rect">
                      <a:avLst/>
                    </a:prstGeom>
                    <a:solidFill>
                      <a:schemeClr val="accent3">
                        <a:lumMod val="20000"/>
                        <a:lumOff val="80000"/>
                      </a:schemeClr>
                    </a:solidFill>
                    <a:ln cap="rnd" cmpd="sng">
                      <a:solidFill>
                        <a:schemeClr val="tx1"/>
                      </a:solidFill>
                      <a:prstDash val="sysDot"/>
                    </a:ln>
                  </pic:spPr>
                </pic:pic>
              </a:graphicData>
            </a:graphic>
            <wp14:sizeRelH relativeFrom="page">
              <wp14:pctWidth>0</wp14:pctWidth>
            </wp14:sizeRelH>
            <wp14:sizeRelV relativeFrom="page">
              <wp14:pctHeight>0</wp14:pctHeight>
            </wp14:sizeRelV>
          </wp:anchor>
        </w:drawing>
      </w: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1F17FF" w:rsidRPr="00F13E9E" w:rsidRDefault="001F17FF" w:rsidP="00F13E9E">
      <w:pPr>
        <w:jc w:val="both"/>
        <w:rPr>
          <w:rFonts w:cs="Arial"/>
          <w:lang w:val="en-US"/>
        </w:rPr>
      </w:pPr>
      <w:r w:rsidRPr="004B0BDA">
        <w:rPr>
          <w:rFonts w:cs="Arial"/>
          <w:lang w:val="en-US"/>
        </w:rPr>
        <w:t xml:space="preserve">Furthermore, the ‘subscribe’ function is opening a persistent connection with ARE. Using an event mechanism based on Server Sent Events (SSE) specifications, it listens to the </w:t>
      </w:r>
      <w:r w:rsidRPr="004B0BDA">
        <w:rPr>
          <w:rFonts w:cs="Arial"/>
          <w:lang w:val="en-US"/>
        </w:rPr>
        <w:lastRenderedPageBreak/>
        <w:t>connection for broadcasted messages. Additionally, the event</w:t>
      </w:r>
      <w:r w:rsidR="00F13E9E">
        <w:rPr>
          <w:rFonts w:cs="Arial"/>
          <w:lang w:val="en-US"/>
        </w:rPr>
        <w:t xml:space="preserve"> t</w:t>
      </w:r>
      <w:r w:rsidRPr="004B0BDA">
        <w:rPr>
          <w:rFonts w:cs="Arial"/>
          <w:lang w:val="en-US"/>
        </w:rPr>
        <w:t>ype</w:t>
      </w:r>
      <w:r w:rsidR="00F13E9E">
        <w:rPr>
          <w:rFonts w:cs="Arial"/>
          <w:lang w:val="en-US"/>
        </w:rPr>
        <w:t xml:space="preserve"> (Table 2)</w:t>
      </w:r>
      <w:r w:rsidRPr="004B0BDA">
        <w:rPr>
          <w:rFonts w:cs="Arial"/>
          <w:lang w:val="en-US"/>
        </w:rPr>
        <w:t xml:space="preserve"> name must be provided, to specify what type of events to listen for. The concept still remains the same</w:t>
      </w:r>
      <w:r w:rsidR="00CA5421">
        <w:rPr>
          <w:rFonts w:cs="Arial"/>
          <w:lang w:val="en-US"/>
        </w:rPr>
        <w:t>,</w:t>
      </w:r>
      <w:r w:rsidRPr="004B0BDA">
        <w:rPr>
          <w:rFonts w:cs="Arial"/>
          <w:lang w:val="en-US"/>
        </w:rPr>
        <w:t xml:space="preserve"> as  a success</w:t>
      </w:r>
      <w:r w:rsidR="007D580A">
        <w:rPr>
          <w:rFonts w:cs="Arial"/>
          <w:lang w:val="en-US"/>
        </w:rPr>
        <w:t>-</w:t>
      </w:r>
      <w:r w:rsidRPr="004B0BDA">
        <w:rPr>
          <w:rFonts w:cs="Arial"/>
          <w:lang w:val="en-US"/>
        </w:rPr>
        <w:t>Callback</w:t>
      </w:r>
      <w:r w:rsidR="00E633D9">
        <w:rPr>
          <w:rFonts w:cs="Arial"/>
          <w:lang w:val="en-US"/>
        </w:rPr>
        <w:t xml:space="preserve"> function</w:t>
      </w:r>
      <w:r w:rsidRPr="004B0BDA">
        <w:rPr>
          <w:rFonts w:cs="Arial"/>
          <w:lang w:val="en-US"/>
        </w:rPr>
        <w:t xml:space="preserve"> and an error</w:t>
      </w:r>
      <w:r w:rsidR="007D580A">
        <w:rPr>
          <w:rFonts w:cs="Arial"/>
          <w:lang w:val="en-US"/>
        </w:rPr>
        <w:t>-</w:t>
      </w:r>
      <w:r w:rsidRPr="004B0BDA">
        <w:rPr>
          <w:rFonts w:cs="Arial"/>
          <w:lang w:val="en-US"/>
        </w:rPr>
        <w:t>Callback function</w:t>
      </w:r>
      <w:r w:rsidR="00E633D9">
        <w:rPr>
          <w:rFonts w:cs="Arial"/>
          <w:lang w:val="en-US"/>
        </w:rPr>
        <w:t xml:space="preserve"> must be provided</w:t>
      </w:r>
      <w:r w:rsidRPr="004B0BDA">
        <w:rPr>
          <w:rFonts w:cs="Arial"/>
          <w:lang w:val="en-US"/>
        </w:rPr>
        <w:t>. The unsubscribe function does not use any rest calls since it closes the connection fro</w:t>
      </w:r>
      <w:r w:rsidR="00BF60FF">
        <w:rPr>
          <w:rFonts w:cs="Arial"/>
          <w:lang w:val="en-US"/>
        </w:rPr>
        <w:t>m the browser’s side.</w:t>
      </w:r>
    </w:p>
    <w:p w:rsidR="007306BC" w:rsidRPr="004B0BDA" w:rsidRDefault="007306BC" w:rsidP="007306BC">
      <w:pPr>
        <w:rPr>
          <w:rFonts w:cs="Arial"/>
          <w:lang w:val="en-US"/>
        </w:rPr>
      </w:pPr>
      <w:r w:rsidRPr="004B0BDA">
        <w:rPr>
          <w:rFonts w:cs="Arial"/>
          <w:lang w:val="en-US"/>
        </w:rPr>
        <w:t>In the next page,</w:t>
      </w:r>
      <w:r>
        <w:rPr>
          <w:rFonts w:cs="Arial"/>
          <w:lang w:val="en-US"/>
        </w:rPr>
        <w:t xml:space="preserve"> Table 3 </w:t>
      </w:r>
      <w:r w:rsidR="00E50F35">
        <w:rPr>
          <w:rFonts w:cs="Arial"/>
          <w:lang w:val="en-US"/>
        </w:rPr>
        <w:t>describes</w:t>
      </w:r>
      <w:r w:rsidRPr="004B0BDA">
        <w:rPr>
          <w:rFonts w:cs="Arial"/>
          <w:lang w:val="en-US"/>
        </w:rPr>
        <w:t xml:space="preserve"> each</w:t>
      </w:r>
      <w:r>
        <w:rPr>
          <w:rFonts w:cs="Arial"/>
          <w:lang w:val="en-US"/>
        </w:rPr>
        <w:t xml:space="preserve"> method provided by the library.</w:t>
      </w:r>
    </w:p>
    <w:p w:rsidR="001F17FF" w:rsidRDefault="001F17FF" w:rsidP="001F17FF">
      <w:pPr>
        <w:rPr>
          <w:rFonts w:ascii="Times New Roman" w:hAnsi="Times New Roman"/>
          <w:lang w:val="en-US"/>
        </w:rPr>
      </w:pPr>
      <w:r>
        <w:rPr>
          <w:rFonts w:ascii="Times New Roman" w:hAnsi="Times New Roman"/>
          <w:lang w:val="en-US"/>
        </w:rPr>
        <w:br w:type="page"/>
      </w:r>
    </w:p>
    <w:p w:rsidR="001F17FF" w:rsidRPr="00861601" w:rsidRDefault="001F17FF" w:rsidP="001F17FF">
      <w:pPr>
        <w:spacing w:line="240" w:lineRule="auto"/>
        <w:jc w:val="center"/>
        <w:rPr>
          <w:rFonts w:ascii="Times New Roman" w:hAnsi="Times New Roman"/>
          <w:sz w:val="28"/>
          <w:u w:val="single"/>
          <w:lang w:val="en-US"/>
        </w:rPr>
      </w:pPr>
      <w:r>
        <w:rPr>
          <w:rFonts w:ascii="Times New Roman" w:hAnsi="Times New Roman"/>
          <w:sz w:val="28"/>
          <w:u w:val="single"/>
          <w:lang w:val="en-US"/>
        </w:rPr>
        <w:lastRenderedPageBreak/>
        <w:t>JavaScript Library Functions</w:t>
      </w:r>
    </w:p>
    <w:p w:rsidR="001F17FF" w:rsidRDefault="001F17FF" w:rsidP="001F17FF">
      <w:pPr>
        <w:spacing w:line="240" w:lineRule="auto"/>
        <w:rPr>
          <w:rFonts w:ascii="Times New Roman" w:hAnsi="Times New Roman"/>
          <w:lang w:val="en-US"/>
        </w:rPr>
      </w:pPr>
    </w:p>
    <w:tbl>
      <w:tblPr>
        <w:tblStyle w:val="TableGrid"/>
        <w:tblpPr w:leftFromText="180" w:rightFromText="180" w:vertAnchor="page" w:horzAnchor="margin" w:tblpXSpec="center" w:tblpY="2154"/>
        <w:tblW w:w="10206" w:type="dxa"/>
        <w:tblLook w:val="04A0" w:firstRow="1" w:lastRow="0" w:firstColumn="1" w:lastColumn="0" w:noHBand="0" w:noVBand="1"/>
      </w:tblPr>
      <w:tblGrid>
        <w:gridCol w:w="5982"/>
        <w:gridCol w:w="4224"/>
      </w:tblGrid>
      <w:tr w:rsidR="001F17FF" w:rsidRPr="004B6C09" w:rsidTr="004B0BDA">
        <w:trPr>
          <w:trHeight w:val="279"/>
        </w:trPr>
        <w:tc>
          <w:tcPr>
            <w:tcW w:w="5982" w:type="dxa"/>
            <w:shd w:val="clear" w:color="auto" w:fill="D9D9D9" w:themeFill="background1" w:themeFillShade="D9"/>
          </w:tcPr>
          <w:p w:rsidR="001F17FF" w:rsidRPr="004B6C09" w:rsidRDefault="001F17FF" w:rsidP="004B4216">
            <w:pPr>
              <w:spacing w:before="0" w:line="240" w:lineRule="auto"/>
              <w:jc w:val="center"/>
              <w:rPr>
                <w:rFonts w:ascii="Times New Roman" w:hAnsi="Times New Roman"/>
                <w:b/>
                <w:lang w:val="en-US"/>
              </w:rPr>
            </w:pPr>
            <w:r>
              <w:rPr>
                <w:rFonts w:ascii="Times New Roman" w:hAnsi="Times New Roman"/>
                <w:b/>
                <w:lang w:val="en-US"/>
              </w:rPr>
              <w:t>Function Signature</w:t>
            </w:r>
          </w:p>
        </w:tc>
        <w:tc>
          <w:tcPr>
            <w:tcW w:w="4224" w:type="dxa"/>
            <w:shd w:val="clear" w:color="auto" w:fill="D9D9D9" w:themeFill="background1" w:themeFillShade="D9"/>
          </w:tcPr>
          <w:p w:rsidR="001F17FF" w:rsidRPr="004B6C09" w:rsidRDefault="001F17FF" w:rsidP="004B4216">
            <w:pPr>
              <w:spacing w:before="0" w:line="240" w:lineRule="auto"/>
              <w:jc w:val="center"/>
              <w:rPr>
                <w:rFonts w:ascii="Times New Roman" w:hAnsi="Times New Roman"/>
                <w:b/>
                <w:lang w:val="en-US"/>
              </w:rPr>
            </w:pPr>
            <w:r>
              <w:rPr>
                <w:rFonts w:ascii="Times New Roman" w:hAnsi="Times New Roman"/>
                <w:b/>
                <w:lang w:val="en-US"/>
              </w:rPr>
              <w:t>Description</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r w:rsidRPr="00CC2261">
              <w:rPr>
                <w:rFonts w:ascii="Times New Roman" w:hAnsi="Times New Roman"/>
                <w:lang w:val="en-US"/>
              </w:rPr>
              <w:t>downloadDeployedModel</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Retrieves the currently deployed model in XML</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r w:rsidRPr="00025890">
              <w:rPr>
                <w:rFonts w:ascii="Times New Roman" w:hAnsi="Times New Roman"/>
                <w:lang w:val="en-US"/>
              </w:rPr>
              <w:t>uploadModel</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sidRPr="00025890">
              <w:rPr>
                <w:rFonts w:ascii="Times New Roman" w:hAnsi="Times New Roman"/>
                <w:lang w:val="en-US"/>
              </w:rPr>
              <w:t>model</w:t>
            </w:r>
            <w:r>
              <w:rPr>
                <w:rFonts w:ascii="Times New Roman" w:hAnsi="Times New Roman"/>
                <w:lang w:val="en-US"/>
              </w:rPr>
              <w:t>inXML)</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Deploys the model given as a parameter</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r w:rsidRPr="00025890">
              <w:rPr>
                <w:rFonts w:ascii="Times New Roman" w:hAnsi="Times New Roman"/>
                <w:lang w:val="en-US"/>
              </w:rPr>
              <w:t>deployModelFromFile</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Pr>
                <w:rFonts w:ascii="Times New Roman" w:hAnsi="Times New Roman"/>
                <w:lang w:val="en-US"/>
              </w:rPr>
              <w:t>filename)</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Deploys the model contained in the given filename</w:t>
            </w:r>
          </w:p>
        </w:tc>
      </w:tr>
      <w:tr w:rsidR="001F17FF" w:rsidRPr="00315E6D" w:rsidTr="004B0BDA">
        <w:trPr>
          <w:trHeight w:val="279"/>
        </w:trPr>
        <w:tc>
          <w:tcPr>
            <w:tcW w:w="5982"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startModel(</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stopModel(</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pauseMolel(</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Changes the state of the deployed model to STARTED, PAUSED, STOPPED</w:t>
            </w:r>
          </w:p>
        </w:tc>
      </w:tr>
      <w:tr w:rsidR="001F17FF" w:rsidRPr="00315E6D" w:rsidTr="004B0BDA">
        <w:trPr>
          <w:trHeight w:val="279"/>
        </w:trPr>
        <w:tc>
          <w:tcPr>
            <w:tcW w:w="5982"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getModelState(</w:t>
            </w:r>
            <w:r w:rsidRPr="00025890">
              <w:rPr>
                <w:rFonts w:ascii="Times New Roman" w:hAnsi="Times New Roman"/>
                <w:b/>
                <w:color w:val="548DD4" w:themeColor="text2" w:themeTint="99"/>
                <w:lang w:val="en-US"/>
              </w:rPr>
              <w:t xml:space="preserve"> 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tc>
        <w:tc>
          <w:tcPr>
            <w:tcW w:w="4224"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Returns the state of the deployed model</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a</w:t>
            </w:r>
            <w:r w:rsidRPr="00B218FE">
              <w:rPr>
                <w:rFonts w:ascii="Times New Roman" w:hAnsi="Times New Roman"/>
                <w:lang w:val="en-US"/>
              </w:rPr>
              <w:t>utorun</w:t>
            </w:r>
            <w:r>
              <w:rPr>
                <w:rFonts w:ascii="Times New Roman" w:hAnsi="Times New Roman"/>
                <w:lang w:val="en-US"/>
              </w:rPr>
              <w:t>(</w:t>
            </w:r>
            <w:r w:rsidRPr="00025890">
              <w:rPr>
                <w:rFonts w:ascii="Times New Roman" w:hAnsi="Times New Roman"/>
                <w:b/>
                <w:color w:val="548DD4" w:themeColor="text2" w:themeTint="99"/>
                <w:lang w:val="en-US"/>
              </w:rPr>
              <w:t>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Pr>
                <w:rFonts w:ascii="Times New Roman" w:hAnsi="Times New Roman"/>
                <w:lang w:val="en-US"/>
              </w:rPr>
              <w:t>filename)</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Deploys and starts the model in the given filename</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r w:rsidRPr="00F27A12">
              <w:rPr>
                <w:rFonts w:ascii="Times New Roman" w:hAnsi="Times New Roman"/>
                <w:lang w:val="en-US"/>
              </w:rPr>
              <w:t>getRuntimeComponentIds</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tc>
        <w:tc>
          <w:tcPr>
            <w:tcW w:w="4224" w:type="dxa"/>
          </w:tcPr>
          <w:p w:rsidR="001F17FF" w:rsidRPr="004B6C09" w:rsidRDefault="00A90F95" w:rsidP="004B4216">
            <w:pPr>
              <w:spacing w:before="0" w:line="240" w:lineRule="auto"/>
              <w:jc w:val="center"/>
              <w:rPr>
                <w:rFonts w:ascii="Times New Roman" w:hAnsi="Times New Roman"/>
                <w:lang w:val="en-US"/>
              </w:rPr>
            </w:pPr>
            <w:r>
              <w:rPr>
                <w:rFonts w:ascii="Times New Roman" w:hAnsi="Times New Roman"/>
                <w:lang w:val="en-US"/>
              </w:rPr>
              <w:t>Retrieves all the component i</w:t>
            </w:r>
            <w:r w:rsidR="001F17FF">
              <w:rPr>
                <w:rFonts w:ascii="Times New Roman" w:hAnsi="Times New Roman"/>
                <w:lang w:val="en-US"/>
              </w:rPr>
              <w:t>ds contained in the currently deployed model (as JSON array)</w:t>
            </w:r>
          </w:p>
        </w:tc>
      </w:tr>
      <w:tr w:rsidR="001F17FF" w:rsidRPr="00315E6D" w:rsidTr="004B0BDA">
        <w:trPr>
          <w:trHeight w:val="294"/>
        </w:trPr>
        <w:tc>
          <w:tcPr>
            <w:tcW w:w="5982" w:type="dxa"/>
          </w:tcPr>
          <w:p w:rsidR="001F17FF" w:rsidRPr="004B6C09" w:rsidRDefault="001F17FF" w:rsidP="004B4216">
            <w:pPr>
              <w:spacing w:before="0" w:line="240" w:lineRule="auto"/>
              <w:jc w:val="center"/>
              <w:rPr>
                <w:rFonts w:ascii="Times New Roman" w:hAnsi="Times New Roman"/>
                <w:lang w:val="en-US"/>
              </w:rPr>
            </w:pPr>
            <w:r w:rsidRPr="00E957C6">
              <w:rPr>
                <w:rFonts w:ascii="Times New Roman" w:hAnsi="Times New Roman"/>
                <w:lang w:val="en-US"/>
              </w:rPr>
              <w:t>getRuntimeComponentPropertyKeys</w:t>
            </w:r>
            <w:r>
              <w:rPr>
                <w:rFonts w:ascii="Times New Roman" w:hAnsi="Times New Roman"/>
                <w:lang w:val="en-US"/>
              </w:rPr>
              <w:t>(</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sidRPr="00AC2795">
              <w:rPr>
                <w:rFonts w:ascii="Times New Roman" w:hAnsi="Times New Roman"/>
                <w:lang w:val="en-US"/>
              </w:rPr>
              <w:t xml:space="preserve"> componentId</w:t>
            </w:r>
            <w:r>
              <w:rPr>
                <w:rFonts w:ascii="Times New Roman" w:hAnsi="Times New Roman"/>
                <w:lang w:val="en-US"/>
              </w:rPr>
              <w:t>)</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Returns all property keys of the component with the given componentId in the currently deployed model (as JSON array)</w:t>
            </w:r>
          </w:p>
        </w:tc>
      </w:tr>
      <w:tr w:rsidR="001F17FF" w:rsidRPr="00315E6D" w:rsidTr="004B0BDA">
        <w:trPr>
          <w:trHeight w:val="294"/>
        </w:trPr>
        <w:tc>
          <w:tcPr>
            <w:tcW w:w="5982" w:type="dxa"/>
          </w:tcPr>
          <w:p w:rsidR="001F17FF" w:rsidRPr="00AC2795" w:rsidRDefault="001F17FF" w:rsidP="004B4216">
            <w:pPr>
              <w:spacing w:before="0" w:line="240" w:lineRule="auto"/>
              <w:jc w:val="center"/>
              <w:rPr>
                <w:rFonts w:ascii="Times New Roman" w:hAnsi="Times New Roman"/>
                <w:lang w:val="en-US"/>
              </w:rPr>
            </w:pPr>
            <w:r w:rsidRPr="00E957C6">
              <w:rPr>
                <w:rFonts w:ascii="Times New Roman" w:hAnsi="Times New Roman"/>
                <w:lang w:val="en-US"/>
              </w:rPr>
              <w:t>getRuntimeComponentProperty</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sidRPr="00AC2795">
              <w:rPr>
                <w:rFonts w:ascii="Times New Roman" w:hAnsi="Times New Roman"/>
                <w:lang w:val="en-US"/>
              </w:rPr>
              <w:t xml:space="preserve"> componentId</w:t>
            </w:r>
            <w:r>
              <w:rPr>
                <w:rFonts w:ascii="Times New Roman" w:hAnsi="Times New Roman"/>
                <w:lang w:val="en-US"/>
              </w:rPr>
              <w:t xml:space="preserve">, </w:t>
            </w:r>
            <w:r w:rsidRPr="00AC2795">
              <w:rPr>
                <w:rFonts w:ascii="Times New Roman" w:hAnsi="Times New Roman"/>
                <w:lang w:val="en-US"/>
              </w:rPr>
              <w:t>componentKey</w:t>
            </w:r>
            <w:r>
              <w:rPr>
                <w:rFonts w:ascii="Times New Roman" w:hAnsi="Times New Roman"/>
                <w:lang w:val="en-US"/>
              </w:rPr>
              <w:t>)</w:t>
            </w:r>
          </w:p>
        </w:tc>
        <w:tc>
          <w:tcPr>
            <w:tcW w:w="4224" w:type="dxa"/>
          </w:tcPr>
          <w:p w:rsidR="001F17FF" w:rsidRPr="004B6C09" w:rsidRDefault="001F17FF" w:rsidP="007D580A">
            <w:pPr>
              <w:spacing w:before="0" w:line="240" w:lineRule="auto"/>
              <w:jc w:val="center"/>
              <w:rPr>
                <w:rFonts w:ascii="Times New Roman" w:hAnsi="Times New Roman"/>
                <w:lang w:val="en-US"/>
              </w:rPr>
            </w:pPr>
            <w:r>
              <w:rPr>
                <w:rFonts w:ascii="Times New Roman" w:hAnsi="Times New Roman"/>
                <w:lang w:val="en-US"/>
              </w:rPr>
              <w:t>Retrieves</w:t>
            </w:r>
            <w:r w:rsidR="007D580A">
              <w:rPr>
                <w:rFonts w:ascii="Times New Roman" w:hAnsi="Times New Roman"/>
                <w:lang w:val="en-US"/>
              </w:rPr>
              <w:t xml:space="preserve"> a</w:t>
            </w:r>
            <w:r>
              <w:rPr>
                <w:rFonts w:ascii="Times New Roman" w:hAnsi="Times New Roman"/>
                <w:lang w:val="en-US"/>
              </w:rPr>
              <w:t xml:space="preserve"> property value of a specific component, in the currently deployed model</w:t>
            </w:r>
          </w:p>
        </w:tc>
      </w:tr>
      <w:tr w:rsidR="001F17FF" w:rsidRPr="00315E6D" w:rsidTr="004B0BDA">
        <w:trPr>
          <w:trHeight w:val="294"/>
        </w:trPr>
        <w:tc>
          <w:tcPr>
            <w:tcW w:w="5982" w:type="dxa"/>
          </w:tcPr>
          <w:p w:rsidR="001F17FF" w:rsidRPr="0041405E" w:rsidRDefault="001F17FF" w:rsidP="004B4216">
            <w:pPr>
              <w:spacing w:before="0" w:line="240" w:lineRule="auto"/>
              <w:jc w:val="center"/>
              <w:rPr>
                <w:rFonts w:ascii="Times New Roman" w:hAnsi="Times New Roman"/>
                <w:lang w:val="en-US"/>
              </w:rPr>
            </w:pPr>
            <w:r w:rsidRPr="00E957C6">
              <w:rPr>
                <w:rFonts w:ascii="Times New Roman" w:hAnsi="Times New Roman"/>
                <w:lang w:val="en-US"/>
              </w:rPr>
              <w:t>setRuntimeComponentProperty</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sidRPr="00AC2795">
              <w:rPr>
                <w:rFonts w:ascii="Times New Roman" w:hAnsi="Times New Roman"/>
                <w:lang w:val="en-US"/>
              </w:rPr>
              <w:t xml:space="preserve"> componentId</w:t>
            </w:r>
            <w:r>
              <w:rPr>
                <w:rFonts w:ascii="Times New Roman" w:hAnsi="Times New Roman"/>
                <w:lang w:val="en-US"/>
              </w:rPr>
              <w:t xml:space="preserve">, </w:t>
            </w:r>
            <w:r w:rsidRPr="00AC2795">
              <w:rPr>
                <w:rFonts w:ascii="Times New Roman" w:hAnsi="Times New Roman"/>
                <w:lang w:val="en-US"/>
              </w:rPr>
              <w:t>componentKey</w:t>
            </w:r>
            <w:r>
              <w:rPr>
                <w:rFonts w:ascii="Times New Roman" w:hAnsi="Times New Roman"/>
                <w:lang w:val="en-US"/>
              </w:rPr>
              <w:t>, value)</w:t>
            </w:r>
          </w:p>
        </w:tc>
        <w:tc>
          <w:tcPr>
            <w:tcW w:w="4224" w:type="dxa"/>
          </w:tcPr>
          <w:p w:rsidR="001F17FF" w:rsidRPr="004B6C09" w:rsidRDefault="001F17FF" w:rsidP="007D580A">
            <w:pPr>
              <w:spacing w:before="0" w:line="240" w:lineRule="auto"/>
              <w:jc w:val="center"/>
              <w:rPr>
                <w:rFonts w:ascii="Times New Roman" w:hAnsi="Times New Roman"/>
                <w:lang w:val="en-US"/>
              </w:rPr>
            </w:pPr>
            <w:r>
              <w:rPr>
                <w:rFonts w:ascii="Times New Roman" w:hAnsi="Times New Roman"/>
                <w:lang w:val="en-US"/>
              </w:rPr>
              <w:t>Changes a property value of a specific component,  in the currently deployed model</w:t>
            </w:r>
          </w:p>
        </w:tc>
      </w:tr>
      <w:tr w:rsidR="00557C89" w:rsidRPr="00315E6D" w:rsidTr="00D15840">
        <w:trPr>
          <w:trHeight w:val="294"/>
        </w:trPr>
        <w:tc>
          <w:tcPr>
            <w:tcW w:w="5982" w:type="dxa"/>
          </w:tcPr>
          <w:p w:rsidR="00557C89" w:rsidRPr="00E957C6" w:rsidRDefault="006772A2" w:rsidP="006772A2">
            <w:pPr>
              <w:spacing w:before="0" w:line="240" w:lineRule="auto"/>
              <w:jc w:val="center"/>
              <w:rPr>
                <w:rFonts w:ascii="Times New Roman" w:hAnsi="Times New Roman"/>
                <w:lang w:val="en-US"/>
              </w:rPr>
            </w:pPr>
            <w:r w:rsidRPr="006772A2">
              <w:rPr>
                <w:rFonts w:ascii="Times New Roman" w:hAnsi="Times New Roman"/>
                <w:lang w:val="en-US"/>
              </w:rPr>
              <w:t>getEventChannelsIds(</w:t>
            </w:r>
            <w:r w:rsidRPr="00025890">
              <w:rPr>
                <w:rFonts w:ascii="Times New Roman" w:hAnsi="Times New Roman"/>
                <w:b/>
                <w:color w:val="548DD4" w:themeColor="text2" w:themeTint="99"/>
                <w:lang w:val="en-US"/>
              </w:rPr>
              <w:t>sCB1</w:t>
            </w:r>
            <w:r w:rsidRPr="006772A2">
              <w:rPr>
                <w:rFonts w:ascii="Times New Roman" w:hAnsi="Times New Roman"/>
                <w:lang w:val="en-US"/>
              </w:rPr>
              <w:t>,</w:t>
            </w:r>
            <w:r w:rsidRPr="00025890">
              <w:rPr>
                <w:rFonts w:ascii="Times New Roman" w:hAnsi="Times New Roman"/>
                <w:color w:val="FF0000"/>
                <w:lang w:val="en-US"/>
              </w:rPr>
              <w:t xml:space="preserve"> eCB</w:t>
            </w:r>
            <w:r w:rsidRPr="006772A2">
              <w:rPr>
                <w:rFonts w:ascii="Times New Roman" w:hAnsi="Times New Roman"/>
                <w:lang w:val="en-US"/>
              </w:rPr>
              <w:t>)</w:t>
            </w:r>
          </w:p>
        </w:tc>
        <w:tc>
          <w:tcPr>
            <w:tcW w:w="4224" w:type="dxa"/>
          </w:tcPr>
          <w:p w:rsidR="00557C89" w:rsidRDefault="007D580A" w:rsidP="00557C89">
            <w:pPr>
              <w:spacing w:before="0" w:line="240" w:lineRule="auto"/>
              <w:jc w:val="center"/>
              <w:rPr>
                <w:rFonts w:ascii="Times New Roman" w:hAnsi="Times New Roman"/>
                <w:lang w:val="en-US"/>
              </w:rPr>
            </w:pPr>
            <w:r>
              <w:rPr>
                <w:rFonts w:ascii="Times New Roman" w:hAnsi="Times New Roman"/>
                <w:lang w:val="en-US"/>
              </w:rPr>
              <w:t>R</w:t>
            </w:r>
            <w:r w:rsidRPr="007D580A">
              <w:rPr>
                <w:rFonts w:ascii="Times New Roman" w:hAnsi="Times New Roman"/>
                <w:lang w:val="en-US"/>
              </w:rPr>
              <w:t>eturns all the event channel ids of the current model</w:t>
            </w:r>
            <w:r>
              <w:rPr>
                <w:rFonts w:ascii="Times New Roman" w:hAnsi="Times New Roman"/>
                <w:lang w:val="en-US"/>
              </w:rPr>
              <w:t xml:space="preserve"> (as JSON array)</w:t>
            </w:r>
          </w:p>
        </w:tc>
      </w:tr>
      <w:tr w:rsidR="00557C89" w:rsidRPr="00315E6D" w:rsidTr="00D15840">
        <w:trPr>
          <w:trHeight w:val="294"/>
        </w:trPr>
        <w:tc>
          <w:tcPr>
            <w:tcW w:w="5982" w:type="dxa"/>
          </w:tcPr>
          <w:p w:rsidR="00557C89" w:rsidRPr="00E957C6" w:rsidRDefault="006772A2" w:rsidP="006772A2">
            <w:pPr>
              <w:spacing w:before="0" w:line="240" w:lineRule="auto"/>
              <w:jc w:val="center"/>
              <w:rPr>
                <w:rFonts w:ascii="Times New Roman" w:hAnsi="Times New Roman"/>
                <w:lang w:val="en-US"/>
              </w:rPr>
            </w:pPr>
            <w:r w:rsidRPr="006772A2">
              <w:rPr>
                <w:rFonts w:ascii="Times New Roman" w:hAnsi="Times New Roman"/>
                <w:lang w:val="en-US"/>
              </w:rPr>
              <w:t>getEventChannelSource(</w:t>
            </w:r>
            <w:r w:rsidRPr="00025890">
              <w:rPr>
                <w:rFonts w:ascii="Times New Roman" w:hAnsi="Times New Roman"/>
                <w:b/>
                <w:color w:val="548DD4" w:themeColor="text2" w:themeTint="99"/>
                <w:lang w:val="en-US"/>
              </w:rPr>
              <w:t>sCB1</w:t>
            </w:r>
            <w:r>
              <w:rPr>
                <w:rFonts w:ascii="Times New Roman" w:hAnsi="Times New Roman"/>
                <w:lang w:val="en-US"/>
              </w:rPr>
              <w:t>,</w:t>
            </w:r>
            <w:r w:rsidRPr="00025890">
              <w:rPr>
                <w:rFonts w:ascii="Times New Roman" w:hAnsi="Times New Roman"/>
                <w:color w:val="FF0000"/>
                <w:lang w:val="en-US"/>
              </w:rPr>
              <w:t xml:space="preserve"> eCB</w:t>
            </w:r>
            <w:r w:rsidRPr="006772A2">
              <w:rPr>
                <w:rFonts w:ascii="Times New Roman" w:hAnsi="Times New Roman"/>
                <w:lang w:val="en-US"/>
              </w:rPr>
              <w:t>, channelId)</w:t>
            </w:r>
            <w:r w:rsidR="00DB67E0">
              <w:rPr>
                <w:rFonts w:ascii="Times New Roman" w:hAnsi="Times New Roman"/>
                <w:lang w:val="en-US"/>
              </w:rPr>
              <w:t xml:space="preserve"> *3</w:t>
            </w:r>
          </w:p>
        </w:tc>
        <w:tc>
          <w:tcPr>
            <w:tcW w:w="4224" w:type="dxa"/>
          </w:tcPr>
          <w:p w:rsidR="00557C89" w:rsidRDefault="007D580A" w:rsidP="00557C89">
            <w:pPr>
              <w:spacing w:before="0" w:line="240" w:lineRule="auto"/>
              <w:jc w:val="center"/>
              <w:rPr>
                <w:rFonts w:ascii="Times New Roman" w:hAnsi="Times New Roman"/>
                <w:lang w:val="en-US"/>
              </w:rPr>
            </w:pPr>
            <w:r>
              <w:rPr>
                <w:lang w:val="en-US"/>
              </w:rPr>
              <w:t>R</w:t>
            </w:r>
            <w:r w:rsidRPr="002D6E2A">
              <w:rPr>
                <w:lang w:val="en-US"/>
              </w:rPr>
              <w:t>eturns the s</w:t>
            </w:r>
            <w:r>
              <w:rPr>
                <w:lang w:val="en-US"/>
              </w:rPr>
              <w:t>ource (</w:t>
            </w:r>
            <w:r w:rsidR="00DB67E0">
              <w:rPr>
                <w:lang w:val="en-US"/>
              </w:rPr>
              <w:t>channel edge object</w:t>
            </w:r>
            <w:r>
              <w:rPr>
                <w:lang w:val="en-US"/>
              </w:rPr>
              <w:t xml:space="preserve">) </w:t>
            </w:r>
            <w:r w:rsidRPr="002D6E2A">
              <w:rPr>
                <w:lang w:val="en-US"/>
              </w:rPr>
              <w:t>of a specific event channel</w:t>
            </w:r>
          </w:p>
        </w:tc>
      </w:tr>
      <w:tr w:rsidR="00557C89" w:rsidRPr="00315E6D" w:rsidTr="00D15840">
        <w:trPr>
          <w:trHeight w:val="294"/>
        </w:trPr>
        <w:tc>
          <w:tcPr>
            <w:tcW w:w="5982" w:type="dxa"/>
          </w:tcPr>
          <w:p w:rsidR="00557C89" w:rsidRPr="00E957C6" w:rsidRDefault="006772A2" w:rsidP="00557C89">
            <w:pPr>
              <w:spacing w:before="0" w:line="240" w:lineRule="auto"/>
              <w:jc w:val="center"/>
              <w:rPr>
                <w:rFonts w:ascii="Times New Roman" w:hAnsi="Times New Roman"/>
                <w:lang w:val="en-US"/>
              </w:rPr>
            </w:pPr>
            <w:r w:rsidRPr="006772A2">
              <w:rPr>
                <w:rFonts w:ascii="Times New Roman" w:hAnsi="Times New Roman"/>
                <w:lang w:val="en-US"/>
              </w:rPr>
              <w:t>getEventChannelTarget(</w:t>
            </w:r>
            <w:r w:rsidRPr="00025890">
              <w:rPr>
                <w:rFonts w:ascii="Times New Roman" w:hAnsi="Times New Roman"/>
                <w:b/>
                <w:color w:val="548DD4" w:themeColor="text2" w:themeTint="99"/>
                <w:lang w:val="en-US"/>
              </w:rPr>
              <w:t>sCB1</w:t>
            </w:r>
            <w:r w:rsidRPr="006772A2">
              <w:rPr>
                <w:rFonts w:ascii="Times New Roman" w:hAnsi="Times New Roman"/>
                <w:lang w:val="en-US"/>
              </w:rPr>
              <w:t xml:space="preserve">, </w:t>
            </w:r>
            <w:r w:rsidRPr="00025890">
              <w:rPr>
                <w:rFonts w:ascii="Times New Roman" w:hAnsi="Times New Roman"/>
                <w:color w:val="FF0000"/>
                <w:lang w:val="en-US"/>
              </w:rPr>
              <w:t>eCB</w:t>
            </w:r>
            <w:r w:rsidRPr="006772A2">
              <w:rPr>
                <w:rFonts w:ascii="Times New Roman" w:hAnsi="Times New Roman"/>
                <w:lang w:val="en-US"/>
              </w:rPr>
              <w:t>, channelId)</w:t>
            </w:r>
            <w:r w:rsidR="00DB67E0">
              <w:rPr>
                <w:rFonts w:ascii="Times New Roman" w:hAnsi="Times New Roman"/>
                <w:lang w:val="en-US"/>
              </w:rPr>
              <w:t xml:space="preserve"> *3</w:t>
            </w:r>
          </w:p>
        </w:tc>
        <w:tc>
          <w:tcPr>
            <w:tcW w:w="4224" w:type="dxa"/>
          </w:tcPr>
          <w:p w:rsidR="00557C89" w:rsidRDefault="007D580A" w:rsidP="00DB67E0">
            <w:pPr>
              <w:spacing w:before="0" w:line="240" w:lineRule="auto"/>
              <w:jc w:val="center"/>
              <w:rPr>
                <w:rFonts w:ascii="Times New Roman" w:hAnsi="Times New Roman"/>
                <w:lang w:val="en-US"/>
              </w:rPr>
            </w:pPr>
            <w:r>
              <w:rPr>
                <w:lang w:val="en-US"/>
              </w:rPr>
              <w:t>R</w:t>
            </w:r>
            <w:r w:rsidRPr="002D6E2A">
              <w:rPr>
                <w:lang w:val="en-US"/>
              </w:rPr>
              <w:t xml:space="preserve">eturns the </w:t>
            </w:r>
            <w:r>
              <w:rPr>
                <w:lang w:val="en-US"/>
              </w:rPr>
              <w:t>target (</w:t>
            </w:r>
            <w:r w:rsidR="00DB67E0">
              <w:rPr>
                <w:lang w:val="en-US"/>
              </w:rPr>
              <w:t>channel edge object</w:t>
            </w:r>
            <w:r>
              <w:rPr>
                <w:lang w:val="en-US"/>
              </w:rPr>
              <w:t xml:space="preserve">) </w:t>
            </w:r>
            <w:r w:rsidRPr="002D6E2A">
              <w:rPr>
                <w:lang w:val="en-US"/>
              </w:rPr>
              <w:t>of a specific event channel</w:t>
            </w:r>
          </w:p>
        </w:tc>
      </w:tr>
      <w:tr w:rsidR="00557C89" w:rsidRPr="00315E6D" w:rsidTr="00D15840">
        <w:trPr>
          <w:trHeight w:val="294"/>
        </w:trPr>
        <w:tc>
          <w:tcPr>
            <w:tcW w:w="5982" w:type="dxa"/>
          </w:tcPr>
          <w:p w:rsidR="006772A2" w:rsidRPr="00E957C6" w:rsidRDefault="006772A2" w:rsidP="006772A2">
            <w:pPr>
              <w:spacing w:before="0" w:line="240" w:lineRule="auto"/>
              <w:jc w:val="center"/>
              <w:rPr>
                <w:rFonts w:ascii="Times New Roman" w:hAnsi="Times New Roman"/>
                <w:lang w:val="en-US"/>
              </w:rPr>
            </w:pPr>
            <w:r w:rsidRPr="006772A2">
              <w:rPr>
                <w:rFonts w:ascii="Times New Roman" w:hAnsi="Times New Roman"/>
                <w:lang w:val="en-US"/>
              </w:rPr>
              <w:t>getComponentEventChannelsIds(</w:t>
            </w:r>
            <w:r w:rsidRPr="00025890">
              <w:rPr>
                <w:rFonts w:ascii="Times New Roman" w:hAnsi="Times New Roman"/>
                <w:b/>
                <w:color w:val="548DD4" w:themeColor="text2" w:themeTint="99"/>
                <w:lang w:val="en-US"/>
              </w:rPr>
              <w:t>sCB1</w:t>
            </w:r>
            <w:r>
              <w:rPr>
                <w:rFonts w:ascii="Times New Roman" w:hAnsi="Times New Roman"/>
                <w:lang w:val="en-US"/>
              </w:rPr>
              <w:t>,</w:t>
            </w:r>
            <w:r w:rsidRPr="00025890">
              <w:rPr>
                <w:rFonts w:ascii="Times New Roman" w:hAnsi="Times New Roman"/>
                <w:color w:val="FF0000"/>
                <w:lang w:val="en-US"/>
              </w:rPr>
              <w:t xml:space="preserve"> eCB</w:t>
            </w:r>
            <w:r w:rsidRPr="006772A2">
              <w:rPr>
                <w:rFonts w:ascii="Times New Roman" w:hAnsi="Times New Roman"/>
                <w:lang w:val="en-US"/>
              </w:rPr>
              <w:t>, componentId)</w:t>
            </w:r>
          </w:p>
        </w:tc>
        <w:tc>
          <w:tcPr>
            <w:tcW w:w="4224" w:type="dxa"/>
          </w:tcPr>
          <w:p w:rsidR="00557C89" w:rsidRDefault="007D580A" w:rsidP="00557C89">
            <w:pPr>
              <w:spacing w:before="0" w:line="240" w:lineRule="auto"/>
              <w:jc w:val="center"/>
              <w:rPr>
                <w:rFonts w:ascii="Times New Roman" w:hAnsi="Times New Roman"/>
                <w:lang w:val="en-US"/>
              </w:rPr>
            </w:pPr>
            <w:r>
              <w:rPr>
                <w:lang w:val="en-US"/>
              </w:rPr>
              <w:t>R</w:t>
            </w:r>
            <w:r w:rsidRPr="002D6E2A">
              <w:rPr>
                <w:lang w:val="en-US"/>
              </w:rPr>
              <w:t>eturns the event channel ids of the given component</w:t>
            </w:r>
          </w:p>
        </w:tc>
      </w:tr>
      <w:tr w:rsidR="007D580A" w:rsidRPr="00315E6D" w:rsidTr="00D15840">
        <w:trPr>
          <w:trHeight w:val="294"/>
        </w:trPr>
        <w:tc>
          <w:tcPr>
            <w:tcW w:w="5982" w:type="dxa"/>
          </w:tcPr>
          <w:p w:rsidR="007D580A" w:rsidRPr="00E957C6" w:rsidRDefault="007D580A" w:rsidP="007D580A">
            <w:pPr>
              <w:spacing w:before="0" w:line="240" w:lineRule="auto"/>
              <w:jc w:val="center"/>
              <w:rPr>
                <w:rFonts w:ascii="Times New Roman" w:hAnsi="Times New Roman"/>
                <w:lang w:val="en-US"/>
              </w:rPr>
            </w:pPr>
            <w:r w:rsidRPr="006772A2">
              <w:rPr>
                <w:rFonts w:ascii="Times New Roman" w:hAnsi="Times New Roman"/>
                <w:lang w:val="en-US"/>
              </w:rPr>
              <w:t>get</w:t>
            </w:r>
            <w:r>
              <w:rPr>
                <w:rFonts w:ascii="Times New Roman" w:hAnsi="Times New Roman"/>
                <w:lang w:val="en-US"/>
              </w:rPr>
              <w:t>Data</w:t>
            </w:r>
            <w:r w:rsidRPr="006772A2">
              <w:rPr>
                <w:rFonts w:ascii="Times New Roman" w:hAnsi="Times New Roman"/>
                <w:lang w:val="en-US"/>
              </w:rPr>
              <w:t>ChannelsIds(</w:t>
            </w:r>
            <w:r w:rsidRPr="00025890">
              <w:rPr>
                <w:rFonts w:ascii="Times New Roman" w:hAnsi="Times New Roman"/>
                <w:b/>
                <w:color w:val="548DD4" w:themeColor="text2" w:themeTint="99"/>
                <w:lang w:val="en-US"/>
              </w:rPr>
              <w:t>sCB1</w:t>
            </w:r>
            <w:r w:rsidRPr="006772A2">
              <w:rPr>
                <w:rFonts w:ascii="Times New Roman" w:hAnsi="Times New Roman"/>
                <w:lang w:val="en-US"/>
              </w:rPr>
              <w:t>,</w:t>
            </w:r>
            <w:r w:rsidRPr="00025890">
              <w:rPr>
                <w:rFonts w:ascii="Times New Roman" w:hAnsi="Times New Roman"/>
                <w:color w:val="FF0000"/>
                <w:lang w:val="en-US"/>
              </w:rPr>
              <w:t xml:space="preserve"> eCB</w:t>
            </w:r>
            <w:r w:rsidRPr="006772A2">
              <w:rPr>
                <w:rFonts w:ascii="Times New Roman" w:hAnsi="Times New Roman"/>
                <w:lang w:val="en-US"/>
              </w:rPr>
              <w:t>)</w:t>
            </w:r>
          </w:p>
        </w:tc>
        <w:tc>
          <w:tcPr>
            <w:tcW w:w="4224" w:type="dxa"/>
          </w:tcPr>
          <w:p w:rsidR="007D580A" w:rsidRDefault="007D580A" w:rsidP="007D580A">
            <w:pPr>
              <w:spacing w:before="0" w:line="240" w:lineRule="auto"/>
              <w:jc w:val="center"/>
              <w:rPr>
                <w:rFonts w:ascii="Times New Roman" w:hAnsi="Times New Roman"/>
                <w:lang w:val="en-US"/>
              </w:rPr>
            </w:pPr>
            <w:r>
              <w:rPr>
                <w:rFonts w:ascii="Times New Roman" w:hAnsi="Times New Roman"/>
                <w:lang w:val="en-US"/>
              </w:rPr>
              <w:t>R</w:t>
            </w:r>
            <w:r w:rsidRPr="007D580A">
              <w:rPr>
                <w:rFonts w:ascii="Times New Roman" w:hAnsi="Times New Roman"/>
                <w:lang w:val="en-US"/>
              </w:rPr>
              <w:t xml:space="preserve">eturns all the </w:t>
            </w:r>
            <w:r>
              <w:rPr>
                <w:rFonts w:ascii="Times New Roman" w:hAnsi="Times New Roman"/>
                <w:lang w:val="en-US"/>
              </w:rPr>
              <w:t>data</w:t>
            </w:r>
            <w:r w:rsidRPr="007D580A">
              <w:rPr>
                <w:rFonts w:ascii="Times New Roman" w:hAnsi="Times New Roman"/>
                <w:lang w:val="en-US"/>
              </w:rPr>
              <w:t xml:space="preserve"> channel ids of the current model</w:t>
            </w:r>
            <w:r>
              <w:rPr>
                <w:rFonts w:ascii="Times New Roman" w:hAnsi="Times New Roman"/>
                <w:lang w:val="en-US"/>
              </w:rPr>
              <w:t xml:space="preserve"> (as JSON array)</w:t>
            </w:r>
          </w:p>
        </w:tc>
      </w:tr>
      <w:tr w:rsidR="007D580A" w:rsidRPr="00315E6D" w:rsidTr="00D15840">
        <w:trPr>
          <w:trHeight w:val="294"/>
        </w:trPr>
        <w:tc>
          <w:tcPr>
            <w:tcW w:w="5982" w:type="dxa"/>
          </w:tcPr>
          <w:p w:rsidR="007D580A" w:rsidRPr="00E957C6" w:rsidRDefault="007D580A" w:rsidP="007D580A">
            <w:pPr>
              <w:spacing w:before="0" w:line="240" w:lineRule="auto"/>
              <w:jc w:val="center"/>
              <w:rPr>
                <w:rFonts w:ascii="Times New Roman" w:hAnsi="Times New Roman"/>
                <w:lang w:val="en-US"/>
              </w:rPr>
            </w:pPr>
            <w:r w:rsidRPr="006772A2">
              <w:rPr>
                <w:rFonts w:ascii="Times New Roman" w:hAnsi="Times New Roman"/>
                <w:lang w:val="en-US"/>
              </w:rPr>
              <w:t>get</w:t>
            </w:r>
            <w:r>
              <w:rPr>
                <w:rFonts w:ascii="Times New Roman" w:hAnsi="Times New Roman"/>
                <w:lang w:val="en-US"/>
              </w:rPr>
              <w:t>Data</w:t>
            </w:r>
            <w:r w:rsidRPr="006772A2">
              <w:rPr>
                <w:rFonts w:ascii="Times New Roman" w:hAnsi="Times New Roman"/>
                <w:lang w:val="en-US"/>
              </w:rPr>
              <w:t>ChannelSource(</w:t>
            </w:r>
            <w:r w:rsidRPr="00025890">
              <w:rPr>
                <w:rFonts w:ascii="Times New Roman" w:hAnsi="Times New Roman"/>
                <w:b/>
                <w:color w:val="548DD4" w:themeColor="text2" w:themeTint="99"/>
                <w:lang w:val="en-US"/>
              </w:rPr>
              <w:t>sCB1</w:t>
            </w:r>
            <w:r>
              <w:rPr>
                <w:rFonts w:ascii="Times New Roman" w:hAnsi="Times New Roman"/>
                <w:lang w:val="en-US"/>
              </w:rPr>
              <w:t>,</w:t>
            </w:r>
            <w:r w:rsidRPr="00025890">
              <w:rPr>
                <w:rFonts w:ascii="Times New Roman" w:hAnsi="Times New Roman"/>
                <w:color w:val="FF0000"/>
                <w:lang w:val="en-US"/>
              </w:rPr>
              <w:t xml:space="preserve"> eCB</w:t>
            </w:r>
            <w:r w:rsidRPr="006772A2">
              <w:rPr>
                <w:rFonts w:ascii="Times New Roman" w:hAnsi="Times New Roman"/>
                <w:lang w:val="en-US"/>
              </w:rPr>
              <w:t>, channelId)</w:t>
            </w:r>
            <w:r w:rsidR="00DB67E0">
              <w:rPr>
                <w:rFonts w:ascii="Times New Roman" w:hAnsi="Times New Roman"/>
                <w:lang w:val="en-US"/>
              </w:rPr>
              <w:t xml:space="preserve"> *3</w:t>
            </w:r>
          </w:p>
        </w:tc>
        <w:tc>
          <w:tcPr>
            <w:tcW w:w="4224" w:type="dxa"/>
          </w:tcPr>
          <w:p w:rsidR="007D580A" w:rsidRDefault="007D580A" w:rsidP="007D580A">
            <w:pPr>
              <w:spacing w:before="0" w:line="240" w:lineRule="auto"/>
              <w:jc w:val="center"/>
              <w:rPr>
                <w:rFonts w:ascii="Times New Roman" w:hAnsi="Times New Roman"/>
                <w:lang w:val="en-US"/>
              </w:rPr>
            </w:pPr>
            <w:r>
              <w:rPr>
                <w:lang w:val="en-US"/>
              </w:rPr>
              <w:t>R</w:t>
            </w:r>
            <w:r w:rsidRPr="002D6E2A">
              <w:rPr>
                <w:lang w:val="en-US"/>
              </w:rPr>
              <w:t>eturns the s</w:t>
            </w:r>
            <w:r>
              <w:rPr>
                <w:lang w:val="en-US"/>
              </w:rPr>
              <w:t>ource (</w:t>
            </w:r>
            <w:r w:rsidR="00DB67E0">
              <w:rPr>
                <w:lang w:val="en-US"/>
              </w:rPr>
              <w:t>channel edge object</w:t>
            </w:r>
            <w:r>
              <w:rPr>
                <w:lang w:val="en-US"/>
              </w:rPr>
              <w:t xml:space="preserve">) </w:t>
            </w:r>
            <w:r w:rsidRPr="002D6E2A">
              <w:rPr>
                <w:lang w:val="en-US"/>
              </w:rPr>
              <w:t xml:space="preserve">of a specific </w:t>
            </w:r>
            <w:r>
              <w:rPr>
                <w:lang w:val="en-US"/>
              </w:rPr>
              <w:t>data</w:t>
            </w:r>
            <w:r w:rsidRPr="002D6E2A">
              <w:rPr>
                <w:lang w:val="en-US"/>
              </w:rPr>
              <w:t xml:space="preserve"> channel</w:t>
            </w:r>
          </w:p>
        </w:tc>
      </w:tr>
      <w:tr w:rsidR="007D580A" w:rsidRPr="00315E6D" w:rsidTr="00D15840">
        <w:trPr>
          <w:trHeight w:val="294"/>
        </w:trPr>
        <w:tc>
          <w:tcPr>
            <w:tcW w:w="5982" w:type="dxa"/>
          </w:tcPr>
          <w:p w:rsidR="007D580A" w:rsidRPr="00E957C6" w:rsidRDefault="007D580A" w:rsidP="007D580A">
            <w:pPr>
              <w:spacing w:before="0" w:line="240" w:lineRule="auto"/>
              <w:jc w:val="center"/>
              <w:rPr>
                <w:rFonts w:ascii="Times New Roman" w:hAnsi="Times New Roman"/>
                <w:lang w:val="en-US"/>
              </w:rPr>
            </w:pPr>
            <w:r w:rsidRPr="006772A2">
              <w:rPr>
                <w:rFonts w:ascii="Times New Roman" w:hAnsi="Times New Roman"/>
                <w:lang w:val="en-US"/>
              </w:rPr>
              <w:t>get</w:t>
            </w:r>
            <w:r>
              <w:rPr>
                <w:rFonts w:ascii="Times New Roman" w:hAnsi="Times New Roman"/>
                <w:lang w:val="en-US"/>
              </w:rPr>
              <w:t>Data</w:t>
            </w:r>
            <w:r w:rsidRPr="006772A2">
              <w:rPr>
                <w:rFonts w:ascii="Times New Roman" w:hAnsi="Times New Roman"/>
                <w:lang w:val="en-US"/>
              </w:rPr>
              <w:t>ChannelTarget(</w:t>
            </w:r>
            <w:r w:rsidRPr="00025890">
              <w:rPr>
                <w:rFonts w:ascii="Times New Roman" w:hAnsi="Times New Roman"/>
                <w:b/>
                <w:color w:val="548DD4" w:themeColor="text2" w:themeTint="99"/>
                <w:lang w:val="en-US"/>
              </w:rPr>
              <w:t>sCB1</w:t>
            </w:r>
            <w:r w:rsidRPr="006772A2">
              <w:rPr>
                <w:rFonts w:ascii="Times New Roman" w:hAnsi="Times New Roman"/>
                <w:lang w:val="en-US"/>
              </w:rPr>
              <w:t xml:space="preserve">, </w:t>
            </w:r>
            <w:r w:rsidRPr="00025890">
              <w:rPr>
                <w:rFonts w:ascii="Times New Roman" w:hAnsi="Times New Roman"/>
                <w:color w:val="FF0000"/>
                <w:lang w:val="en-US"/>
              </w:rPr>
              <w:t>eCB</w:t>
            </w:r>
            <w:r w:rsidRPr="006772A2">
              <w:rPr>
                <w:rFonts w:ascii="Times New Roman" w:hAnsi="Times New Roman"/>
                <w:lang w:val="en-US"/>
              </w:rPr>
              <w:t>, channelId)</w:t>
            </w:r>
            <w:r w:rsidR="00DB67E0">
              <w:rPr>
                <w:rFonts w:ascii="Times New Roman" w:hAnsi="Times New Roman"/>
                <w:lang w:val="en-US"/>
              </w:rPr>
              <w:t xml:space="preserve"> *3</w:t>
            </w:r>
          </w:p>
        </w:tc>
        <w:tc>
          <w:tcPr>
            <w:tcW w:w="4224" w:type="dxa"/>
          </w:tcPr>
          <w:p w:rsidR="007D580A" w:rsidRDefault="007D580A" w:rsidP="007D580A">
            <w:pPr>
              <w:spacing w:before="0" w:line="240" w:lineRule="auto"/>
              <w:jc w:val="center"/>
              <w:rPr>
                <w:rFonts w:ascii="Times New Roman" w:hAnsi="Times New Roman"/>
                <w:lang w:val="en-US"/>
              </w:rPr>
            </w:pPr>
            <w:r>
              <w:rPr>
                <w:lang w:val="en-US"/>
              </w:rPr>
              <w:t>R</w:t>
            </w:r>
            <w:r w:rsidRPr="002D6E2A">
              <w:rPr>
                <w:lang w:val="en-US"/>
              </w:rPr>
              <w:t xml:space="preserve">eturns the </w:t>
            </w:r>
            <w:r>
              <w:rPr>
                <w:lang w:val="en-US"/>
              </w:rPr>
              <w:t>target (</w:t>
            </w:r>
            <w:r w:rsidR="00DB67E0">
              <w:rPr>
                <w:lang w:val="en-US"/>
              </w:rPr>
              <w:t>channel edge object</w:t>
            </w:r>
            <w:r>
              <w:rPr>
                <w:lang w:val="en-US"/>
              </w:rPr>
              <w:t xml:space="preserve">) </w:t>
            </w:r>
            <w:r w:rsidRPr="002D6E2A">
              <w:rPr>
                <w:lang w:val="en-US"/>
              </w:rPr>
              <w:t xml:space="preserve">of a specific </w:t>
            </w:r>
            <w:r>
              <w:rPr>
                <w:lang w:val="en-US"/>
              </w:rPr>
              <w:t>data</w:t>
            </w:r>
            <w:r w:rsidRPr="002D6E2A">
              <w:rPr>
                <w:lang w:val="en-US"/>
              </w:rPr>
              <w:t xml:space="preserve"> channel</w:t>
            </w:r>
          </w:p>
        </w:tc>
      </w:tr>
      <w:tr w:rsidR="007D580A" w:rsidRPr="00315E6D" w:rsidTr="004B0BDA">
        <w:trPr>
          <w:trHeight w:val="294"/>
        </w:trPr>
        <w:tc>
          <w:tcPr>
            <w:tcW w:w="5982" w:type="dxa"/>
          </w:tcPr>
          <w:p w:rsidR="007D580A" w:rsidRPr="00E957C6" w:rsidRDefault="007D580A" w:rsidP="007D580A">
            <w:pPr>
              <w:spacing w:before="0" w:line="240" w:lineRule="auto"/>
              <w:jc w:val="center"/>
              <w:rPr>
                <w:rFonts w:ascii="Times New Roman" w:hAnsi="Times New Roman"/>
                <w:lang w:val="en-US"/>
              </w:rPr>
            </w:pPr>
            <w:r w:rsidRPr="006772A2">
              <w:rPr>
                <w:rFonts w:ascii="Times New Roman" w:hAnsi="Times New Roman"/>
                <w:lang w:val="en-US"/>
              </w:rPr>
              <w:t>getComponent</w:t>
            </w:r>
            <w:r>
              <w:rPr>
                <w:rFonts w:ascii="Times New Roman" w:hAnsi="Times New Roman"/>
                <w:lang w:val="en-US"/>
              </w:rPr>
              <w:t>Data</w:t>
            </w:r>
            <w:r w:rsidRPr="006772A2">
              <w:rPr>
                <w:rFonts w:ascii="Times New Roman" w:hAnsi="Times New Roman"/>
                <w:lang w:val="en-US"/>
              </w:rPr>
              <w:t>ChannelsIds(</w:t>
            </w:r>
            <w:r w:rsidRPr="00025890">
              <w:rPr>
                <w:rFonts w:ascii="Times New Roman" w:hAnsi="Times New Roman"/>
                <w:b/>
                <w:color w:val="548DD4" w:themeColor="text2" w:themeTint="99"/>
                <w:lang w:val="en-US"/>
              </w:rPr>
              <w:t>sCB1</w:t>
            </w:r>
            <w:r>
              <w:rPr>
                <w:rFonts w:ascii="Times New Roman" w:hAnsi="Times New Roman"/>
                <w:lang w:val="en-US"/>
              </w:rPr>
              <w:t>,</w:t>
            </w:r>
            <w:r w:rsidRPr="00025890">
              <w:rPr>
                <w:rFonts w:ascii="Times New Roman" w:hAnsi="Times New Roman"/>
                <w:color w:val="FF0000"/>
                <w:lang w:val="en-US"/>
              </w:rPr>
              <w:t xml:space="preserve"> eCB</w:t>
            </w:r>
            <w:r w:rsidRPr="006772A2">
              <w:rPr>
                <w:rFonts w:ascii="Times New Roman" w:hAnsi="Times New Roman"/>
                <w:lang w:val="en-US"/>
              </w:rPr>
              <w:t>, componentId)</w:t>
            </w:r>
          </w:p>
        </w:tc>
        <w:tc>
          <w:tcPr>
            <w:tcW w:w="4224" w:type="dxa"/>
          </w:tcPr>
          <w:p w:rsidR="007D580A" w:rsidRDefault="007D580A" w:rsidP="007D580A">
            <w:pPr>
              <w:spacing w:before="0" w:line="240" w:lineRule="auto"/>
              <w:jc w:val="center"/>
              <w:rPr>
                <w:rFonts w:ascii="Times New Roman" w:hAnsi="Times New Roman"/>
                <w:lang w:val="en-US"/>
              </w:rPr>
            </w:pPr>
            <w:r>
              <w:rPr>
                <w:lang w:val="en-US"/>
              </w:rPr>
              <w:t>R</w:t>
            </w:r>
            <w:r w:rsidRPr="002D6E2A">
              <w:rPr>
                <w:lang w:val="en-US"/>
              </w:rPr>
              <w:t xml:space="preserve">eturns the </w:t>
            </w:r>
            <w:r>
              <w:rPr>
                <w:lang w:val="en-US"/>
              </w:rPr>
              <w:t>data</w:t>
            </w:r>
            <w:r w:rsidRPr="002D6E2A">
              <w:rPr>
                <w:lang w:val="en-US"/>
              </w:rPr>
              <w:t xml:space="preserve"> channel ids of the given component</w:t>
            </w:r>
          </w:p>
        </w:tc>
      </w:tr>
      <w:tr w:rsidR="007D580A" w:rsidRPr="00315E6D" w:rsidTr="004B0BDA">
        <w:trPr>
          <w:trHeight w:val="294"/>
        </w:trPr>
        <w:tc>
          <w:tcPr>
            <w:tcW w:w="5982" w:type="dxa"/>
          </w:tcPr>
          <w:p w:rsidR="007D580A" w:rsidRPr="004B6C09" w:rsidRDefault="007D580A" w:rsidP="007D580A">
            <w:pPr>
              <w:spacing w:before="0" w:line="240" w:lineRule="auto"/>
              <w:jc w:val="center"/>
              <w:rPr>
                <w:rFonts w:ascii="Times New Roman" w:hAnsi="Times New Roman"/>
                <w:lang w:val="en-US"/>
              </w:rPr>
            </w:pPr>
            <w:r w:rsidRPr="00166DE2">
              <w:rPr>
                <w:rFonts w:ascii="Times New Roman" w:hAnsi="Times New Roman"/>
                <w:lang w:val="en-US"/>
              </w:rPr>
              <w:t>downloadModelFromFile</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Pr>
                <w:rFonts w:ascii="Times New Roman" w:hAnsi="Times New Roman"/>
                <w:lang w:val="en-US"/>
              </w:rPr>
              <w:t>filename)</w:t>
            </w:r>
          </w:p>
        </w:tc>
        <w:tc>
          <w:tcPr>
            <w:tcW w:w="4224" w:type="dxa"/>
          </w:tcPr>
          <w:p w:rsidR="007D580A" w:rsidRPr="004B6C09" w:rsidRDefault="007D580A" w:rsidP="007D580A">
            <w:pPr>
              <w:spacing w:before="0" w:line="240" w:lineRule="auto"/>
              <w:jc w:val="center"/>
              <w:rPr>
                <w:rFonts w:ascii="Times New Roman" w:hAnsi="Times New Roman"/>
                <w:lang w:val="en-US"/>
              </w:rPr>
            </w:pPr>
            <w:r>
              <w:rPr>
                <w:rFonts w:ascii="Times New Roman" w:hAnsi="Times New Roman"/>
                <w:lang w:val="en-US"/>
              </w:rPr>
              <w:t>Returns an xml representation of a model in a specific file</w:t>
            </w:r>
          </w:p>
        </w:tc>
      </w:tr>
      <w:tr w:rsidR="007D580A" w:rsidRPr="00315E6D" w:rsidTr="004B0BDA">
        <w:trPr>
          <w:trHeight w:val="294"/>
        </w:trPr>
        <w:tc>
          <w:tcPr>
            <w:tcW w:w="5982" w:type="dxa"/>
          </w:tcPr>
          <w:p w:rsidR="007D580A" w:rsidRPr="004B6C09" w:rsidRDefault="007D580A" w:rsidP="007D580A">
            <w:pPr>
              <w:spacing w:before="0" w:line="240" w:lineRule="auto"/>
              <w:jc w:val="center"/>
              <w:rPr>
                <w:rFonts w:ascii="Times New Roman" w:hAnsi="Times New Roman"/>
                <w:lang w:val="en-US"/>
              </w:rPr>
            </w:pPr>
            <w:r w:rsidRPr="00B218FE">
              <w:rPr>
                <w:rFonts w:ascii="Times New Roman" w:hAnsi="Times New Roman"/>
                <w:lang w:val="en-US"/>
              </w:rPr>
              <w:t>storeModel</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Pr>
                <w:rFonts w:ascii="Times New Roman" w:hAnsi="Times New Roman"/>
                <w:lang w:val="en-US"/>
              </w:rPr>
              <w:t>filename</w:t>
            </w:r>
            <w:r>
              <w:rPr>
                <w:rFonts w:ascii="Times New Roman" w:hAnsi="Times New Roman"/>
                <w:b/>
                <w:lang w:val="en-US"/>
              </w:rPr>
              <w:t xml:space="preserve">, </w:t>
            </w:r>
            <w:r w:rsidRPr="00025890">
              <w:rPr>
                <w:rFonts w:ascii="Times New Roman" w:hAnsi="Times New Roman"/>
                <w:lang w:val="en-US"/>
              </w:rPr>
              <w:t>model</w:t>
            </w:r>
            <w:r>
              <w:rPr>
                <w:rFonts w:ascii="Times New Roman" w:hAnsi="Times New Roman"/>
                <w:lang w:val="en-US"/>
              </w:rPr>
              <w:t>inXML)</w:t>
            </w:r>
          </w:p>
        </w:tc>
        <w:tc>
          <w:tcPr>
            <w:tcW w:w="4224" w:type="dxa"/>
          </w:tcPr>
          <w:p w:rsidR="007D580A" w:rsidRPr="004B6C09" w:rsidRDefault="007D580A" w:rsidP="007D580A">
            <w:pPr>
              <w:spacing w:before="0" w:line="240" w:lineRule="auto"/>
              <w:jc w:val="center"/>
              <w:rPr>
                <w:rFonts w:ascii="Times New Roman" w:hAnsi="Times New Roman"/>
                <w:lang w:val="en-US"/>
              </w:rPr>
            </w:pPr>
            <w:r>
              <w:rPr>
                <w:rFonts w:ascii="Times New Roman" w:hAnsi="Times New Roman"/>
                <w:lang w:val="en-US"/>
              </w:rPr>
              <w:t>Stores a model in the given filename</w:t>
            </w:r>
          </w:p>
        </w:tc>
      </w:tr>
      <w:tr w:rsidR="007D580A" w:rsidRPr="00315E6D" w:rsidTr="004B0BDA">
        <w:trPr>
          <w:trHeight w:val="294"/>
        </w:trPr>
        <w:tc>
          <w:tcPr>
            <w:tcW w:w="5982" w:type="dxa"/>
          </w:tcPr>
          <w:p w:rsidR="007D580A" w:rsidRPr="004B6C09" w:rsidRDefault="007D580A" w:rsidP="007D580A">
            <w:pPr>
              <w:spacing w:before="0" w:line="240" w:lineRule="auto"/>
              <w:jc w:val="center"/>
              <w:rPr>
                <w:rFonts w:ascii="Times New Roman" w:hAnsi="Times New Roman"/>
                <w:lang w:val="en-US"/>
              </w:rPr>
            </w:pPr>
            <w:r w:rsidRPr="00166DE2">
              <w:rPr>
                <w:rFonts w:ascii="Times New Roman" w:hAnsi="Times New Roman"/>
                <w:lang w:val="en-US"/>
              </w:rPr>
              <w:t>deleteModelFromFile</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Pr>
                <w:rFonts w:ascii="Times New Roman" w:hAnsi="Times New Roman"/>
                <w:lang w:val="en-US"/>
              </w:rPr>
              <w:t>filename)</w:t>
            </w:r>
          </w:p>
        </w:tc>
        <w:tc>
          <w:tcPr>
            <w:tcW w:w="4224" w:type="dxa"/>
          </w:tcPr>
          <w:p w:rsidR="007D580A" w:rsidRPr="004B6C09" w:rsidRDefault="007D580A" w:rsidP="007D580A">
            <w:pPr>
              <w:spacing w:before="0" w:line="240" w:lineRule="auto"/>
              <w:jc w:val="center"/>
              <w:rPr>
                <w:rFonts w:ascii="Times New Roman" w:hAnsi="Times New Roman"/>
                <w:lang w:val="en-US"/>
              </w:rPr>
            </w:pPr>
            <w:r>
              <w:rPr>
                <w:rFonts w:ascii="Times New Roman" w:hAnsi="Times New Roman"/>
                <w:lang w:val="en-US"/>
              </w:rPr>
              <w:t>Deletes the model with the given filename</w:t>
            </w:r>
          </w:p>
        </w:tc>
      </w:tr>
      <w:tr w:rsidR="007D580A" w:rsidRPr="00315E6D" w:rsidTr="004B0BDA">
        <w:trPr>
          <w:trHeight w:val="294"/>
        </w:trPr>
        <w:tc>
          <w:tcPr>
            <w:tcW w:w="5982" w:type="dxa"/>
          </w:tcPr>
          <w:p w:rsidR="007D580A" w:rsidRDefault="007D580A" w:rsidP="007D580A">
            <w:pPr>
              <w:spacing w:before="0" w:line="240" w:lineRule="auto"/>
              <w:jc w:val="center"/>
              <w:rPr>
                <w:rFonts w:ascii="Times New Roman" w:hAnsi="Times New Roman"/>
                <w:lang w:val="en-US"/>
              </w:rPr>
            </w:pPr>
            <w:r w:rsidRPr="00166DE2">
              <w:rPr>
                <w:rFonts w:ascii="Times New Roman" w:hAnsi="Times New Roman"/>
                <w:lang w:val="en-US"/>
              </w:rPr>
              <w:lastRenderedPageBreak/>
              <w:t>listStoredModels</w:t>
            </w:r>
            <w:r>
              <w:rPr>
                <w:rFonts w:ascii="Times New Roman" w:hAnsi="Times New Roman"/>
                <w:lang w:val="en-US"/>
              </w:rPr>
              <w:t>(</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p w:rsidR="007D580A" w:rsidRPr="004B6C09" w:rsidRDefault="007D580A" w:rsidP="007D580A">
            <w:pPr>
              <w:spacing w:before="0" w:line="240" w:lineRule="auto"/>
              <w:jc w:val="center"/>
              <w:rPr>
                <w:rFonts w:ascii="Times New Roman" w:hAnsi="Times New Roman"/>
                <w:lang w:val="en-US"/>
              </w:rPr>
            </w:pPr>
          </w:p>
        </w:tc>
        <w:tc>
          <w:tcPr>
            <w:tcW w:w="4224" w:type="dxa"/>
          </w:tcPr>
          <w:p w:rsidR="007D580A" w:rsidRPr="004B6C09" w:rsidRDefault="007D580A" w:rsidP="007D580A">
            <w:pPr>
              <w:spacing w:before="0" w:line="240" w:lineRule="auto"/>
              <w:jc w:val="center"/>
              <w:rPr>
                <w:rFonts w:ascii="Times New Roman" w:hAnsi="Times New Roman"/>
                <w:lang w:val="en-US"/>
              </w:rPr>
            </w:pPr>
            <w:r w:rsidRPr="003F24FC">
              <w:rPr>
                <w:rFonts w:ascii="Times New Roman" w:hAnsi="Times New Roman"/>
                <w:lang w:val="en-US"/>
              </w:rPr>
              <w:t xml:space="preserve">Retrieves the model names that are saved in the ARE repository </w:t>
            </w:r>
            <w:r>
              <w:rPr>
                <w:rFonts w:ascii="Times New Roman" w:hAnsi="Times New Roman"/>
                <w:lang w:val="en-US"/>
              </w:rPr>
              <w:t>(as JSON array)</w:t>
            </w:r>
          </w:p>
        </w:tc>
      </w:tr>
      <w:tr w:rsidR="007D580A" w:rsidRPr="00315E6D" w:rsidTr="004B0BDA">
        <w:trPr>
          <w:trHeight w:val="294"/>
        </w:trPr>
        <w:tc>
          <w:tcPr>
            <w:tcW w:w="5982" w:type="dxa"/>
          </w:tcPr>
          <w:p w:rsidR="007D580A" w:rsidRPr="00712606" w:rsidRDefault="007D580A" w:rsidP="007D580A">
            <w:pPr>
              <w:spacing w:before="0" w:line="240" w:lineRule="auto"/>
              <w:jc w:val="center"/>
              <w:rPr>
                <w:rFonts w:ascii="Times New Roman" w:hAnsi="Times New Roman"/>
                <w:lang w:val="en-US"/>
              </w:rPr>
            </w:pPr>
            <w:r w:rsidRPr="00F27A12">
              <w:rPr>
                <w:rFonts w:ascii="Times New Roman" w:hAnsi="Times New Roman"/>
                <w:lang w:val="en-US"/>
              </w:rPr>
              <w:t>getComponentDescriptorsAsXml</w:t>
            </w:r>
            <w:r>
              <w:rPr>
                <w:rFonts w:ascii="Times New Roman" w:hAnsi="Times New Roman"/>
                <w:lang w:val="en-US"/>
              </w:rPr>
              <w:t>(</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eCB</w:t>
            </w:r>
            <w:r w:rsidRPr="008B23E0">
              <w:rPr>
                <w:rFonts w:ascii="Times New Roman" w:hAnsi="Times New Roman"/>
                <w:lang w:val="en-US"/>
              </w:rPr>
              <w:t>)</w:t>
            </w:r>
          </w:p>
        </w:tc>
        <w:tc>
          <w:tcPr>
            <w:tcW w:w="4224" w:type="dxa"/>
          </w:tcPr>
          <w:p w:rsidR="007D580A" w:rsidRDefault="007D580A" w:rsidP="007D580A">
            <w:pPr>
              <w:spacing w:before="0" w:line="240" w:lineRule="auto"/>
              <w:jc w:val="center"/>
              <w:rPr>
                <w:rFonts w:ascii="Times New Roman" w:hAnsi="Times New Roman"/>
                <w:lang w:val="en-US"/>
              </w:rPr>
            </w:pPr>
            <w:r>
              <w:rPr>
                <w:rFonts w:ascii="Times New Roman" w:hAnsi="Times New Roman"/>
                <w:lang w:val="en-US"/>
              </w:rPr>
              <w:t>Returns an xml string containing the descriptors of the created components with some modifications in order to be used by the webACS</w:t>
            </w:r>
          </w:p>
        </w:tc>
      </w:tr>
      <w:tr w:rsidR="007D580A" w:rsidRPr="00315E6D" w:rsidTr="004B0BDA">
        <w:trPr>
          <w:trHeight w:val="294"/>
        </w:trPr>
        <w:tc>
          <w:tcPr>
            <w:tcW w:w="5982" w:type="dxa"/>
          </w:tcPr>
          <w:p w:rsidR="007D580A" w:rsidRPr="00AB21F0" w:rsidRDefault="007D580A" w:rsidP="00A76521">
            <w:pPr>
              <w:spacing w:before="0" w:line="240" w:lineRule="auto"/>
              <w:jc w:val="center"/>
              <w:rPr>
                <w:rFonts w:ascii="Times New Roman" w:hAnsi="Times New Roman"/>
                <w:lang w:val="en-US"/>
              </w:rPr>
            </w:pPr>
            <w:r w:rsidRPr="00F27A12">
              <w:rPr>
                <w:rFonts w:ascii="Times New Roman" w:hAnsi="Times New Roman"/>
                <w:lang w:val="en-US"/>
              </w:rPr>
              <w:t>getComponentDescriptorsAsJSON</w:t>
            </w:r>
            <w:r>
              <w:rPr>
                <w:rFonts w:ascii="Times New Roman" w:hAnsi="Times New Roman"/>
                <w:lang w:val="en-US"/>
              </w:rPr>
              <w:t>(</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eCB</w:t>
            </w:r>
            <w:r w:rsidRPr="008B23E0">
              <w:rPr>
                <w:rFonts w:ascii="Times New Roman" w:hAnsi="Times New Roman"/>
                <w:lang w:val="en-US"/>
              </w:rPr>
              <w:t>)</w:t>
            </w:r>
            <w:r>
              <w:rPr>
                <w:rFonts w:ascii="Times New Roman" w:hAnsi="Times New Roman"/>
                <w:lang w:val="en-US"/>
              </w:rPr>
              <w:t xml:space="preserve"> </w:t>
            </w:r>
            <w:r w:rsidR="00A76521">
              <w:rPr>
                <w:rFonts w:ascii="Times New Roman" w:hAnsi="Times New Roman"/>
                <w:lang w:val="en-US"/>
              </w:rPr>
              <w:t>*1</w:t>
            </w:r>
          </w:p>
        </w:tc>
        <w:tc>
          <w:tcPr>
            <w:tcW w:w="4224" w:type="dxa"/>
          </w:tcPr>
          <w:p w:rsidR="007D580A" w:rsidRDefault="007D580A" w:rsidP="007D580A">
            <w:pPr>
              <w:spacing w:before="0" w:line="240" w:lineRule="auto"/>
              <w:jc w:val="center"/>
              <w:rPr>
                <w:rFonts w:ascii="Times New Roman" w:hAnsi="Times New Roman"/>
                <w:lang w:val="en-US"/>
              </w:rPr>
            </w:pPr>
            <w:r>
              <w:rPr>
                <w:rFonts w:ascii="Times New Roman" w:hAnsi="Times New Roman"/>
                <w:lang w:val="en-US"/>
              </w:rPr>
              <w:t>Retrieves the exact content of the component descriptors contained in the ARE repository (as JSON array)</w:t>
            </w:r>
          </w:p>
        </w:tc>
      </w:tr>
      <w:tr w:rsidR="007D580A" w:rsidRPr="00315E6D" w:rsidTr="004B0BDA">
        <w:trPr>
          <w:trHeight w:val="294"/>
        </w:trPr>
        <w:tc>
          <w:tcPr>
            <w:tcW w:w="5982" w:type="dxa"/>
          </w:tcPr>
          <w:p w:rsidR="007D580A" w:rsidRPr="00166DE2" w:rsidRDefault="007D580A" w:rsidP="00A76521">
            <w:pPr>
              <w:spacing w:before="0" w:line="240" w:lineRule="auto"/>
              <w:jc w:val="center"/>
              <w:rPr>
                <w:rFonts w:ascii="Times New Roman" w:hAnsi="Times New Roman"/>
                <w:lang w:val="en-US"/>
              </w:rPr>
            </w:pPr>
            <w:r>
              <w:rPr>
                <w:rFonts w:ascii="Times New Roman" w:hAnsi="Times New Roman"/>
                <w:lang w:val="en-US"/>
              </w:rPr>
              <w:t>getRestFunctions(</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 xml:space="preserve">) </w:t>
            </w:r>
            <w:r w:rsidR="00A76521">
              <w:rPr>
                <w:rFonts w:ascii="Times New Roman" w:hAnsi="Times New Roman"/>
                <w:lang w:val="en-US"/>
              </w:rPr>
              <w:t>*2</w:t>
            </w:r>
          </w:p>
        </w:tc>
        <w:tc>
          <w:tcPr>
            <w:tcW w:w="4224" w:type="dxa"/>
          </w:tcPr>
          <w:p w:rsidR="007D580A" w:rsidRDefault="007D580A" w:rsidP="007D580A">
            <w:pPr>
              <w:spacing w:before="0" w:line="240" w:lineRule="auto"/>
              <w:jc w:val="center"/>
              <w:rPr>
                <w:rFonts w:ascii="Times New Roman" w:hAnsi="Times New Roman"/>
                <w:lang w:val="en-US"/>
              </w:rPr>
            </w:pPr>
            <w:r>
              <w:rPr>
                <w:rFonts w:ascii="Times New Roman" w:hAnsi="Times New Roman"/>
                <w:lang w:val="en-US"/>
              </w:rPr>
              <w:t>Retrieves the information for all the available rest functions provided by the Restful API (as JSON array with Function objects)</w:t>
            </w:r>
          </w:p>
        </w:tc>
      </w:tr>
      <w:tr w:rsidR="007D580A" w:rsidRPr="00315E6D" w:rsidTr="004B0BDA">
        <w:trPr>
          <w:trHeight w:val="294"/>
        </w:trPr>
        <w:tc>
          <w:tcPr>
            <w:tcW w:w="5982" w:type="dxa"/>
          </w:tcPr>
          <w:p w:rsidR="007D580A" w:rsidRDefault="007D580A" w:rsidP="007D580A">
            <w:pPr>
              <w:spacing w:before="0" w:line="240" w:lineRule="auto"/>
              <w:jc w:val="center"/>
              <w:rPr>
                <w:rFonts w:ascii="Times New Roman" w:hAnsi="Times New Roman"/>
                <w:lang w:val="en-US"/>
              </w:rPr>
            </w:pPr>
            <w:r>
              <w:rPr>
                <w:rFonts w:ascii="Times New Roman" w:hAnsi="Times New Roman"/>
                <w:lang w:val="en-US"/>
              </w:rPr>
              <w:t>subscribe(</w:t>
            </w:r>
            <w:r w:rsidRPr="00025890">
              <w:rPr>
                <w:rFonts w:ascii="Times New Roman" w:hAnsi="Times New Roman"/>
                <w:b/>
                <w:color w:val="548DD4" w:themeColor="text2" w:themeTint="99"/>
                <w:lang w:val="en-US"/>
              </w:rPr>
              <w:t>sCB1</w:t>
            </w:r>
            <w:r>
              <w:rPr>
                <w:rFonts w:ascii="Times New Roman" w:hAnsi="Times New Roman"/>
                <w:b/>
                <w:color w:val="548DD4" w:themeColor="text2" w:themeTint="99"/>
                <w:lang w:val="en-US"/>
              </w:rPr>
              <w:t xml:space="preserve">, </w:t>
            </w:r>
            <w:r w:rsidRPr="00025890">
              <w:rPr>
                <w:rFonts w:ascii="Times New Roman" w:hAnsi="Times New Roman"/>
                <w:color w:val="FF0000"/>
                <w:lang w:val="en-US"/>
              </w:rPr>
              <w:t xml:space="preserve"> eCB</w:t>
            </w:r>
            <w:r>
              <w:rPr>
                <w:rFonts w:ascii="Times New Roman" w:hAnsi="Times New Roman"/>
                <w:lang w:val="en-US"/>
              </w:rPr>
              <w:t>, eventType)</w:t>
            </w:r>
          </w:p>
        </w:tc>
        <w:tc>
          <w:tcPr>
            <w:tcW w:w="4224" w:type="dxa"/>
          </w:tcPr>
          <w:p w:rsidR="007D580A" w:rsidRDefault="007D580A" w:rsidP="001B3F28">
            <w:pPr>
              <w:spacing w:before="0" w:line="240" w:lineRule="auto"/>
              <w:jc w:val="center"/>
              <w:rPr>
                <w:rFonts w:ascii="Times New Roman" w:hAnsi="Times New Roman"/>
                <w:lang w:val="en-US"/>
              </w:rPr>
            </w:pPr>
            <w:r>
              <w:rPr>
                <w:rFonts w:ascii="Times New Roman" w:hAnsi="Times New Roman"/>
                <w:lang w:val="en-US"/>
              </w:rPr>
              <w:t>Opens a persistent connection with ARE and listens for Server Sent Events.</w:t>
            </w:r>
            <w:r w:rsidR="001B3F28">
              <w:rPr>
                <w:rFonts w:ascii="Times New Roman" w:hAnsi="Times New Roman"/>
                <w:lang w:val="en-US"/>
              </w:rPr>
              <w:t xml:space="preserve"> The ‘eventType’ parameter is a string and accepts the values defined in Table 2, ‘Event Type’ column.</w:t>
            </w:r>
          </w:p>
        </w:tc>
      </w:tr>
      <w:tr w:rsidR="007D580A" w:rsidRPr="00315E6D" w:rsidTr="004B0BDA">
        <w:trPr>
          <w:trHeight w:val="294"/>
        </w:trPr>
        <w:tc>
          <w:tcPr>
            <w:tcW w:w="5982" w:type="dxa"/>
          </w:tcPr>
          <w:p w:rsidR="007D580A" w:rsidRDefault="007D580A" w:rsidP="007D580A">
            <w:pPr>
              <w:spacing w:before="0" w:line="240" w:lineRule="auto"/>
              <w:jc w:val="center"/>
              <w:rPr>
                <w:rFonts w:ascii="Times New Roman" w:hAnsi="Times New Roman"/>
                <w:lang w:val="en-US"/>
              </w:rPr>
            </w:pPr>
            <w:r>
              <w:rPr>
                <w:rFonts w:ascii="Times New Roman" w:hAnsi="Times New Roman"/>
                <w:lang w:val="en-US"/>
              </w:rPr>
              <w:t>unsubscribe(eventType)</w:t>
            </w:r>
          </w:p>
        </w:tc>
        <w:tc>
          <w:tcPr>
            <w:tcW w:w="4224" w:type="dxa"/>
          </w:tcPr>
          <w:p w:rsidR="007D580A" w:rsidRDefault="007D580A" w:rsidP="007D580A">
            <w:pPr>
              <w:keepNext/>
              <w:spacing w:before="0" w:line="240" w:lineRule="auto"/>
              <w:jc w:val="center"/>
              <w:rPr>
                <w:rFonts w:ascii="Times New Roman" w:hAnsi="Times New Roman"/>
                <w:lang w:val="en-US"/>
              </w:rPr>
            </w:pPr>
            <w:r>
              <w:rPr>
                <w:rFonts w:ascii="Times New Roman" w:hAnsi="Times New Roman"/>
                <w:lang w:val="en-US"/>
              </w:rPr>
              <w:t>Closes the connection for Server Sent Events. Returns true if the unsubscription was successful and false otherwise</w:t>
            </w:r>
            <w:r w:rsidR="001B3F28">
              <w:rPr>
                <w:rFonts w:ascii="Times New Roman" w:hAnsi="Times New Roman"/>
                <w:lang w:val="en-US"/>
              </w:rPr>
              <w:t>. The ‘eventType’ parameter is a string and accepts the values defined in Table 2, ‘Event Type’ column.</w:t>
            </w:r>
          </w:p>
        </w:tc>
      </w:tr>
    </w:tbl>
    <w:p w:rsidR="001B3F28" w:rsidRDefault="001B3F28" w:rsidP="001B3F28">
      <w:pPr>
        <w:pStyle w:val="Caption"/>
        <w:framePr w:hSpace="180" w:wrap="around" w:vAnchor="page" w:hAnchor="page" w:x="4559" w:y="8122"/>
      </w:pPr>
      <w:bookmarkStart w:id="13" w:name="_Toc444526163"/>
      <w:r>
        <w:t xml:space="preserve">Table </w:t>
      </w:r>
      <w:r>
        <w:fldChar w:fldCharType="begin"/>
      </w:r>
      <w:r>
        <w:instrText xml:space="preserve"> SEQ Table \* ARABIC </w:instrText>
      </w:r>
      <w:r>
        <w:fldChar w:fldCharType="separate"/>
      </w:r>
      <w:r w:rsidR="00694E83">
        <w:rPr>
          <w:noProof/>
        </w:rPr>
        <w:t>3</w:t>
      </w:r>
      <w:r>
        <w:fldChar w:fldCharType="end"/>
      </w:r>
      <w:r>
        <w:t>: JavaScript Client Functions</w:t>
      </w:r>
      <w:bookmarkEnd w:id="13"/>
    </w:p>
    <w:p w:rsidR="001F17FF" w:rsidRDefault="001B3F28" w:rsidP="001F17FF">
      <w:pPr>
        <w:spacing w:line="240" w:lineRule="auto"/>
        <w:rPr>
          <w:rFonts w:ascii="Times New Roman" w:hAnsi="Times New Roman"/>
          <w:lang w:val="en-US"/>
        </w:rPr>
      </w:pPr>
      <w:r w:rsidRPr="00485213">
        <w:rPr>
          <w:rFonts w:ascii="Times New Roman" w:hAnsi="Times New Roman"/>
          <w:noProof/>
          <w:lang w:val="el-GR" w:eastAsia="el-GR"/>
        </w:rPr>
        <mc:AlternateContent>
          <mc:Choice Requires="wps">
            <w:drawing>
              <wp:anchor distT="0" distB="0" distL="114300" distR="114300" simplePos="0" relativeHeight="251656192" behindDoc="0" locked="0" layoutInCell="1" allowOverlap="1" wp14:anchorId="5D49DDEC" wp14:editId="75D3995F">
                <wp:simplePos x="0" y="0"/>
                <wp:positionH relativeFrom="column">
                  <wp:posOffset>950595</wp:posOffset>
                </wp:positionH>
                <wp:positionV relativeFrom="paragraph">
                  <wp:posOffset>482762</wp:posOffset>
                </wp:positionV>
                <wp:extent cx="3861435" cy="1897380"/>
                <wp:effectExtent l="0" t="0" r="24765"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1435" cy="1897380"/>
                        </a:xfrm>
                        <a:prstGeom prst="rect">
                          <a:avLst/>
                        </a:prstGeom>
                        <a:solidFill>
                          <a:schemeClr val="accent3">
                            <a:lumMod val="20000"/>
                            <a:lumOff val="80000"/>
                          </a:schemeClr>
                        </a:solidFill>
                        <a:ln w="9525">
                          <a:solidFill>
                            <a:srgbClr val="000000"/>
                          </a:solidFill>
                          <a:prstDash val="dash"/>
                          <a:miter lim="800000"/>
                          <a:headEnd/>
                          <a:tailEnd/>
                        </a:ln>
                      </wps:spPr>
                      <wps:txbx>
                        <w:txbxContent>
                          <w:p w:rsidR="006F0861" w:rsidRDefault="006F0861"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sCB1</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(textData, HTTPstatus)</w:t>
                            </w:r>
                          </w:p>
                          <w:p w:rsidR="006F0861" w:rsidRDefault="006F0861"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sCB2</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(array, HTTPstatus)</w:t>
                            </w:r>
                          </w:p>
                          <w:p w:rsidR="006F0861" w:rsidRDefault="006F0861" w:rsidP="001F17FF">
                            <w:pPr>
                              <w:tabs>
                                <w:tab w:val="center" w:pos="1137"/>
                                <w:tab w:val="right" w:pos="2274"/>
                              </w:tabs>
                              <w:spacing w:after="120"/>
                              <w:rPr>
                                <w:rFonts w:ascii="Times New Roman" w:hAnsi="Times New Roman"/>
                                <w:lang w:val="en-US"/>
                              </w:rPr>
                            </w:pPr>
                            <w:r w:rsidRPr="00025890">
                              <w:rPr>
                                <w:rFonts w:ascii="Times New Roman" w:hAnsi="Times New Roman"/>
                                <w:color w:val="FF0000"/>
                                <w:lang w:val="en-US"/>
                              </w:rPr>
                              <w:t>eCB</w:t>
                            </w:r>
                            <w:r>
                              <w:rPr>
                                <w:rFonts w:ascii="Times New Roman" w:hAnsi="Times New Roman"/>
                                <w:lang w:val="en-US"/>
                              </w:rPr>
                              <w:t>: errorCallback(</w:t>
                            </w:r>
                            <w:r w:rsidRPr="00025890">
                              <w:rPr>
                                <w:rFonts w:ascii="Times New Roman" w:hAnsi="Times New Roman"/>
                                <w:lang w:val="en-US"/>
                              </w:rPr>
                              <w:t>HTTPstatus</w:t>
                            </w:r>
                            <w:r>
                              <w:rPr>
                                <w:rFonts w:ascii="Times New Roman" w:hAnsi="Times New Roman"/>
                                <w:lang w:val="en-US"/>
                              </w:rPr>
                              <w:t xml:space="preserve">, </w:t>
                            </w:r>
                            <w:r w:rsidRPr="00025890">
                              <w:rPr>
                                <w:rFonts w:ascii="Times New Roman" w:hAnsi="Times New Roman"/>
                                <w:lang w:val="en-US"/>
                              </w:rPr>
                              <w:t>AREerrorMessage</w:t>
                            </w:r>
                            <w:r>
                              <w:rPr>
                                <w:rFonts w:ascii="Times New Roman" w:hAnsi="Times New Roman"/>
                                <w:lang w:val="en-US"/>
                              </w:rPr>
                              <w:t>)</w:t>
                            </w:r>
                          </w:p>
                          <w:p w:rsidR="006F0861" w:rsidRDefault="006F0861" w:rsidP="001F17FF">
                            <w:pPr>
                              <w:tabs>
                                <w:tab w:val="center" w:pos="1137"/>
                                <w:tab w:val="right" w:pos="2274"/>
                              </w:tabs>
                              <w:spacing w:after="120"/>
                              <w:rPr>
                                <w:rFonts w:ascii="Times New Roman" w:hAnsi="Times New Roman"/>
                                <w:lang w:val="en-US"/>
                              </w:rPr>
                            </w:pPr>
                            <w:r>
                              <w:rPr>
                                <w:rFonts w:ascii="Times New Roman" w:hAnsi="Times New Roman"/>
                                <w:lang w:val="en-US"/>
                              </w:rPr>
                              <w:t>*1: Component object (see JSON objects section)</w:t>
                            </w:r>
                          </w:p>
                          <w:p w:rsidR="006F0861" w:rsidRDefault="006F0861" w:rsidP="001F17FF">
                            <w:pPr>
                              <w:tabs>
                                <w:tab w:val="center" w:pos="1137"/>
                                <w:tab w:val="right" w:pos="2274"/>
                              </w:tabs>
                              <w:spacing w:after="120"/>
                              <w:rPr>
                                <w:rFonts w:ascii="Times New Roman" w:hAnsi="Times New Roman"/>
                                <w:lang w:val="en-US"/>
                              </w:rPr>
                            </w:pPr>
                            <w:r>
                              <w:rPr>
                                <w:rFonts w:ascii="Times New Roman" w:hAnsi="Times New Roman"/>
                                <w:lang w:val="en-US"/>
                              </w:rPr>
                              <w:t>*2: Function object (see JSON objects section)</w:t>
                            </w:r>
                          </w:p>
                          <w:p w:rsidR="006F0861" w:rsidRDefault="006F0861" w:rsidP="001F17FF">
                            <w:pPr>
                              <w:tabs>
                                <w:tab w:val="center" w:pos="1137"/>
                                <w:tab w:val="right" w:pos="2274"/>
                              </w:tabs>
                              <w:spacing w:after="120"/>
                              <w:rPr>
                                <w:rFonts w:ascii="Times New Roman" w:hAnsi="Times New Roman"/>
                                <w:lang w:val="en-US"/>
                              </w:rPr>
                            </w:pPr>
                            <w:r>
                              <w:rPr>
                                <w:rFonts w:ascii="Times New Roman" w:hAnsi="Times New Roman"/>
                                <w:lang w:val="en-US"/>
                              </w:rPr>
                              <w:t>*3: Channel edge object (see JSON objects section)</w:t>
                            </w:r>
                          </w:p>
                          <w:p w:rsidR="006F0861" w:rsidRDefault="006F0861" w:rsidP="001F17FF">
                            <w:pPr>
                              <w:tabs>
                                <w:tab w:val="center" w:pos="1137"/>
                                <w:tab w:val="right" w:pos="2274"/>
                              </w:tabs>
                              <w:rPr>
                                <w:rFonts w:ascii="Times New Roman" w:hAnsi="Times New Roman"/>
                                <w:lang w:val="en-US"/>
                              </w:rPr>
                            </w:pPr>
                          </w:p>
                          <w:p w:rsidR="006F0861" w:rsidRDefault="006F0861" w:rsidP="001F17FF">
                            <w:pPr>
                              <w:tabs>
                                <w:tab w:val="center" w:pos="1137"/>
                                <w:tab w:val="right" w:pos="2274"/>
                              </w:tabs>
                              <w:rPr>
                                <w:rFonts w:ascii="Times New Roman" w:hAnsi="Times New Roman"/>
                                <w:lang w:val="en-US"/>
                              </w:rPr>
                            </w:pPr>
                          </w:p>
                          <w:p w:rsidR="006F0861" w:rsidRPr="00025890" w:rsidRDefault="006F0861" w:rsidP="001F17FF">
                            <w:pPr>
                              <w:spacing w:line="240" w:lineRule="auto"/>
                              <w:ind w:left="170"/>
                              <w:outlineLvl w:val="0"/>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85pt;margin-top:38pt;width:304.05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" fillcolor="#eaf1dd [662]">
                <v:stroke dashstyle="dash"/>
                <v:textbox>
                  <w:txbxContent>
                    <w:p w:rsidR="006F0861" w:rsidRDefault="006F0861"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sCB1</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(textData, HTTPstatus)</w:t>
                      </w:r>
                    </w:p>
                    <w:p w:rsidR="006F0861" w:rsidRDefault="006F0861"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sCB2</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(array, HTTPstatus)</w:t>
                      </w:r>
                    </w:p>
                    <w:p w:rsidR="006F0861" w:rsidRDefault="006F0861" w:rsidP="001F17FF">
                      <w:pPr>
                        <w:tabs>
                          <w:tab w:val="center" w:pos="1137"/>
                          <w:tab w:val="right" w:pos="2274"/>
                        </w:tabs>
                        <w:spacing w:after="120"/>
                        <w:rPr>
                          <w:rFonts w:ascii="Times New Roman" w:hAnsi="Times New Roman"/>
                          <w:lang w:val="en-US"/>
                        </w:rPr>
                      </w:pPr>
                      <w:r w:rsidRPr="00025890">
                        <w:rPr>
                          <w:rFonts w:ascii="Times New Roman" w:hAnsi="Times New Roman"/>
                          <w:color w:val="FF0000"/>
                          <w:lang w:val="en-US"/>
                        </w:rPr>
                        <w:t>eCB</w:t>
                      </w:r>
                      <w:r>
                        <w:rPr>
                          <w:rFonts w:ascii="Times New Roman" w:hAnsi="Times New Roman"/>
                          <w:lang w:val="en-US"/>
                        </w:rPr>
                        <w:t>: errorCallback(</w:t>
                      </w:r>
                      <w:r w:rsidRPr="00025890">
                        <w:rPr>
                          <w:rFonts w:ascii="Times New Roman" w:hAnsi="Times New Roman"/>
                          <w:lang w:val="en-US"/>
                        </w:rPr>
                        <w:t>HTTPstatus</w:t>
                      </w:r>
                      <w:r>
                        <w:rPr>
                          <w:rFonts w:ascii="Times New Roman" w:hAnsi="Times New Roman"/>
                          <w:lang w:val="en-US"/>
                        </w:rPr>
                        <w:t xml:space="preserve">, </w:t>
                      </w:r>
                      <w:r w:rsidRPr="00025890">
                        <w:rPr>
                          <w:rFonts w:ascii="Times New Roman" w:hAnsi="Times New Roman"/>
                          <w:lang w:val="en-US"/>
                        </w:rPr>
                        <w:t>AREerrorMessage</w:t>
                      </w:r>
                      <w:r>
                        <w:rPr>
                          <w:rFonts w:ascii="Times New Roman" w:hAnsi="Times New Roman"/>
                          <w:lang w:val="en-US"/>
                        </w:rPr>
                        <w:t>)</w:t>
                      </w:r>
                    </w:p>
                    <w:p w:rsidR="006F0861" w:rsidRDefault="006F0861" w:rsidP="001F17FF">
                      <w:pPr>
                        <w:tabs>
                          <w:tab w:val="center" w:pos="1137"/>
                          <w:tab w:val="right" w:pos="2274"/>
                        </w:tabs>
                        <w:spacing w:after="120"/>
                        <w:rPr>
                          <w:rFonts w:ascii="Times New Roman" w:hAnsi="Times New Roman"/>
                          <w:lang w:val="en-US"/>
                        </w:rPr>
                      </w:pPr>
                      <w:r>
                        <w:rPr>
                          <w:rFonts w:ascii="Times New Roman" w:hAnsi="Times New Roman"/>
                          <w:lang w:val="en-US"/>
                        </w:rPr>
                        <w:t>*1: Component object (see JSON objects section)</w:t>
                      </w:r>
                    </w:p>
                    <w:p w:rsidR="006F0861" w:rsidRDefault="006F0861" w:rsidP="001F17FF">
                      <w:pPr>
                        <w:tabs>
                          <w:tab w:val="center" w:pos="1137"/>
                          <w:tab w:val="right" w:pos="2274"/>
                        </w:tabs>
                        <w:spacing w:after="120"/>
                        <w:rPr>
                          <w:rFonts w:ascii="Times New Roman" w:hAnsi="Times New Roman"/>
                          <w:lang w:val="en-US"/>
                        </w:rPr>
                      </w:pPr>
                      <w:r>
                        <w:rPr>
                          <w:rFonts w:ascii="Times New Roman" w:hAnsi="Times New Roman"/>
                          <w:lang w:val="en-US"/>
                        </w:rPr>
                        <w:t>*2: Function object (see JSON objects section)</w:t>
                      </w:r>
                    </w:p>
                    <w:p w:rsidR="006F0861" w:rsidRDefault="006F0861" w:rsidP="001F17FF">
                      <w:pPr>
                        <w:tabs>
                          <w:tab w:val="center" w:pos="1137"/>
                          <w:tab w:val="right" w:pos="2274"/>
                        </w:tabs>
                        <w:spacing w:after="120"/>
                        <w:rPr>
                          <w:rFonts w:ascii="Times New Roman" w:hAnsi="Times New Roman"/>
                          <w:lang w:val="en-US"/>
                        </w:rPr>
                      </w:pPr>
                      <w:r>
                        <w:rPr>
                          <w:rFonts w:ascii="Times New Roman" w:hAnsi="Times New Roman"/>
                          <w:lang w:val="en-US"/>
                        </w:rPr>
                        <w:t>*3: Channel edge object (see JSON objects section)</w:t>
                      </w:r>
                    </w:p>
                    <w:p w:rsidR="006F0861" w:rsidRDefault="006F0861" w:rsidP="001F17FF">
                      <w:pPr>
                        <w:tabs>
                          <w:tab w:val="center" w:pos="1137"/>
                          <w:tab w:val="right" w:pos="2274"/>
                        </w:tabs>
                        <w:rPr>
                          <w:rFonts w:ascii="Times New Roman" w:hAnsi="Times New Roman"/>
                          <w:lang w:val="en-US"/>
                        </w:rPr>
                      </w:pPr>
                    </w:p>
                    <w:p w:rsidR="006F0861" w:rsidRDefault="006F0861" w:rsidP="001F17FF">
                      <w:pPr>
                        <w:tabs>
                          <w:tab w:val="center" w:pos="1137"/>
                          <w:tab w:val="right" w:pos="2274"/>
                        </w:tabs>
                        <w:rPr>
                          <w:rFonts w:ascii="Times New Roman" w:hAnsi="Times New Roman"/>
                          <w:lang w:val="en-US"/>
                        </w:rPr>
                      </w:pPr>
                    </w:p>
                    <w:p w:rsidR="006F0861" w:rsidRPr="00025890" w:rsidRDefault="006F0861" w:rsidP="001F17FF">
                      <w:pPr>
                        <w:spacing w:line="240" w:lineRule="auto"/>
                        <w:ind w:left="170"/>
                        <w:outlineLvl w:val="0"/>
                        <w:rPr>
                          <w:rFonts w:ascii="Times New Roman" w:hAnsi="Times New Roman"/>
                          <w:lang w:val="en-US"/>
                        </w:rPr>
                      </w:pPr>
                    </w:p>
                  </w:txbxContent>
                </v:textbox>
              </v:shape>
            </w:pict>
          </mc:Fallback>
        </mc:AlternateContent>
      </w:r>
    </w:p>
    <w:p w:rsidR="001B3F28" w:rsidRDefault="001B3F28" w:rsidP="001F17FF">
      <w:pPr>
        <w:spacing w:line="240" w:lineRule="auto"/>
        <w:rPr>
          <w:rFonts w:ascii="Times New Roman" w:hAnsi="Times New Roman"/>
          <w:lang w:val="en-US"/>
        </w:rPr>
      </w:pPr>
    </w:p>
    <w:p w:rsidR="00A90F95" w:rsidRDefault="00A90F95" w:rsidP="001F17FF">
      <w:pPr>
        <w:spacing w:line="240" w:lineRule="auto"/>
        <w:rPr>
          <w:rFonts w:ascii="Times New Roman" w:hAnsi="Times New Roman"/>
          <w:lang w:val="en-US"/>
        </w:rPr>
      </w:pPr>
    </w:p>
    <w:p w:rsidR="00A90F95" w:rsidRDefault="00A90F95" w:rsidP="001F17FF">
      <w:pPr>
        <w:spacing w:line="240" w:lineRule="auto"/>
        <w:rPr>
          <w:rFonts w:ascii="Times New Roman" w:hAnsi="Times New Roman"/>
          <w:lang w:val="en-US"/>
        </w:rPr>
      </w:pPr>
    </w:p>
    <w:p w:rsidR="00A90F95" w:rsidRDefault="00A90F95" w:rsidP="001F17FF">
      <w:pPr>
        <w:spacing w:line="240" w:lineRule="auto"/>
        <w:rPr>
          <w:rFonts w:ascii="Times New Roman" w:hAnsi="Times New Roman"/>
          <w:lang w:val="en-US"/>
        </w:rPr>
      </w:pPr>
    </w:p>
    <w:p w:rsidR="00A90F95" w:rsidRDefault="00A90F95" w:rsidP="001F17FF">
      <w:pPr>
        <w:spacing w:line="240" w:lineRule="auto"/>
        <w:rPr>
          <w:rFonts w:ascii="Times New Roman" w:hAnsi="Times New Roman"/>
          <w:lang w:val="en-US"/>
        </w:rPr>
      </w:pPr>
    </w:p>
    <w:p w:rsidR="00A90F95" w:rsidRPr="00FC48F2" w:rsidRDefault="00A90F95" w:rsidP="001F17FF">
      <w:pPr>
        <w:spacing w:line="240" w:lineRule="auto"/>
        <w:rPr>
          <w:rFonts w:ascii="Times New Roman" w:hAnsi="Times New Roman"/>
          <w:lang w:val="en-US"/>
        </w:rPr>
      </w:pPr>
    </w:p>
    <w:p w:rsidR="001F17FF" w:rsidRDefault="001F17FF" w:rsidP="001F17FF">
      <w:pPr>
        <w:spacing w:line="240" w:lineRule="auto"/>
        <w:rPr>
          <w:rFonts w:ascii="Times New Roman" w:hAnsi="Times New Roman"/>
          <w:lang w:val="en-US"/>
        </w:rPr>
      </w:pPr>
    </w:p>
    <w:p w:rsidR="001F17FF" w:rsidRDefault="001F17FF" w:rsidP="001F17FF">
      <w:pPr>
        <w:spacing w:line="240" w:lineRule="auto"/>
        <w:rPr>
          <w:rFonts w:ascii="Times New Roman" w:hAnsi="Times New Roman"/>
          <w:lang w:val="en-US"/>
        </w:rPr>
      </w:pPr>
    </w:p>
    <w:p w:rsidR="001A763B" w:rsidRDefault="001B3F28">
      <w:pPr>
        <w:spacing w:before="0" w:line="240" w:lineRule="auto"/>
        <w:rPr>
          <w:rFonts w:ascii="Times New Roman" w:hAnsi="Times New Roman"/>
          <w:sz w:val="28"/>
          <w:u w:val="single"/>
          <w:lang w:val="en-US"/>
        </w:rPr>
      </w:pPr>
      <w:r>
        <w:rPr>
          <w:rFonts w:ascii="Times New Roman" w:hAnsi="Times New Roman"/>
          <w:noProof/>
          <w:sz w:val="28"/>
          <w:u w:val="single"/>
          <w:lang w:val="el-GR" w:eastAsia="el-GR"/>
        </w:rPr>
        <mc:AlternateContent>
          <mc:Choice Requires="wps">
            <w:drawing>
              <wp:anchor distT="0" distB="0" distL="114300" distR="114300" simplePos="0" relativeHeight="251668992" behindDoc="0" locked="0" layoutInCell="1" allowOverlap="1">
                <wp:simplePos x="0" y="0"/>
                <wp:positionH relativeFrom="column">
                  <wp:posOffset>396240</wp:posOffset>
                </wp:positionH>
                <wp:positionV relativeFrom="paragraph">
                  <wp:posOffset>525618</wp:posOffset>
                </wp:positionV>
                <wp:extent cx="5146158" cy="797442"/>
                <wp:effectExtent l="0" t="0" r="16510" b="22225"/>
                <wp:wrapNone/>
                <wp:docPr id="4" name="Rectangle 4"/>
                <wp:cNvGraphicFramePr/>
                <a:graphic xmlns:a="http://schemas.openxmlformats.org/drawingml/2006/main">
                  <a:graphicData uri="http://schemas.microsoft.com/office/word/2010/wordprocessingShape">
                    <wps:wsp>
                      <wps:cNvSpPr/>
                      <wps:spPr>
                        <a:xfrm>
                          <a:off x="0" y="0"/>
                          <a:ext cx="5146158" cy="797442"/>
                        </a:xfrm>
                        <a:prstGeom prst="rect">
                          <a:avLst/>
                        </a:prstGeom>
                        <a:solidFill>
                          <a:srgbClr val="FCF2E8"/>
                        </a:solid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6F0861" w:rsidRPr="00B72467" w:rsidRDefault="006F0861" w:rsidP="00B72467">
                            <w:pPr>
                              <w:shd w:val="clear" w:color="auto" w:fill="FCF2E8"/>
                              <w:spacing w:before="0" w:line="240" w:lineRule="auto"/>
                              <w:jc w:val="center"/>
                              <w:rPr>
                                <w:b/>
                                <w:i/>
                                <w:sz w:val="28"/>
                                <w:lang w:val="en-US"/>
                              </w:rPr>
                            </w:pPr>
                            <w:r w:rsidRPr="00B72467">
                              <w:rPr>
                                <w:b/>
                                <w:i/>
                                <w:sz w:val="28"/>
                                <w:lang w:val="en-US"/>
                              </w:rPr>
                              <w:t>Keep in mind:</w:t>
                            </w:r>
                          </w:p>
                          <w:p w:rsidR="006F0861" w:rsidRPr="008C3AA9" w:rsidRDefault="006F0861" w:rsidP="00B72467">
                            <w:pPr>
                              <w:shd w:val="clear" w:color="auto" w:fill="FCF2E8"/>
                              <w:spacing w:before="0" w:line="240" w:lineRule="auto"/>
                              <w:rPr>
                                <w:i/>
                                <w:lang w:val="en-US"/>
                              </w:rPr>
                            </w:pPr>
                            <w:r w:rsidRPr="008C3AA9">
                              <w:rPr>
                                <w:i/>
                                <w:lang w:val="en-US"/>
                              </w:rPr>
                              <w:t xml:space="preserve">A browser limits the number of persistent connections to 4-6 (varies from browser to browser), so use your SSEs </w:t>
                            </w:r>
                            <w:r>
                              <w:rPr>
                                <w:i/>
                                <w:lang w:val="en-US"/>
                              </w:rPr>
                              <w:t>wisely!</w:t>
                            </w:r>
                          </w:p>
                        </w:txbxContent>
                      </wps:txbx>
                      <wps:bodyPr rot="0" spcFirstLastPara="0" vertOverflow="overflow" horzOverflow="overflow" vert="horz" wrap="square" lIns="7200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31.2pt;margin-top:41.4pt;width:405.2pt;height:62.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" fillcolor="#fcf2e8" strokecolor="black [3213]" strokeweight="1pt">
                <v:textbox inset="2mm,,0">
                  <w:txbxContent>
                    <w:p w:rsidR="006F0861" w:rsidRPr="00B72467" w:rsidRDefault="006F0861" w:rsidP="00B72467">
                      <w:pPr>
                        <w:shd w:val="clear" w:color="auto" w:fill="FCF2E8"/>
                        <w:spacing w:before="0" w:line="240" w:lineRule="auto"/>
                        <w:jc w:val="center"/>
                        <w:rPr>
                          <w:b/>
                          <w:i/>
                          <w:sz w:val="28"/>
                          <w:lang w:val="en-US"/>
                        </w:rPr>
                      </w:pPr>
                      <w:r w:rsidRPr="00B72467">
                        <w:rPr>
                          <w:b/>
                          <w:i/>
                          <w:sz w:val="28"/>
                          <w:lang w:val="en-US"/>
                        </w:rPr>
                        <w:t>Keep in mind:</w:t>
                      </w:r>
                    </w:p>
                    <w:p w:rsidR="006F0861" w:rsidRPr="008C3AA9" w:rsidRDefault="006F0861" w:rsidP="00B72467">
                      <w:pPr>
                        <w:shd w:val="clear" w:color="auto" w:fill="FCF2E8"/>
                        <w:spacing w:before="0" w:line="240" w:lineRule="auto"/>
                        <w:rPr>
                          <w:i/>
                          <w:lang w:val="en-US"/>
                        </w:rPr>
                      </w:pPr>
                      <w:r w:rsidRPr="008C3AA9">
                        <w:rPr>
                          <w:i/>
                          <w:lang w:val="en-US"/>
                        </w:rPr>
                        <w:t xml:space="preserve">A browser limits the number of persistent connections to 4-6 (varies from browser to browser), so use your SSEs </w:t>
                      </w:r>
                      <w:r>
                        <w:rPr>
                          <w:i/>
                          <w:lang w:val="en-US"/>
                        </w:rPr>
                        <w:t>wisely!</w:t>
                      </w:r>
                    </w:p>
                  </w:txbxContent>
                </v:textbox>
              </v:rect>
            </w:pict>
          </mc:Fallback>
        </mc:AlternateContent>
      </w:r>
      <w:r w:rsidR="001A763B">
        <w:rPr>
          <w:rFonts w:ascii="Times New Roman" w:hAnsi="Times New Roman"/>
          <w:sz w:val="28"/>
          <w:u w:val="single"/>
          <w:lang w:val="en-US"/>
        </w:rPr>
        <w:br w:type="page"/>
      </w:r>
    </w:p>
    <w:p w:rsidR="00A90F95" w:rsidRDefault="00A90F95" w:rsidP="001F17FF">
      <w:pPr>
        <w:spacing w:line="240" w:lineRule="auto"/>
        <w:jc w:val="center"/>
        <w:rPr>
          <w:rFonts w:ascii="Times New Roman" w:hAnsi="Times New Roman"/>
          <w:sz w:val="28"/>
          <w:u w:val="single"/>
          <w:lang w:val="en-US"/>
        </w:rPr>
      </w:pPr>
    </w:p>
    <w:p w:rsidR="001F17FF" w:rsidRDefault="001F17FF" w:rsidP="001F17FF">
      <w:pPr>
        <w:spacing w:line="240" w:lineRule="auto"/>
        <w:jc w:val="center"/>
        <w:rPr>
          <w:rFonts w:ascii="Times New Roman" w:hAnsi="Times New Roman"/>
          <w:sz w:val="28"/>
          <w:u w:val="single"/>
          <w:lang w:val="en-US"/>
        </w:rPr>
      </w:pPr>
      <w:r>
        <w:rPr>
          <w:rFonts w:ascii="Times New Roman" w:hAnsi="Times New Roman"/>
          <w:sz w:val="28"/>
          <w:u w:val="single"/>
          <w:lang w:val="en-US"/>
        </w:rPr>
        <w:t>JSON OBJECTS</w:t>
      </w:r>
    </w:p>
    <w:p w:rsidR="00A90F95" w:rsidRPr="00767A4C" w:rsidRDefault="00A90F95" w:rsidP="001F17FF">
      <w:pPr>
        <w:spacing w:line="240" w:lineRule="auto"/>
        <w:jc w:val="center"/>
        <w:rPr>
          <w:rFonts w:ascii="Times New Roman" w:hAnsi="Times New Roman"/>
          <w:sz w:val="28"/>
          <w:u w:val="single"/>
          <w:lang w:val="en-US"/>
        </w:rPr>
      </w:pPr>
    </w:p>
    <w:tbl>
      <w:tblPr>
        <w:tblStyle w:val="TableGrid"/>
        <w:tblW w:w="8527" w:type="dxa"/>
        <w:jc w:val="center"/>
        <w:tblLook w:val="04A0" w:firstRow="1" w:lastRow="0" w:firstColumn="1" w:lastColumn="0" w:noHBand="0" w:noVBand="1"/>
      </w:tblPr>
      <w:tblGrid>
        <w:gridCol w:w="2207"/>
        <w:gridCol w:w="6320"/>
      </w:tblGrid>
      <w:tr w:rsidR="001F17FF" w:rsidRPr="004B6C09" w:rsidTr="003D7D7F">
        <w:trPr>
          <w:trHeight w:val="403"/>
          <w:jc w:val="center"/>
        </w:trPr>
        <w:tc>
          <w:tcPr>
            <w:tcW w:w="2207" w:type="dxa"/>
            <w:shd w:val="clear" w:color="auto" w:fill="D9D9D9" w:themeFill="background1" w:themeFillShade="D9"/>
          </w:tcPr>
          <w:p w:rsidR="001F17FF" w:rsidRPr="004B6C09" w:rsidRDefault="001F17FF" w:rsidP="00A90F95">
            <w:pPr>
              <w:spacing w:before="0" w:line="240" w:lineRule="auto"/>
              <w:jc w:val="center"/>
              <w:rPr>
                <w:rFonts w:ascii="Times New Roman" w:hAnsi="Times New Roman"/>
                <w:b/>
                <w:lang w:val="en-US"/>
              </w:rPr>
            </w:pPr>
            <w:r>
              <w:rPr>
                <w:rFonts w:ascii="Times New Roman" w:hAnsi="Times New Roman"/>
                <w:b/>
                <w:lang w:val="en-US"/>
              </w:rPr>
              <w:t>Object Name</w:t>
            </w:r>
          </w:p>
        </w:tc>
        <w:tc>
          <w:tcPr>
            <w:tcW w:w="6320" w:type="dxa"/>
            <w:shd w:val="clear" w:color="auto" w:fill="D9D9D9" w:themeFill="background1" w:themeFillShade="D9"/>
          </w:tcPr>
          <w:p w:rsidR="001F17FF" w:rsidRPr="004B6C09" w:rsidRDefault="001F17FF" w:rsidP="00A90F95">
            <w:pPr>
              <w:spacing w:before="0" w:line="240" w:lineRule="auto"/>
              <w:jc w:val="center"/>
              <w:rPr>
                <w:rFonts w:ascii="Times New Roman" w:hAnsi="Times New Roman"/>
                <w:b/>
                <w:lang w:val="en-US"/>
              </w:rPr>
            </w:pPr>
            <w:r>
              <w:rPr>
                <w:rFonts w:ascii="Times New Roman" w:hAnsi="Times New Roman"/>
                <w:b/>
                <w:lang w:val="en-US"/>
              </w:rPr>
              <w:t>Example</w:t>
            </w:r>
          </w:p>
        </w:tc>
      </w:tr>
      <w:tr w:rsidR="001F17FF" w:rsidRPr="003973D7" w:rsidTr="003D7D7F">
        <w:trPr>
          <w:trHeight w:val="403"/>
          <w:jc w:val="center"/>
        </w:trPr>
        <w:tc>
          <w:tcPr>
            <w:tcW w:w="2207" w:type="dxa"/>
          </w:tcPr>
          <w:p w:rsidR="001F17FF" w:rsidRDefault="001F17FF" w:rsidP="00A90F95">
            <w:pPr>
              <w:spacing w:before="0" w:line="240" w:lineRule="auto"/>
              <w:jc w:val="center"/>
              <w:rPr>
                <w:rFonts w:ascii="Times New Roman" w:hAnsi="Times New Roman"/>
                <w:lang w:val="en-US"/>
              </w:rPr>
            </w:pPr>
          </w:p>
          <w:p w:rsidR="001F17FF" w:rsidRPr="00822630" w:rsidRDefault="001F17FF" w:rsidP="00A90F95">
            <w:pPr>
              <w:spacing w:before="0" w:line="240" w:lineRule="auto"/>
              <w:jc w:val="center"/>
              <w:rPr>
                <w:rFonts w:ascii="Times New Roman" w:hAnsi="Times New Roman"/>
                <w:b/>
                <w:lang w:val="en-US"/>
              </w:rPr>
            </w:pPr>
            <w:r w:rsidRPr="00822630">
              <w:rPr>
                <w:rFonts w:ascii="Times New Roman" w:hAnsi="Times New Roman"/>
                <w:b/>
                <w:sz w:val="28"/>
                <w:lang w:val="en-US"/>
              </w:rPr>
              <w:t>Function</w:t>
            </w:r>
          </w:p>
        </w:tc>
        <w:tc>
          <w:tcPr>
            <w:tcW w:w="6320" w:type="dxa"/>
            <w:shd w:val="clear" w:color="auto" w:fill="EAF1DD" w:themeFill="accent3" w:themeFillTint="33"/>
          </w:tcPr>
          <w:p w:rsidR="001F17FF" w:rsidRDefault="001F17FF" w:rsidP="00A90F95">
            <w:pPr>
              <w:spacing w:before="0" w:line="240" w:lineRule="auto"/>
              <w:rPr>
                <w:rFonts w:ascii="Times New Roman" w:hAnsi="Times New Roman"/>
                <w:lang w:val="en-US"/>
              </w:rPr>
            </w:pPr>
            <w:r w:rsidRPr="00157E19">
              <w:rPr>
                <w:rFonts w:ascii="Times New Roman" w:hAnsi="Times New Roman"/>
                <w:lang w:val="en-US"/>
              </w:rPr>
              <w:t>{</w:t>
            </w:r>
          </w:p>
          <w:p w:rsidR="001F17FF" w:rsidRDefault="001F17FF" w:rsidP="00A90F95">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"path":</w:t>
            </w:r>
            <w:r>
              <w:rPr>
                <w:rFonts w:ascii="Times New Roman" w:hAnsi="Times New Roman"/>
                <w:lang w:val="en-US"/>
              </w:rPr>
              <w:t xml:space="preserve"> </w:t>
            </w:r>
            <w:r w:rsidRPr="00157E19">
              <w:rPr>
                <w:rFonts w:ascii="Times New Roman" w:hAnsi="Times New Roman"/>
                <w:lang w:val="en-US"/>
              </w:rPr>
              <w:t>"/runtime/model",</w:t>
            </w:r>
          </w:p>
          <w:p w:rsidR="001F17FF" w:rsidRDefault="001F17FF" w:rsidP="00A90F95">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"description":</w:t>
            </w:r>
            <w:r>
              <w:rPr>
                <w:rFonts w:ascii="Times New Roman" w:hAnsi="Times New Roman"/>
                <w:lang w:val="en-US"/>
              </w:rPr>
              <w:t xml:space="preserve"> </w:t>
            </w:r>
            <w:r w:rsidRPr="00157E19">
              <w:rPr>
                <w:rFonts w:ascii="Times New Roman" w:hAnsi="Times New Roman"/>
                <w:lang w:val="en-US"/>
              </w:rPr>
              <w:t xml:space="preserve">"Retrieves </w:t>
            </w:r>
            <w:r>
              <w:rPr>
                <w:rFonts w:ascii="Times New Roman" w:hAnsi="Times New Roman"/>
                <w:lang w:val="en-US"/>
              </w:rPr>
              <w:t xml:space="preserve">the currently deployed model in </w:t>
            </w:r>
            <w:r w:rsidRPr="00157E19">
              <w:rPr>
                <w:rFonts w:ascii="Times New Roman" w:hAnsi="Times New Roman"/>
                <w:lang w:val="en-US"/>
              </w:rPr>
              <w:t>XML",</w:t>
            </w:r>
          </w:p>
          <w:p w:rsidR="001F17FF" w:rsidRDefault="001F17FF" w:rsidP="00A90F95">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"httpRequestType":</w:t>
            </w:r>
            <w:r>
              <w:rPr>
                <w:rFonts w:ascii="Times New Roman" w:hAnsi="Times New Roman"/>
                <w:lang w:val="en-US"/>
              </w:rPr>
              <w:t xml:space="preserve"> </w:t>
            </w:r>
            <w:r w:rsidRPr="00157E19">
              <w:rPr>
                <w:rFonts w:ascii="Times New Roman" w:hAnsi="Times New Roman"/>
                <w:lang w:val="en-US"/>
              </w:rPr>
              <w:t>"GET",</w:t>
            </w:r>
          </w:p>
          <w:p w:rsidR="001F17FF" w:rsidRDefault="001F17FF" w:rsidP="00A90F95">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"bodyParameter":</w:t>
            </w:r>
            <w:r>
              <w:rPr>
                <w:rFonts w:ascii="Times New Roman" w:hAnsi="Times New Roman"/>
                <w:lang w:val="en-US"/>
              </w:rPr>
              <w:t xml:space="preserve"> </w:t>
            </w:r>
            <w:r w:rsidRPr="00157E19">
              <w:rPr>
                <w:rFonts w:ascii="Times New Roman" w:hAnsi="Times New Roman"/>
                <w:lang w:val="en-US"/>
              </w:rPr>
              <w:t>"",</w:t>
            </w:r>
          </w:p>
          <w:p w:rsidR="001F17FF" w:rsidRDefault="001F17FF" w:rsidP="00A90F95">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"consumes":</w:t>
            </w:r>
            <w:r>
              <w:rPr>
                <w:rFonts w:ascii="Times New Roman" w:hAnsi="Times New Roman"/>
                <w:lang w:val="en-US"/>
              </w:rPr>
              <w:t xml:space="preserve"> </w:t>
            </w:r>
            <w:r w:rsidRPr="00157E19">
              <w:rPr>
                <w:rFonts w:ascii="Times New Roman" w:hAnsi="Times New Roman"/>
                <w:lang w:val="en-US"/>
              </w:rPr>
              <w:t>"",</w:t>
            </w:r>
          </w:p>
          <w:p w:rsidR="001F17FF" w:rsidRDefault="001F17FF" w:rsidP="00A90F95">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"produces":</w:t>
            </w:r>
            <w:r>
              <w:rPr>
                <w:rFonts w:ascii="Times New Roman" w:hAnsi="Times New Roman"/>
                <w:lang w:val="en-US"/>
              </w:rPr>
              <w:t xml:space="preserve"> </w:t>
            </w:r>
            <w:r w:rsidRPr="00157E19">
              <w:rPr>
                <w:rFonts w:ascii="Times New Roman" w:hAnsi="Times New Roman"/>
                <w:lang w:val="en-US"/>
              </w:rPr>
              <w:t>"text/xml"</w:t>
            </w:r>
          </w:p>
          <w:p w:rsidR="001F17FF" w:rsidRPr="004B6C09" w:rsidRDefault="001F17FF" w:rsidP="00A90F95">
            <w:pPr>
              <w:spacing w:before="0" w:line="240" w:lineRule="auto"/>
              <w:rPr>
                <w:rFonts w:ascii="Times New Roman" w:hAnsi="Times New Roman"/>
                <w:lang w:val="en-US"/>
              </w:rPr>
            </w:pPr>
            <w:r w:rsidRPr="00157E19">
              <w:rPr>
                <w:rFonts w:ascii="Times New Roman" w:hAnsi="Times New Roman"/>
                <w:lang w:val="en-US"/>
              </w:rPr>
              <w:t>}</w:t>
            </w:r>
          </w:p>
        </w:tc>
      </w:tr>
      <w:tr w:rsidR="001F17FF" w:rsidRPr="003973D7" w:rsidTr="003D7D7F">
        <w:trPr>
          <w:trHeight w:val="403"/>
          <w:jc w:val="center"/>
        </w:trPr>
        <w:tc>
          <w:tcPr>
            <w:tcW w:w="2207" w:type="dxa"/>
          </w:tcPr>
          <w:p w:rsidR="001F17FF" w:rsidRDefault="001F17FF" w:rsidP="00A90F95">
            <w:pPr>
              <w:spacing w:before="0" w:line="240" w:lineRule="auto"/>
              <w:jc w:val="center"/>
              <w:rPr>
                <w:rFonts w:ascii="Times New Roman" w:hAnsi="Times New Roman"/>
                <w:lang w:val="en-US"/>
              </w:rPr>
            </w:pPr>
          </w:p>
          <w:p w:rsidR="001F17FF" w:rsidRPr="00822630" w:rsidRDefault="001F17FF" w:rsidP="00A90F95">
            <w:pPr>
              <w:spacing w:before="0" w:line="240" w:lineRule="auto"/>
              <w:jc w:val="center"/>
              <w:rPr>
                <w:rFonts w:ascii="Times New Roman" w:hAnsi="Times New Roman"/>
                <w:b/>
                <w:lang w:val="en-US"/>
              </w:rPr>
            </w:pPr>
            <w:r w:rsidRPr="00822630">
              <w:rPr>
                <w:rFonts w:ascii="Times New Roman" w:hAnsi="Times New Roman"/>
                <w:b/>
                <w:sz w:val="28"/>
                <w:lang w:val="en-US"/>
              </w:rPr>
              <w:t>Component</w:t>
            </w:r>
          </w:p>
        </w:tc>
        <w:tc>
          <w:tcPr>
            <w:tcW w:w="6320" w:type="dxa"/>
            <w:shd w:val="clear" w:color="auto" w:fill="EAF1DD" w:themeFill="accent3" w:themeFillTint="33"/>
          </w:tcPr>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"canonicalName":"eu.asterics.component.processor</w:t>
            </w:r>
            <w:r>
              <w:rPr>
                <w:rFonts w:ascii="Times New Roman" w:hAnsi="Times New Roman"/>
                <w:lang w:val="en-US"/>
              </w:rPr>
              <w:t>….</w:t>
            </w:r>
            <w:r w:rsidRPr="000B1D59">
              <w:rPr>
                <w:rFonts w:ascii="Times New Roman" w:hAnsi="Times New Roman"/>
                <w:lang w:val="en-US"/>
              </w:rPr>
              <w: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"type":"PROCESSOR",</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"id":"asterics.StringDispatcher",</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"description":"Send text from chosen slot",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"singleton":false,</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"inputPorts":[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"type":"INPUT",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"multiplicity":null,</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"description":"Send the string from the slot defined by the incoming value",</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"portID":"slotDispatch",</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"dataType":"INTEGER",</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"propertyNames":null</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"outputPorts":[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"type":"OUTPUT",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"description":"Output text",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"portID":"output",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"dataType":"STRING",</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"propertyNames":null</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"eventTriggererPorts":[  </w:t>
            </w:r>
          </w:p>
          <w:p w:rsidR="001F17FF" w:rsidRPr="000B1D59" w:rsidRDefault="001F17FF" w:rsidP="00A90F95">
            <w:pPr>
              <w:spacing w:before="0" w:line="240" w:lineRule="auto"/>
              <w:rPr>
                <w:rFonts w:ascii="Times New Roman" w:hAnsi="Times New Roman"/>
                <w:lang w:val="en-US"/>
              </w:rPr>
            </w:pP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"ports":[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"type":"INPUT",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"multiplicity":null,</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"description":"Send the string from the slot defined by the incoming value",</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lastRenderedPageBreak/>
              <w:t xml:space="preserve">         "portID":"slotDispatch",</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"dataType":"INTEGER",</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"propertyNames":null</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"type":"OUTPUT",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"description":"Output text",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"portID":"output",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"dataType":"STRING",</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"propertyNames":null</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"eventPorts":[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"id":"dispatchSlot1",</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"description":"Send text from slot 1"</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"eventListenerPorts":[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"id":"dispatchSlot1",</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"description":"Send text from slot 1"</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"propertyNames":[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"delay",</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"slot1"</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4B6C09" w:rsidRDefault="001F17FF" w:rsidP="008B25C1">
            <w:pPr>
              <w:keepNext/>
              <w:spacing w:before="0" w:line="240" w:lineRule="auto"/>
              <w:rPr>
                <w:rFonts w:ascii="Times New Roman" w:hAnsi="Times New Roman"/>
                <w:lang w:val="en-US"/>
              </w:rPr>
            </w:pPr>
            <w:r w:rsidRPr="000B1D59">
              <w:rPr>
                <w:rFonts w:ascii="Times New Roman" w:hAnsi="Times New Roman"/>
                <w:lang w:val="en-US"/>
              </w:rPr>
              <w:t>}</w:t>
            </w:r>
          </w:p>
        </w:tc>
      </w:tr>
      <w:tr w:rsidR="007D580A" w:rsidRPr="003973D7" w:rsidTr="003D7D7F">
        <w:trPr>
          <w:trHeight w:val="403"/>
          <w:jc w:val="center"/>
        </w:trPr>
        <w:tc>
          <w:tcPr>
            <w:tcW w:w="2207" w:type="dxa"/>
          </w:tcPr>
          <w:p w:rsidR="007D580A" w:rsidRPr="00822630" w:rsidRDefault="00A76521" w:rsidP="00A90F95">
            <w:pPr>
              <w:spacing w:before="0" w:line="240" w:lineRule="auto"/>
              <w:jc w:val="center"/>
              <w:rPr>
                <w:rFonts w:ascii="Times New Roman" w:hAnsi="Times New Roman"/>
                <w:b/>
                <w:lang w:val="en-US"/>
              </w:rPr>
            </w:pPr>
            <w:r w:rsidRPr="00822630">
              <w:rPr>
                <w:rFonts w:ascii="Times New Roman" w:hAnsi="Times New Roman"/>
                <w:b/>
                <w:sz w:val="28"/>
                <w:lang w:val="en-US"/>
              </w:rPr>
              <w:lastRenderedPageBreak/>
              <w:t>Channel edge</w:t>
            </w:r>
          </w:p>
        </w:tc>
        <w:tc>
          <w:tcPr>
            <w:tcW w:w="6320" w:type="dxa"/>
            <w:shd w:val="clear" w:color="auto" w:fill="EAF1DD" w:themeFill="accent3" w:themeFillTint="33"/>
          </w:tcPr>
          <w:p w:rsidR="00A76521" w:rsidRDefault="00A76521" w:rsidP="00A90F95">
            <w:pPr>
              <w:spacing w:before="0" w:line="240" w:lineRule="auto"/>
              <w:rPr>
                <w:rFonts w:ascii="Times New Roman" w:hAnsi="Times New Roman"/>
                <w:lang w:val="en-US"/>
              </w:rPr>
            </w:pPr>
            <w:r>
              <w:rPr>
                <w:rFonts w:ascii="Times New Roman" w:hAnsi="Times New Roman"/>
                <w:lang w:val="en-US"/>
              </w:rPr>
              <w:t xml:space="preserve">{ </w:t>
            </w:r>
          </w:p>
          <w:p w:rsidR="00A76521" w:rsidRDefault="00A76521" w:rsidP="00A90F95">
            <w:pPr>
              <w:spacing w:before="0" w:line="240" w:lineRule="auto"/>
              <w:rPr>
                <w:rFonts w:ascii="Times New Roman" w:hAnsi="Times New Roman"/>
                <w:lang w:val="en-US"/>
              </w:rPr>
            </w:pPr>
            <w:r>
              <w:rPr>
                <w:rFonts w:ascii="Times New Roman" w:hAnsi="Times New Roman"/>
                <w:lang w:val="en-US"/>
              </w:rPr>
              <w:t xml:space="preserve">   </w:t>
            </w:r>
            <w:r w:rsidRPr="000B1D59">
              <w:rPr>
                <w:rFonts w:ascii="Times New Roman" w:hAnsi="Times New Roman"/>
                <w:lang w:val="en-US"/>
              </w:rPr>
              <w:t>"</w:t>
            </w:r>
            <w:r>
              <w:rPr>
                <w:rFonts w:ascii="Times New Roman" w:hAnsi="Times New Roman"/>
                <w:lang w:val="en-US"/>
              </w:rPr>
              <w:t>component</w:t>
            </w:r>
            <w:r w:rsidRPr="000B1D59">
              <w:rPr>
                <w:rFonts w:ascii="Times New Roman" w:hAnsi="Times New Roman"/>
                <w:lang w:val="en-US"/>
              </w:rPr>
              <w:t>"</w:t>
            </w:r>
            <w:r>
              <w:rPr>
                <w:rFonts w:ascii="Times New Roman" w:hAnsi="Times New Roman"/>
                <w:lang w:val="en-US"/>
              </w:rPr>
              <w:t xml:space="preserve">: </w:t>
            </w:r>
            <w:r w:rsidRPr="000B1D59">
              <w:rPr>
                <w:rFonts w:ascii="Times New Roman" w:hAnsi="Times New Roman"/>
                <w:lang w:val="en-US"/>
              </w:rPr>
              <w:t>"</w:t>
            </w:r>
            <w:r w:rsidRPr="00A76521">
              <w:rPr>
                <w:rFonts w:ascii="Times New Roman" w:hAnsi="Times New Roman"/>
                <w:lang w:val="en-US"/>
              </w:rPr>
              <w:t>Timer.1</w:t>
            </w:r>
            <w:r w:rsidRPr="000B1D59">
              <w:rPr>
                <w:rFonts w:ascii="Times New Roman" w:hAnsi="Times New Roman"/>
                <w:lang w:val="en-US"/>
              </w:rPr>
              <w:t>"</w:t>
            </w:r>
            <w:r>
              <w:rPr>
                <w:rFonts w:ascii="Times New Roman" w:hAnsi="Times New Roman"/>
                <w:lang w:val="en-US"/>
              </w:rPr>
              <w:t>,</w:t>
            </w:r>
          </w:p>
          <w:p w:rsidR="00A76521" w:rsidRDefault="00A76521" w:rsidP="00A90F95">
            <w:pPr>
              <w:spacing w:before="0" w:line="240" w:lineRule="auto"/>
              <w:rPr>
                <w:rFonts w:ascii="Times New Roman" w:hAnsi="Times New Roman"/>
                <w:lang w:val="en-US"/>
              </w:rPr>
            </w:pPr>
            <w:r>
              <w:rPr>
                <w:rFonts w:ascii="Times New Roman" w:hAnsi="Times New Roman"/>
                <w:lang w:val="en-US"/>
              </w:rPr>
              <w:t xml:space="preserve">   </w:t>
            </w:r>
            <w:r w:rsidRPr="000B1D59">
              <w:rPr>
                <w:rFonts w:ascii="Times New Roman" w:hAnsi="Times New Roman"/>
                <w:lang w:val="en-US"/>
              </w:rPr>
              <w:t>"</w:t>
            </w:r>
            <w:r>
              <w:rPr>
                <w:rFonts w:ascii="Times New Roman" w:hAnsi="Times New Roman"/>
                <w:lang w:val="en-US"/>
              </w:rPr>
              <w:t>eventPort</w:t>
            </w:r>
            <w:r w:rsidRPr="000B1D59">
              <w:rPr>
                <w:rFonts w:ascii="Times New Roman" w:hAnsi="Times New Roman"/>
                <w:lang w:val="en-US"/>
              </w:rPr>
              <w:t>"</w:t>
            </w:r>
            <w:r>
              <w:rPr>
                <w:rFonts w:ascii="Times New Roman" w:hAnsi="Times New Roman"/>
                <w:lang w:val="en-US"/>
              </w:rPr>
              <w:t xml:space="preserve">, </w:t>
            </w:r>
            <w:r w:rsidRPr="000B1D59">
              <w:rPr>
                <w:rFonts w:ascii="Times New Roman" w:hAnsi="Times New Roman"/>
                <w:lang w:val="en-US"/>
              </w:rPr>
              <w:t>"</w:t>
            </w:r>
            <w:r w:rsidRPr="00A76521">
              <w:rPr>
                <w:rFonts w:ascii="Times New Roman" w:hAnsi="Times New Roman"/>
                <w:lang w:val="en-US"/>
              </w:rPr>
              <w:t>start</w:t>
            </w:r>
            <w:r w:rsidRPr="000B1D59">
              <w:rPr>
                <w:rFonts w:ascii="Times New Roman" w:hAnsi="Times New Roman"/>
                <w:lang w:val="en-US"/>
              </w:rPr>
              <w:t>"</w:t>
            </w:r>
          </w:p>
          <w:p w:rsidR="007D580A" w:rsidRPr="000B1D59" w:rsidRDefault="00A76521" w:rsidP="00A90F95">
            <w:pPr>
              <w:spacing w:before="0" w:line="240" w:lineRule="auto"/>
              <w:rPr>
                <w:rFonts w:ascii="Times New Roman" w:hAnsi="Times New Roman"/>
                <w:lang w:val="en-US"/>
              </w:rPr>
            </w:pPr>
            <w:r>
              <w:rPr>
                <w:rFonts w:ascii="Times New Roman" w:hAnsi="Times New Roman"/>
                <w:lang w:val="en-US"/>
              </w:rPr>
              <w:t>}</w:t>
            </w:r>
          </w:p>
        </w:tc>
      </w:tr>
      <w:tr w:rsidR="007E3150" w:rsidRPr="003973D7" w:rsidTr="003D7D7F">
        <w:trPr>
          <w:trHeight w:val="403"/>
          <w:jc w:val="center"/>
        </w:trPr>
        <w:tc>
          <w:tcPr>
            <w:tcW w:w="2207" w:type="dxa"/>
          </w:tcPr>
          <w:p w:rsidR="007E3150" w:rsidRPr="00822630" w:rsidRDefault="007E3150" w:rsidP="007E3150">
            <w:pPr>
              <w:spacing w:before="0" w:line="240" w:lineRule="auto"/>
              <w:jc w:val="center"/>
              <w:rPr>
                <w:rFonts w:ascii="Times New Roman" w:hAnsi="Times New Roman"/>
                <w:b/>
                <w:sz w:val="28"/>
                <w:lang w:val="en-US"/>
              </w:rPr>
            </w:pPr>
            <w:r>
              <w:rPr>
                <w:rFonts w:ascii="Times New Roman" w:hAnsi="Times New Roman"/>
                <w:b/>
                <w:sz w:val="28"/>
                <w:lang w:val="en-US"/>
              </w:rPr>
              <w:t>EventChannel SSE</w:t>
            </w:r>
          </w:p>
        </w:tc>
        <w:tc>
          <w:tcPr>
            <w:tcW w:w="6320" w:type="dxa"/>
            <w:shd w:val="clear" w:color="auto" w:fill="EAF1DD" w:themeFill="accent3" w:themeFillTint="33"/>
          </w:tcPr>
          <w:p w:rsidR="007E3150" w:rsidRDefault="007E3150" w:rsidP="007E3150">
            <w:pPr>
              <w:spacing w:before="0" w:line="240" w:lineRule="auto"/>
              <w:rPr>
                <w:color w:val="000000"/>
                <w:sz w:val="27"/>
                <w:szCs w:val="27"/>
              </w:rPr>
            </w:pPr>
            <w:r>
              <w:rPr>
                <w:color w:val="000000"/>
                <w:sz w:val="27"/>
                <w:szCs w:val="27"/>
              </w:rPr>
              <w:t>{</w:t>
            </w:r>
          </w:p>
          <w:p w:rsidR="007E3150" w:rsidRDefault="007E3150" w:rsidP="007E3150">
            <w:pPr>
              <w:spacing w:before="0" w:line="240" w:lineRule="auto"/>
              <w:rPr>
                <w:color w:val="000000"/>
                <w:sz w:val="27"/>
                <w:szCs w:val="27"/>
              </w:rPr>
            </w:pPr>
            <w:r>
              <w:rPr>
                <w:color w:val="000000"/>
                <w:sz w:val="27"/>
                <w:szCs w:val="27"/>
              </w:rPr>
              <w:t>"channelId":"enterZone_start",</w:t>
            </w:r>
          </w:p>
          <w:p w:rsidR="007E3150" w:rsidRDefault="007E3150" w:rsidP="007E3150">
            <w:pPr>
              <w:spacing w:before="0" w:line="240" w:lineRule="auto"/>
              <w:rPr>
                <w:color w:val="000000"/>
                <w:sz w:val="27"/>
                <w:szCs w:val="27"/>
              </w:rPr>
            </w:pPr>
            <w:r>
              <w:rPr>
                <w:color w:val="000000"/>
                <w:sz w:val="27"/>
                <w:szCs w:val="27"/>
              </w:rPr>
              <w:t>"targetComponentId":"Timer.1"</w:t>
            </w:r>
          </w:p>
          <w:p w:rsidR="007E3150" w:rsidRDefault="007E3150" w:rsidP="007E3150">
            <w:pPr>
              <w:spacing w:before="0" w:line="240" w:lineRule="auto"/>
              <w:rPr>
                <w:rFonts w:ascii="Times New Roman" w:hAnsi="Times New Roman"/>
                <w:lang w:val="en-US"/>
              </w:rPr>
            </w:pPr>
            <w:r>
              <w:rPr>
                <w:color w:val="000000"/>
                <w:sz w:val="27"/>
                <w:szCs w:val="27"/>
              </w:rPr>
              <w:t>}</w:t>
            </w:r>
          </w:p>
        </w:tc>
      </w:tr>
      <w:tr w:rsidR="007E3150" w:rsidRPr="003973D7" w:rsidTr="003D7D7F">
        <w:trPr>
          <w:trHeight w:val="403"/>
          <w:jc w:val="center"/>
        </w:trPr>
        <w:tc>
          <w:tcPr>
            <w:tcW w:w="2207" w:type="dxa"/>
          </w:tcPr>
          <w:p w:rsidR="007E3150" w:rsidRPr="00822630" w:rsidRDefault="007E3150" w:rsidP="00A90F95">
            <w:pPr>
              <w:spacing w:before="0" w:line="240" w:lineRule="auto"/>
              <w:jc w:val="center"/>
              <w:rPr>
                <w:rFonts w:ascii="Times New Roman" w:hAnsi="Times New Roman"/>
                <w:b/>
                <w:sz w:val="28"/>
                <w:lang w:val="en-US"/>
              </w:rPr>
            </w:pPr>
            <w:r>
              <w:rPr>
                <w:rFonts w:ascii="Times New Roman" w:hAnsi="Times New Roman"/>
                <w:b/>
                <w:sz w:val="28"/>
                <w:lang w:val="en-US"/>
              </w:rPr>
              <w:t>DataChannel SSE</w:t>
            </w:r>
          </w:p>
        </w:tc>
        <w:tc>
          <w:tcPr>
            <w:tcW w:w="6320" w:type="dxa"/>
            <w:shd w:val="clear" w:color="auto" w:fill="EAF1DD" w:themeFill="accent3" w:themeFillTint="33"/>
          </w:tcPr>
          <w:p w:rsidR="007E3150" w:rsidRDefault="007E3150" w:rsidP="00A90F95">
            <w:pPr>
              <w:spacing w:before="0" w:line="240" w:lineRule="auto"/>
              <w:rPr>
                <w:color w:val="000000"/>
                <w:sz w:val="27"/>
                <w:szCs w:val="27"/>
              </w:rPr>
            </w:pPr>
            <w:r>
              <w:rPr>
                <w:color w:val="000000"/>
                <w:sz w:val="27"/>
                <w:szCs w:val="27"/>
              </w:rPr>
              <w:t>{</w:t>
            </w:r>
          </w:p>
          <w:p w:rsidR="007E3150" w:rsidRDefault="007E3150" w:rsidP="00A90F95">
            <w:pPr>
              <w:spacing w:before="0" w:line="240" w:lineRule="auto"/>
              <w:rPr>
                <w:color w:val="000000"/>
                <w:sz w:val="27"/>
                <w:szCs w:val="27"/>
              </w:rPr>
            </w:pPr>
            <w:r>
              <w:rPr>
                <w:color w:val="000000"/>
                <w:sz w:val="27"/>
                <w:szCs w:val="27"/>
              </w:rPr>
              <w:t>"channelId":"binding.11",</w:t>
            </w:r>
          </w:p>
          <w:p w:rsidR="007E3150" w:rsidRDefault="007E3150" w:rsidP="00A90F95">
            <w:pPr>
              <w:spacing w:before="0" w:line="240" w:lineRule="auto"/>
              <w:rPr>
                <w:color w:val="000000"/>
                <w:sz w:val="27"/>
                <w:szCs w:val="27"/>
              </w:rPr>
            </w:pPr>
            <w:r>
              <w:rPr>
                <w:color w:val="000000"/>
                <w:sz w:val="27"/>
                <w:szCs w:val="27"/>
              </w:rPr>
              <w:t>"data":"</w:t>
            </w:r>
            <w:r w:rsidR="003D7D7F">
              <w:rPr>
                <w:color w:val="000000"/>
                <w:sz w:val="27"/>
                <w:szCs w:val="27"/>
              </w:rPr>
              <w:t>100.0</w:t>
            </w:r>
            <w:r>
              <w:rPr>
                <w:color w:val="000000"/>
                <w:sz w:val="27"/>
                <w:szCs w:val="27"/>
              </w:rPr>
              <w:t>"</w:t>
            </w:r>
          </w:p>
          <w:p w:rsidR="007E3150" w:rsidRDefault="007E3150" w:rsidP="00A90F95">
            <w:pPr>
              <w:spacing w:before="0" w:line="240" w:lineRule="auto"/>
              <w:rPr>
                <w:rFonts w:ascii="Times New Roman" w:hAnsi="Times New Roman"/>
                <w:lang w:val="en-US"/>
              </w:rPr>
            </w:pPr>
            <w:r>
              <w:rPr>
                <w:color w:val="000000"/>
                <w:sz w:val="27"/>
                <w:szCs w:val="27"/>
              </w:rPr>
              <w:t>}</w:t>
            </w:r>
          </w:p>
        </w:tc>
      </w:tr>
      <w:tr w:rsidR="003D7D7F" w:rsidRPr="003973D7" w:rsidTr="003D7D7F">
        <w:trPr>
          <w:trHeight w:val="403"/>
          <w:jc w:val="center"/>
        </w:trPr>
        <w:tc>
          <w:tcPr>
            <w:tcW w:w="2207" w:type="dxa"/>
          </w:tcPr>
          <w:p w:rsidR="003D7D7F" w:rsidRDefault="003D7D7F" w:rsidP="00A90F95">
            <w:pPr>
              <w:spacing w:before="0" w:line="240" w:lineRule="auto"/>
              <w:jc w:val="center"/>
              <w:rPr>
                <w:rFonts w:ascii="Times New Roman" w:hAnsi="Times New Roman"/>
                <w:b/>
                <w:sz w:val="28"/>
                <w:lang w:val="en-US"/>
              </w:rPr>
            </w:pPr>
            <w:r w:rsidRPr="003D7D7F">
              <w:rPr>
                <w:rFonts w:ascii="Times New Roman" w:hAnsi="Times New Roman"/>
                <w:b/>
                <w:sz w:val="28"/>
                <w:lang w:val="en-US"/>
              </w:rPr>
              <w:t>PropertyChange SSE</w:t>
            </w:r>
          </w:p>
        </w:tc>
        <w:tc>
          <w:tcPr>
            <w:tcW w:w="6320" w:type="dxa"/>
            <w:shd w:val="clear" w:color="auto" w:fill="EAF1DD" w:themeFill="accent3" w:themeFillTint="33"/>
          </w:tcPr>
          <w:p w:rsidR="003D7D7F" w:rsidRDefault="003D7D7F" w:rsidP="006F0861">
            <w:pPr>
              <w:spacing w:before="0" w:line="240" w:lineRule="auto"/>
              <w:rPr>
                <w:color w:val="000000"/>
                <w:sz w:val="27"/>
                <w:szCs w:val="27"/>
              </w:rPr>
            </w:pPr>
            <w:r>
              <w:rPr>
                <w:color w:val="000000"/>
                <w:sz w:val="27"/>
                <w:szCs w:val="27"/>
              </w:rPr>
              <w:t>{</w:t>
            </w:r>
          </w:p>
          <w:p w:rsidR="003D7D7F" w:rsidRDefault="003D7D7F" w:rsidP="006F0861">
            <w:pPr>
              <w:spacing w:before="0" w:line="240" w:lineRule="auto"/>
              <w:rPr>
                <w:color w:val="000000"/>
                <w:sz w:val="27"/>
                <w:szCs w:val="27"/>
              </w:rPr>
            </w:pPr>
            <w:r>
              <w:rPr>
                <w:color w:val="000000"/>
                <w:sz w:val="27"/>
                <w:szCs w:val="27"/>
              </w:rPr>
              <w:t>"newValue":"5",</w:t>
            </w:r>
          </w:p>
          <w:p w:rsidR="003D7D7F" w:rsidRDefault="003D7D7F" w:rsidP="006F0861">
            <w:pPr>
              <w:spacing w:before="0" w:line="240" w:lineRule="auto"/>
              <w:rPr>
                <w:color w:val="000000"/>
                <w:sz w:val="27"/>
                <w:szCs w:val="27"/>
              </w:rPr>
            </w:pPr>
            <w:r>
              <w:rPr>
                <w:color w:val="000000"/>
                <w:sz w:val="27"/>
                <w:szCs w:val="27"/>
              </w:rPr>
              <w:t>"componentKey":"textColor",</w:t>
            </w:r>
          </w:p>
          <w:p w:rsidR="003D7D7F" w:rsidRDefault="003D7D7F" w:rsidP="006F0861">
            <w:pPr>
              <w:spacing w:before="0" w:line="240" w:lineRule="auto"/>
              <w:rPr>
                <w:color w:val="000000"/>
                <w:sz w:val="27"/>
                <w:szCs w:val="27"/>
              </w:rPr>
            </w:pPr>
            <w:r>
              <w:rPr>
                <w:color w:val="000000"/>
                <w:sz w:val="27"/>
                <w:szCs w:val="27"/>
              </w:rPr>
              <w:t>"componentId":"CellBoard.1"</w:t>
            </w:r>
          </w:p>
          <w:p w:rsidR="003D7D7F" w:rsidRDefault="003D7D7F" w:rsidP="006F0861">
            <w:pPr>
              <w:spacing w:before="0" w:line="240" w:lineRule="auto"/>
              <w:rPr>
                <w:rFonts w:ascii="Times New Roman" w:hAnsi="Times New Roman"/>
                <w:lang w:val="en-US"/>
              </w:rPr>
            </w:pPr>
            <w:r>
              <w:rPr>
                <w:color w:val="000000"/>
                <w:sz w:val="27"/>
                <w:szCs w:val="27"/>
              </w:rPr>
              <w:t>}</w:t>
            </w:r>
          </w:p>
        </w:tc>
      </w:tr>
    </w:tbl>
    <w:p w:rsidR="001F17FF" w:rsidRDefault="008B25C1" w:rsidP="008B25C1">
      <w:pPr>
        <w:pStyle w:val="Caption"/>
        <w:jc w:val="center"/>
        <w:rPr>
          <w:rFonts w:ascii="Times New Roman" w:hAnsi="Times New Roman"/>
          <w:lang w:val="en-US"/>
        </w:rPr>
      </w:pPr>
      <w:bookmarkStart w:id="14" w:name="_Toc444526164"/>
      <w:r>
        <w:lastRenderedPageBreak/>
        <w:t xml:space="preserve">Table </w:t>
      </w:r>
      <w:r>
        <w:fldChar w:fldCharType="begin"/>
      </w:r>
      <w:r>
        <w:instrText xml:space="preserve"> SEQ Table \* ARABIC </w:instrText>
      </w:r>
      <w:r>
        <w:fldChar w:fldCharType="separate"/>
      </w:r>
      <w:r w:rsidR="00694E83">
        <w:rPr>
          <w:noProof/>
        </w:rPr>
        <w:t>4</w:t>
      </w:r>
      <w:r>
        <w:fldChar w:fldCharType="end"/>
      </w:r>
      <w:r>
        <w:t>: JSON objects</w:t>
      </w:r>
      <w:bookmarkEnd w:id="14"/>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A763B" w:rsidRDefault="001A763B">
      <w:pPr>
        <w:spacing w:before="0" w:line="240" w:lineRule="auto"/>
        <w:rPr>
          <w:rFonts w:ascii="Arial" w:hAnsi="Arial" w:cs="Arial"/>
          <w:sz w:val="28"/>
          <w:lang w:val="en-US"/>
        </w:rPr>
      </w:pPr>
      <w:bookmarkStart w:id="15" w:name="_Toc442285150"/>
      <w:r>
        <w:rPr>
          <w:rFonts w:ascii="Arial" w:hAnsi="Arial" w:cs="Arial"/>
          <w:lang w:val="en-US"/>
        </w:rPr>
        <w:br w:type="page"/>
      </w:r>
    </w:p>
    <w:p w:rsidR="001F17FF" w:rsidRPr="00F911CA" w:rsidRDefault="001F17FF" w:rsidP="001F17FF">
      <w:pPr>
        <w:pStyle w:val="Heading2"/>
        <w:rPr>
          <w:rFonts w:ascii="Arial" w:hAnsi="Arial" w:cs="Arial"/>
          <w:lang w:val="en-US"/>
        </w:rPr>
      </w:pPr>
      <w:bookmarkStart w:id="16" w:name="_Toc444526970"/>
      <w:r w:rsidRPr="00F911CA">
        <w:rPr>
          <w:rFonts w:ascii="Arial" w:hAnsi="Arial" w:cs="Arial"/>
          <w:lang w:val="en-US"/>
        </w:rPr>
        <w:lastRenderedPageBreak/>
        <w:t>Java</w:t>
      </w:r>
      <w:r w:rsidR="00800B85">
        <w:rPr>
          <w:rFonts w:ascii="Arial" w:hAnsi="Arial" w:cs="Arial"/>
          <w:lang w:val="en-US"/>
        </w:rPr>
        <w:t xml:space="preserve"> Client</w:t>
      </w:r>
      <w:r w:rsidRPr="00F911CA">
        <w:rPr>
          <w:rFonts w:ascii="Arial" w:hAnsi="Arial" w:cs="Arial"/>
          <w:lang w:val="en-US"/>
        </w:rPr>
        <w:t xml:space="preserve"> library</w:t>
      </w:r>
      <w:bookmarkEnd w:id="15"/>
      <w:bookmarkEnd w:id="16"/>
    </w:p>
    <w:p w:rsidR="001F17FF" w:rsidRPr="00D06110" w:rsidRDefault="001F17FF" w:rsidP="001F17FF">
      <w:pPr>
        <w:spacing w:line="240" w:lineRule="auto"/>
        <w:rPr>
          <w:rFonts w:ascii="Arial" w:hAnsi="Arial" w:cs="Arial"/>
          <w:lang w:val="en-US"/>
        </w:rPr>
      </w:pPr>
    </w:p>
    <w:p w:rsidR="001F17FF" w:rsidRPr="00D228AE" w:rsidRDefault="001F17FF" w:rsidP="001F17FF">
      <w:pPr>
        <w:rPr>
          <w:rFonts w:cs="Arial"/>
          <w:lang w:val="en-US"/>
        </w:rPr>
      </w:pPr>
      <w:r w:rsidRPr="00D228AE">
        <w:rPr>
          <w:rFonts w:cs="Arial"/>
          <w:lang w:val="en-US"/>
        </w:rPr>
        <w:t>Environment specs:</w:t>
      </w:r>
    </w:p>
    <w:p w:rsidR="001F17FF" w:rsidRPr="00D228AE" w:rsidRDefault="001F17FF" w:rsidP="001F17FF">
      <w:pPr>
        <w:pStyle w:val="ListParagraph"/>
        <w:numPr>
          <w:ilvl w:val="0"/>
          <w:numId w:val="17"/>
        </w:numPr>
        <w:spacing w:before="0" w:after="200" w:line="276" w:lineRule="auto"/>
        <w:rPr>
          <w:rFonts w:cs="Arial"/>
          <w:lang w:val="en-US"/>
        </w:rPr>
      </w:pPr>
      <w:r w:rsidRPr="00D228AE">
        <w:rPr>
          <w:rFonts w:cs="Arial"/>
          <w:b/>
          <w:lang w:val="en-US"/>
        </w:rPr>
        <w:t>Recommended IDE:</w:t>
      </w:r>
      <w:r w:rsidRPr="00D228AE">
        <w:rPr>
          <w:rFonts w:cs="Arial"/>
          <w:lang w:val="en-US"/>
        </w:rPr>
        <w:t xml:space="preserve"> eclipse</w:t>
      </w:r>
    </w:p>
    <w:p w:rsidR="001F17FF" w:rsidRPr="00D228AE" w:rsidRDefault="001F17FF" w:rsidP="001F17FF">
      <w:pPr>
        <w:pStyle w:val="ListParagraph"/>
        <w:numPr>
          <w:ilvl w:val="0"/>
          <w:numId w:val="17"/>
        </w:numPr>
        <w:spacing w:before="0" w:line="240" w:lineRule="auto"/>
        <w:rPr>
          <w:rFonts w:cs="Arial"/>
          <w:lang w:val="en-US"/>
        </w:rPr>
      </w:pPr>
      <w:r w:rsidRPr="00D228AE">
        <w:rPr>
          <w:rFonts w:cs="Arial"/>
          <w:b/>
          <w:lang w:val="en-US"/>
        </w:rPr>
        <w:t>Recommended Java version</w:t>
      </w:r>
      <w:r w:rsidRPr="00D228AE">
        <w:rPr>
          <w:rFonts w:cs="Arial"/>
          <w:lang w:val="en-US"/>
        </w:rPr>
        <w:t>: 7</w:t>
      </w:r>
    </w:p>
    <w:p w:rsidR="001F17FF" w:rsidRPr="00D228AE" w:rsidRDefault="001F17FF" w:rsidP="001F17FF">
      <w:pPr>
        <w:pStyle w:val="ListParagraph"/>
        <w:spacing w:line="240" w:lineRule="auto"/>
        <w:rPr>
          <w:rFonts w:cs="Arial"/>
          <w:lang w:val="en-US"/>
        </w:rPr>
      </w:pPr>
    </w:p>
    <w:p w:rsidR="001F17FF" w:rsidRPr="00D228AE" w:rsidRDefault="001F17FF" w:rsidP="001F17FF">
      <w:pPr>
        <w:pStyle w:val="ListParagraph"/>
        <w:spacing w:line="240" w:lineRule="auto"/>
        <w:rPr>
          <w:rFonts w:cs="Arial"/>
          <w:lang w:val="en-US"/>
        </w:rPr>
      </w:pPr>
    </w:p>
    <w:p w:rsidR="001F17FF" w:rsidRPr="00D228AE" w:rsidRDefault="001F17FF" w:rsidP="001F17FF">
      <w:pPr>
        <w:rPr>
          <w:rFonts w:cs="Arial"/>
          <w:lang w:val="en-US"/>
        </w:rPr>
      </w:pPr>
      <w:r w:rsidRPr="00D228AE">
        <w:rPr>
          <w:rFonts w:cs="Arial"/>
          <w:lang w:val="en-US"/>
        </w:rPr>
        <w:t>To import, test or mo</w:t>
      </w:r>
      <w:r w:rsidR="007B2A71">
        <w:rPr>
          <w:rFonts w:cs="Arial"/>
          <w:lang w:val="en-US"/>
        </w:rPr>
        <w:t>dify the Java library in an IDE,</w:t>
      </w:r>
      <w:r w:rsidRPr="00D228AE">
        <w:rPr>
          <w:rFonts w:cs="Arial"/>
          <w:lang w:val="en-US"/>
        </w:rPr>
        <w:t xml:space="preserve"> follow these steps:</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Create a simple java project in your IDE.</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Navigate to the destination where the Java library is located and copy the 'lib' and 'models' folders to the root of your project.</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Copy the contents of ‘src’ folder to the ‘src’ folder of your project.</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Add all the jar files which are located inside 'lib' folder to your project build path.</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Run 'JavaClient.java' class located inside the ‘tester’ package to test that everything works as expected.</w:t>
      </w:r>
    </w:p>
    <w:p w:rsidR="001F17FF" w:rsidRPr="00D228AE" w:rsidRDefault="001F17FF" w:rsidP="001F17FF">
      <w:pPr>
        <w:pStyle w:val="ListParagraph"/>
        <w:rPr>
          <w:rFonts w:cs="Arial"/>
          <w:lang w:val="en-US"/>
        </w:rPr>
      </w:pPr>
    </w:p>
    <w:p w:rsidR="001F17FF" w:rsidRPr="00D228AE" w:rsidRDefault="001F17FF" w:rsidP="001F17FF">
      <w:pPr>
        <w:rPr>
          <w:rFonts w:cs="Arial"/>
          <w:lang w:val="en-US"/>
        </w:rPr>
      </w:pPr>
      <w:r w:rsidRPr="00D228AE">
        <w:rPr>
          <w:rFonts w:cs="Arial"/>
          <w:lang w:val="en-US"/>
        </w:rPr>
        <w:t xml:space="preserve">To use the Java library in </w:t>
      </w:r>
      <w:r w:rsidR="007B2A71">
        <w:rPr>
          <w:rFonts w:cs="Arial"/>
          <w:lang w:val="en-US"/>
        </w:rPr>
        <w:t>our</w:t>
      </w:r>
      <w:r w:rsidRPr="00D228AE">
        <w:rPr>
          <w:rFonts w:cs="Arial"/>
          <w:lang w:val="en-US"/>
        </w:rPr>
        <w:t xml:space="preserve"> own project, </w:t>
      </w:r>
      <w:r w:rsidR="006B3C86">
        <w:rPr>
          <w:rFonts w:cs="Arial"/>
          <w:lang w:val="en-US"/>
        </w:rPr>
        <w:t>follow these steps</w:t>
      </w:r>
      <w:r w:rsidRPr="00D228AE">
        <w:rPr>
          <w:rFonts w:cs="Arial"/>
          <w:lang w:val="en-US"/>
        </w:rPr>
        <w:t>:</w:t>
      </w:r>
    </w:p>
    <w:p w:rsidR="001F17FF" w:rsidRPr="00D228AE" w:rsidRDefault="001F17FF" w:rsidP="001F17FF">
      <w:pPr>
        <w:pStyle w:val="ListParagraph"/>
        <w:numPr>
          <w:ilvl w:val="0"/>
          <w:numId w:val="20"/>
        </w:numPr>
        <w:spacing w:before="0" w:after="200" w:line="276" w:lineRule="auto"/>
        <w:rPr>
          <w:rFonts w:cs="Arial"/>
          <w:lang w:val="en-US"/>
        </w:rPr>
      </w:pPr>
      <w:r w:rsidRPr="00D228AE">
        <w:rPr>
          <w:rFonts w:cs="Arial"/>
          <w:lang w:val="en-US"/>
        </w:rPr>
        <w:t xml:space="preserve">Add ‘ARECommunicator.jar’ file to the build path of </w:t>
      </w:r>
      <w:r w:rsidR="007B2A71">
        <w:rPr>
          <w:rFonts w:cs="Arial"/>
          <w:lang w:val="en-US"/>
        </w:rPr>
        <w:t>our</w:t>
      </w:r>
      <w:r w:rsidRPr="00D228AE">
        <w:rPr>
          <w:rFonts w:cs="Arial"/>
          <w:lang w:val="en-US"/>
        </w:rPr>
        <w:t xml:space="preserve"> project.</w:t>
      </w:r>
    </w:p>
    <w:p w:rsidR="001F17FF" w:rsidRPr="00D228AE" w:rsidRDefault="001F17FF" w:rsidP="001F17FF">
      <w:pPr>
        <w:pStyle w:val="ListParagraph"/>
        <w:numPr>
          <w:ilvl w:val="0"/>
          <w:numId w:val="20"/>
        </w:numPr>
        <w:spacing w:before="0" w:after="200" w:line="276" w:lineRule="auto"/>
        <w:rPr>
          <w:rFonts w:cs="Arial"/>
          <w:lang w:val="en-US"/>
        </w:rPr>
      </w:pPr>
      <w:r w:rsidRPr="00D228AE">
        <w:rPr>
          <w:rFonts w:cs="Arial"/>
          <w:lang w:val="en-US"/>
        </w:rPr>
        <w:t xml:space="preserve">Add the jar files contained in the ‘lib’ folder to the build path of </w:t>
      </w:r>
      <w:r w:rsidR="007B2A71">
        <w:rPr>
          <w:rFonts w:cs="Arial"/>
          <w:lang w:val="en-US"/>
        </w:rPr>
        <w:t>our</w:t>
      </w:r>
      <w:r w:rsidRPr="00D228AE">
        <w:rPr>
          <w:rFonts w:cs="Arial"/>
          <w:lang w:val="en-US"/>
        </w:rPr>
        <w:t xml:space="preserve"> project.</w:t>
      </w:r>
    </w:p>
    <w:p w:rsidR="001F17FF" w:rsidRPr="00D228AE" w:rsidRDefault="001F17FF" w:rsidP="001F17FF">
      <w:pPr>
        <w:pStyle w:val="ListParagraph"/>
        <w:rPr>
          <w:rFonts w:cs="Arial"/>
          <w:lang w:val="en-US"/>
        </w:rPr>
      </w:pPr>
    </w:p>
    <w:p w:rsidR="001F17FF" w:rsidRPr="00D228AE" w:rsidRDefault="001F17FF" w:rsidP="00B06A07">
      <w:pPr>
        <w:jc w:val="both"/>
        <w:rPr>
          <w:rFonts w:cs="Arial"/>
          <w:lang w:val="en-US"/>
        </w:rPr>
      </w:pPr>
      <w:r w:rsidRPr="00D228AE">
        <w:rPr>
          <w:rFonts w:cs="Arial"/>
          <w:lang w:val="en-US"/>
        </w:rPr>
        <w:t>When installation is completed, the procedure of communicating with ARE is reduced to plain calls of Java methods of an object.</w:t>
      </w:r>
    </w:p>
    <w:p w:rsidR="001F17FF" w:rsidRPr="00D228AE" w:rsidRDefault="001F17FF" w:rsidP="001F17FF">
      <w:pPr>
        <w:rPr>
          <w:rFonts w:cs="Arial"/>
          <w:lang w:val="en-US"/>
        </w:rPr>
      </w:pPr>
      <w:r w:rsidRPr="00D228AE">
        <w:rPr>
          <w:rFonts w:cs="Arial"/>
          <w:noProof/>
          <w:lang w:val="el-GR" w:eastAsia="el-GR"/>
        </w:rPr>
        <w:drawing>
          <wp:anchor distT="0" distB="0" distL="114300" distR="114300" simplePos="0" relativeHeight="251652608" behindDoc="0" locked="0" layoutInCell="1" allowOverlap="1" wp14:anchorId="3453C95C" wp14:editId="0D60A5B7">
            <wp:simplePos x="0" y="0"/>
            <wp:positionH relativeFrom="column">
              <wp:posOffset>-323850</wp:posOffset>
            </wp:positionH>
            <wp:positionV relativeFrom="paragraph">
              <wp:posOffset>425450</wp:posOffset>
            </wp:positionV>
            <wp:extent cx="6237605" cy="320675"/>
            <wp:effectExtent l="19050" t="19050" r="10795" b="222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237605" cy="320675"/>
                    </a:xfrm>
                    <a:prstGeom prst="rect">
                      <a:avLst/>
                    </a:prstGeom>
                    <a:ln cap="rnd">
                      <a:solidFill>
                        <a:schemeClr val="tx1"/>
                      </a:solidFill>
                      <a:prstDash val="sysDot"/>
                    </a:ln>
                  </pic:spPr>
                </pic:pic>
              </a:graphicData>
            </a:graphic>
            <wp14:sizeRelH relativeFrom="page">
              <wp14:pctWidth>0</wp14:pctWidth>
            </wp14:sizeRelH>
            <wp14:sizeRelV relativeFrom="page">
              <wp14:pctHeight>0</wp14:pctHeight>
            </wp14:sizeRelV>
          </wp:anchor>
        </w:drawing>
      </w:r>
      <w:r w:rsidRPr="00D228AE">
        <w:rPr>
          <w:rFonts w:cs="Arial"/>
          <w:lang w:val="en-US"/>
        </w:rPr>
        <w:t>As with JavaScript library, the baseURI</w:t>
      </w:r>
      <w:r w:rsidR="006B3C86">
        <w:rPr>
          <w:rFonts w:cs="Arial"/>
          <w:lang w:val="en-US"/>
        </w:rPr>
        <w:t xml:space="preserve"> has to be set</w:t>
      </w:r>
      <w:r w:rsidRPr="00D228AE">
        <w:rPr>
          <w:rFonts w:cs="Arial"/>
          <w:lang w:val="en-US"/>
        </w:rPr>
        <w:t>:</w:t>
      </w:r>
    </w:p>
    <w:p w:rsidR="001F17FF" w:rsidRPr="00D228AE" w:rsidRDefault="001F17FF" w:rsidP="001F17FF">
      <w:pPr>
        <w:rPr>
          <w:rFonts w:cs="Arial"/>
          <w:lang w:val="en-US"/>
        </w:rPr>
      </w:pPr>
      <w:r w:rsidRPr="00D228AE">
        <w:rPr>
          <w:rFonts w:cs="Arial"/>
          <w:lang w:val="en-US"/>
        </w:rPr>
        <w:t xml:space="preserve">and when this is done, </w:t>
      </w:r>
      <w:r w:rsidR="00377A4C">
        <w:rPr>
          <w:rFonts w:cs="Arial"/>
          <w:lang w:val="en-US"/>
        </w:rPr>
        <w:t>you</w:t>
      </w:r>
      <w:r w:rsidR="007B2A71">
        <w:rPr>
          <w:rFonts w:cs="Arial"/>
          <w:lang w:val="en-US"/>
        </w:rPr>
        <w:t xml:space="preserve"> </w:t>
      </w:r>
      <w:r w:rsidR="00536C30">
        <w:rPr>
          <w:rFonts w:cs="Arial"/>
          <w:lang w:val="en-US"/>
        </w:rPr>
        <w:t xml:space="preserve">are able to call </w:t>
      </w:r>
      <w:r w:rsidRPr="00D228AE">
        <w:rPr>
          <w:rFonts w:cs="Arial"/>
          <w:lang w:val="en-US"/>
        </w:rPr>
        <w:t xml:space="preserve">any method </w:t>
      </w:r>
      <w:r w:rsidR="00377A4C">
        <w:rPr>
          <w:rFonts w:cs="Arial"/>
          <w:lang w:val="en-US"/>
        </w:rPr>
        <w:t xml:space="preserve">you </w:t>
      </w:r>
      <w:r w:rsidR="00536C30">
        <w:rPr>
          <w:rFonts w:cs="Arial"/>
          <w:lang w:val="en-US"/>
        </w:rPr>
        <w:t>desire</w:t>
      </w:r>
      <w:r w:rsidRPr="00D228AE">
        <w:rPr>
          <w:rFonts w:cs="Arial"/>
          <w:lang w:val="en-US"/>
        </w:rPr>
        <w:t>:</w:t>
      </w:r>
    </w:p>
    <w:p w:rsidR="001F17FF" w:rsidRPr="00D228AE" w:rsidRDefault="001F17FF" w:rsidP="001F17FF">
      <w:pPr>
        <w:rPr>
          <w:rFonts w:cs="Arial"/>
          <w:lang w:val="en-US"/>
        </w:rPr>
      </w:pPr>
      <w:r w:rsidRPr="00D228AE">
        <w:rPr>
          <w:rFonts w:cs="Arial"/>
          <w:noProof/>
          <w:lang w:val="el-GR" w:eastAsia="el-GR"/>
        </w:rPr>
        <w:drawing>
          <wp:anchor distT="0" distB="0" distL="114300" distR="114300" simplePos="0" relativeHeight="251667968" behindDoc="0" locked="0" layoutInCell="1" allowOverlap="1" wp14:anchorId="4FC22868" wp14:editId="66951032">
            <wp:simplePos x="0" y="0"/>
            <wp:positionH relativeFrom="column">
              <wp:posOffset>-292735</wp:posOffset>
            </wp:positionH>
            <wp:positionV relativeFrom="paragraph">
              <wp:posOffset>56515</wp:posOffset>
            </wp:positionV>
            <wp:extent cx="2299335" cy="268605"/>
            <wp:effectExtent l="19050" t="19050" r="24765" b="171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299335" cy="268605"/>
                    </a:xfrm>
                    <a:prstGeom prst="rect">
                      <a:avLst/>
                    </a:prstGeom>
                    <a:ln cap="rnd">
                      <a:solidFill>
                        <a:schemeClr val="tx1"/>
                      </a:solidFill>
                      <a:prstDash val="sysDot"/>
                    </a:ln>
                  </pic:spPr>
                </pic:pic>
              </a:graphicData>
            </a:graphic>
            <wp14:sizeRelH relativeFrom="page">
              <wp14:pctWidth>0</wp14:pctWidth>
            </wp14:sizeRelH>
            <wp14:sizeRelV relativeFrom="page">
              <wp14:pctHeight>0</wp14:pctHeight>
            </wp14:sizeRelV>
          </wp:anchor>
        </w:drawing>
      </w:r>
    </w:p>
    <w:p w:rsidR="001F17FF" w:rsidRPr="00D228AE" w:rsidRDefault="001F17FF" w:rsidP="001F17FF">
      <w:pPr>
        <w:rPr>
          <w:rFonts w:cs="Arial"/>
          <w:lang w:val="en-US"/>
        </w:rPr>
      </w:pPr>
    </w:p>
    <w:p w:rsidR="001F17FF" w:rsidRPr="00D228AE" w:rsidRDefault="001F17FF" w:rsidP="00B06A07">
      <w:pPr>
        <w:jc w:val="both"/>
        <w:rPr>
          <w:rFonts w:cs="Arial"/>
          <w:lang w:val="en-US"/>
        </w:rPr>
      </w:pPr>
      <w:r w:rsidRPr="00D228AE">
        <w:rPr>
          <w:rFonts w:cs="Arial"/>
          <w:lang w:val="en-US"/>
        </w:rPr>
        <w:t>Furthermore, the ‘subscribe’ function is opening a persistent connection with</w:t>
      </w:r>
      <w:r w:rsidR="00B06A07">
        <w:rPr>
          <w:rFonts w:cs="Arial"/>
          <w:lang w:val="en-US"/>
        </w:rPr>
        <w:t xml:space="preserve"> the</w:t>
      </w:r>
      <w:r w:rsidRPr="00D228AE">
        <w:rPr>
          <w:rFonts w:cs="Arial"/>
          <w:lang w:val="en-US"/>
        </w:rPr>
        <w:t xml:space="preserve"> ARE. Using an event mechanism based on Server Sent Events (SSE) specifications, it listens to the connection for broadcasted messages. Additionally, the eventType name must be provided, to specify what type of events to listen for. To achieve this functionality, the </w:t>
      </w:r>
      <w:hyperlink r:id="rId20" w:history="1">
        <w:r w:rsidRPr="00D228AE">
          <w:rPr>
            <w:rStyle w:val="Hyperlink"/>
            <w:rFonts w:cs="Arial"/>
            <w:lang w:val="en-US"/>
          </w:rPr>
          <w:t>Jersey SSE java library</w:t>
        </w:r>
      </w:hyperlink>
      <w:r w:rsidRPr="00D228AE">
        <w:rPr>
          <w:rFonts w:cs="Arial"/>
          <w:lang w:val="en-US"/>
        </w:rPr>
        <w:t xml:space="preserve"> was used.</w:t>
      </w:r>
    </w:p>
    <w:p w:rsidR="001F17FF" w:rsidRPr="00D228AE" w:rsidRDefault="007A21B4" w:rsidP="001F17FF">
      <w:pPr>
        <w:spacing w:line="240" w:lineRule="auto"/>
        <w:rPr>
          <w:lang w:val="en-US"/>
        </w:rPr>
      </w:pPr>
      <w:r w:rsidRPr="004B0BDA">
        <w:rPr>
          <w:rFonts w:cs="Arial"/>
          <w:lang w:val="en-US"/>
        </w:rPr>
        <w:t>In the next page</w:t>
      </w:r>
      <w:r w:rsidR="00E50F35">
        <w:rPr>
          <w:rFonts w:cs="Arial"/>
          <w:lang w:val="en-US"/>
        </w:rPr>
        <w:t>, Table 5 describes</w:t>
      </w:r>
      <w:r w:rsidR="001F17FF" w:rsidRPr="00D228AE">
        <w:rPr>
          <w:rFonts w:cs="Arial"/>
          <w:lang w:val="en-US"/>
        </w:rPr>
        <w:t xml:space="preserve"> each method provided by the library.</w:t>
      </w:r>
    </w:p>
    <w:p w:rsidR="001F17FF" w:rsidRPr="00D228AE" w:rsidRDefault="001F17FF" w:rsidP="001F17FF">
      <w:pPr>
        <w:spacing w:line="240" w:lineRule="auto"/>
        <w:rPr>
          <w:lang w:val="en-US"/>
        </w:rPr>
      </w:pPr>
    </w:p>
    <w:p w:rsidR="001F17FF" w:rsidRPr="00861601" w:rsidRDefault="001F17FF" w:rsidP="005A7108">
      <w:pPr>
        <w:jc w:val="center"/>
        <w:rPr>
          <w:rFonts w:ascii="Times New Roman" w:hAnsi="Times New Roman"/>
          <w:sz w:val="28"/>
          <w:u w:val="single"/>
          <w:lang w:val="en-US"/>
        </w:rPr>
      </w:pPr>
      <w:r w:rsidRPr="00D228AE">
        <w:rPr>
          <w:lang w:val="en-US"/>
        </w:rPr>
        <w:br w:type="page"/>
      </w:r>
      <w:r>
        <w:rPr>
          <w:rFonts w:ascii="Times New Roman" w:hAnsi="Times New Roman"/>
          <w:sz w:val="28"/>
          <w:u w:val="single"/>
          <w:lang w:val="en-US"/>
        </w:rPr>
        <w:lastRenderedPageBreak/>
        <w:t>Java Library Methods</w:t>
      </w:r>
    </w:p>
    <w:tbl>
      <w:tblPr>
        <w:tblStyle w:val="TableGrid"/>
        <w:tblpPr w:leftFromText="180" w:rightFromText="180" w:vertAnchor="page" w:horzAnchor="margin" w:tblpXSpec="center" w:tblpY="2176"/>
        <w:tblW w:w="10206" w:type="dxa"/>
        <w:tblLook w:val="04A0" w:firstRow="1" w:lastRow="0" w:firstColumn="1" w:lastColumn="0" w:noHBand="0" w:noVBand="1"/>
      </w:tblPr>
      <w:tblGrid>
        <w:gridCol w:w="5982"/>
        <w:gridCol w:w="4224"/>
      </w:tblGrid>
      <w:tr w:rsidR="001F17FF" w:rsidRPr="004B6C09" w:rsidTr="004B0BDA">
        <w:trPr>
          <w:trHeight w:val="279"/>
        </w:trPr>
        <w:tc>
          <w:tcPr>
            <w:tcW w:w="5982" w:type="dxa"/>
            <w:shd w:val="clear" w:color="auto" w:fill="D9D9D9" w:themeFill="background1" w:themeFillShade="D9"/>
          </w:tcPr>
          <w:p w:rsidR="001F17FF" w:rsidRPr="004B6C09" w:rsidRDefault="001F17FF" w:rsidP="00E35859">
            <w:pPr>
              <w:spacing w:before="0" w:line="240" w:lineRule="auto"/>
              <w:jc w:val="center"/>
              <w:rPr>
                <w:rFonts w:ascii="Times New Roman" w:hAnsi="Times New Roman"/>
                <w:b/>
                <w:lang w:val="en-US"/>
              </w:rPr>
            </w:pPr>
            <w:r>
              <w:rPr>
                <w:rFonts w:ascii="Times New Roman" w:hAnsi="Times New Roman"/>
                <w:b/>
                <w:lang w:val="en-US"/>
              </w:rPr>
              <w:t>Function Signature</w:t>
            </w:r>
          </w:p>
        </w:tc>
        <w:tc>
          <w:tcPr>
            <w:tcW w:w="4224" w:type="dxa"/>
            <w:shd w:val="clear" w:color="auto" w:fill="D9D9D9" w:themeFill="background1" w:themeFillShade="D9"/>
          </w:tcPr>
          <w:p w:rsidR="001F17FF" w:rsidRPr="004B6C09" w:rsidRDefault="001F17FF" w:rsidP="00E35859">
            <w:pPr>
              <w:spacing w:before="0" w:line="240" w:lineRule="auto"/>
              <w:jc w:val="center"/>
              <w:rPr>
                <w:rFonts w:ascii="Times New Roman" w:hAnsi="Times New Roman"/>
                <w:b/>
                <w:lang w:val="en-US"/>
              </w:rPr>
            </w:pPr>
            <w:r>
              <w:rPr>
                <w:rFonts w:ascii="Times New Roman" w:hAnsi="Times New Roman"/>
                <w:b/>
                <w:lang w:val="en-US"/>
              </w:rPr>
              <w:t>Description</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lang w:val="en-US"/>
              </w:rPr>
              <w:t xml:space="preserve"> </w:t>
            </w:r>
            <w:r w:rsidRPr="00CC2261">
              <w:rPr>
                <w:rFonts w:ascii="Times New Roman" w:hAnsi="Times New Roman"/>
                <w:lang w:val="en-US"/>
              </w:rPr>
              <w:t>downloadDeployedModel</w:t>
            </w:r>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the currently deployed model in XML</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025890">
              <w:rPr>
                <w:rFonts w:ascii="Times New Roman" w:hAnsi="Times New Roman"/>
                <w:lang w:val="en-US"/>
              </w:rPr>
              <w:t>uploadModel</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b/>
                <w:lang w:val="en-US"/>
              </w:rPr>
              <w:t xml:space="preserve"> </w:t>
            </w:r>
            <w:r w:rsidRPr="00025890">
              <w:rPr>
                <w:rFonts w:ascii="Times New Roman" w:hAnsi="Times New Roman"/>
                <w:lang w:val="en-US"/>
              </w:rPr>
              <w:t>model</w:t>
            </w:r>
            <w:r>
              <w:rPr>
                <w:rFonts w:ascii="Times New Roman" w:hAnsi="Times New Roman"/>
                <w:lang w:val="en-US"/>
              </w:rPr>
              <w:t>inXML)</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Deploys the model given as a parameter</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025890">
              <w:rPr>
                <w:rFonts w:ascii="Times New Roman" w:hAnsi="Times New Roman"/>
                <w:lang w:val="en-US"/>
              </w:rPr>
              <w:t>deployModelFromFile</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filename)</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Deploys the model contained in the given filename</w:t>
            </w:r>
          </w:p>
        </w:tc>
      </w:tr>
      <w:tr w:rsidR="001F17FF" w:rsidRPr="00315E6D" w:rsidTr="004B0BDA">
        <w:trPr>
          <w:trHeight w:val="279"/>
        </w:trPr>
        <w:tc>
          <w:tcPr>
            <w:tcW w:w="5982" w:type="dxa"/>
          </w:tcPr>
          <w:p w:rsidR="001F17FF"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startModel()</w:t>
            </w:r>
          </w:p>
          <w:p w:rsidR="001F17FF"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stopModel()</w:t>
            </w:r>
          </w:p>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pauseModel(</w:t>
            </w:r>
            <w:r>
              <w:rPr>
                <w:rFonts w:ascii="Times New Roman" w:hAnsi="Times New Roman"/>
                <w:b/>
                <w:color w:val="548DD4" w:themeColor="text2" w:themeTint="99"/>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Changes the state of the deployed model to STARTED, PAUSED, STOPPED</w:t>
            </w:r>
          </w:p>
        </w:tc>
      </w:tr>
      <w:tr w:rsidR="001F17FF" w:rsidRPr="00315E6D" w:rsidTr="004B0BDA">
        <w:trPr>
          <w:trHeight w:val="279"/>
        </w:trPr>
        <w:tc>
          <w:tcPr>
            <w:tcW w:w="5982" w:type="dxa"/>
          </w:tcPr>
          <w:p w:rsidR="001F17FF" w:rsidRPr="00863BA1" w:rsidRDefault="001F17FF" w:rsidP="00E35859">
            <w:pPr>
              <w:spacing w:before="0" w:line="240" w:lineRule="auto"/>
              <w:jc w:val="center"/>
              <w:rPr>
                <w:rFonts w:ascii="Times New Roman" w:hAnsi="Times New Roman"/>
                <w:lang w:val="en-US"/>
              </w:rPr>
            </w:pPr>
            <w:r>
              <w:rPr>
                <w:rFonts w:ascii="Times New Roman" w:hAnsi="Times New Roman"/>
                <w:b/>
                <w:lang w:val="en-US"/>
              </w:rPr>
              <w:t>String</w:t>
            </w:r>
            <w:r>
              <w:rPr>
                <w:rFonts w:ascii="Times New Roman" w:hAnsi="Times New Roman"/>
                <w:lang w:val="en-US"/>
              </w:rPr>
              <w:t xml:space="preserve"> getModelState()</w:t>
            </w:r>
          </w:p>
        </w:tc>
        <w:tc>
          <w:tcPr>
            <w:tcW w:w="4224" w:type="dxa"/>
          </w:tcPr>
          <w:p w:rsidR="001F17FF" w:rsidRDefault="001F17FF" w:rsidP="00E35859">
            <w:pPr>
              <w:spacing w:before="0" w:line="240" w:lineRule="auto"/>
              <w:jc w:val="center"/>
              <w:rPr>
                <w:rFonts w:ascii="Times New Roman" w:hAnsi="Times New Roman"/>
                <w:lang w:val="en-US"/>
              </w:rPr>
            </w:pPr>
            <w:r>
              <w:rPr>
                <w:rFonts w:ascii="Times New Roman" w:hAnsi="Times New Roman"/>
                <w:lang w:val="en-US"/>
              </w:rPr>
              <w:t>Retrieves the state of the deployed model</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a</w:t>
            </w:r>
            <w:r w:rsidRPr="00B218FE">
              <w:rPr>
                <w:rFonts w:ascii="Times New Roman" w:hAnsi="Times New Roman"/>
                <w:lang w:val="en-US"/>
              </w:rPr>
              <w:t>utorun</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filename)</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Deploys and starts the model in the given filename</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b/>
                <w:lang w:val="en-US"/>
              </w:rPr>
              <w:t>[]</w:t>
            </w:r>
            <w:r w:rsidRPr="00D365A7">
              <w:rPr>
                <w:rFonts w:ascii="Times New Roman" w:hAnsi="Times New Roman"/>
                <w:lang w:val="en-US"/>
              </w:rPr>
              <w:t xml:space="preserve"> </w:t>
            </w:r>
            <w:r w:rsidRPr="008D57A2">
              <w:rPr>
                <w:rFonts w:ascii="Times New Roman" w:hAnsi="Times New Roman"/>
                <w:lang w:val="en-US"/>
              </w:rPr>
              <w:t>getRuntimeComponentIds</w:t>
            </w:r>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all the components contained in the currently deployed model</w:t>
            </w:r>
          </w:p>
        </w:tc>
      </w:tr>
      <w:tr w:rsidR="001F17FF" w:rsidRPr="00315E6D" w:rsidTr="004B0BDA">
        <w:trPr>
          <w:trHeight w:val="294"/>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b/>
                <w:lang w:val="en-US"/>
              </w:rPr>
              <w:t>[]</w:t>
            </w:r>
            <w:r w:rsidRPr="00D365A7">
              <w:rPr>
                <w:rFonts w:ascii="Times New Roman" w:hAnsi="Times New Roman"/>
                <w:lang w:val="en-US"/>
              </w:rPr>
              <w:t xml:space="preserve"> </w:t>
            </w:r>
            <w:r>
              <w:t xml:space="preserve"> </w:t>
            </w:r>
            <w:r w:rsidRPr="008D57A2">
              <w:rPr>
                <w:rFonts w:ascii="Times New Roman" w:hAnsi="Times New Roman"/>
                <w:lang w:val="en-US"/>
              </w:rPr>
              <w:t>getRuntimeComponentPropertyKeys</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sidRPr="00AC2795">
              <w:rPr>
                <w:rFonts w:ascii="Times New Roman" w:hAnsi="Times New Roman"/>
                <w:lang w:val="en-US"/>
              </w:rPr>
              <w:t>componentId</w:t>
            </w:r>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all property keys of the component with the given componentId in the currently deployed model</w:t>
            </w:r>
          </w:p>
        </w:tc>
      </w:tr>
      <w:tr w:rsidR="001F17FF" w:rsidRPr="00315E6D" w:rsidTr="004B0BDA">
        <w:trPr>
          <w:trHeight w:val="294"/>
        </w:trPr>
        <w:tc>
          <w:tcPr>
            <w:tcW w:w="5982" w:type="dxa"/>
          </w:tcPr>
          <w:p w:rsidR="001F17FF" w:rsidRPr="00AC2795"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8D57A2">
              <w:rPr>
                <w:lang w:val="en-US"/>
              </w:rPr>
              <w:t xml:space="preserve"> </w:t>
            </w:r>
            <w:r w:rsidRPr="008D57A2">
              <w:rPr>
                <w:rFonts w:ascii="Times New Roman" w:hAnsi="Times New Roman"/>
                <w:lang w:val="en-US"/>
              </w:rPr>
              <w:t>getRuntimeComponentProperty</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sidRPr="00AC2795">
              <w:rPr>
                <w:rFonts w:ascii="Times New Roman" w:hAnsi="Times New Roman"/>
                <w:lang w:val="en-US"/>
              </w:rPr>
              <w:t>componentId</w:t>
            </w:r>
            <w:r>
              <w:rPr>
                <w:rFonts w:ascii="Times New Roman" w:hAnsi="Times New Roman"/>
                <w:lang w:val="en-US"/>
              </w:rPr>
              <w:t>,</w:t>
            </w:r>
            <w:r w:rsidRPr="00D365A7">
              <w:rPr>
                <w:rFonts w:ascii="Times New Roman" w:hAnsi="Times New Roman"/>
                <w:b/>
                <w:lang w:val="en-US"/>
              </w:rPr>
              <w:t xml:space="preserve"> String</w:t>
            </w:r>
            <w:r w:rsidRPr="00D365A7">
              <w:rPr>
                <w:rFonts w:ascii="Times New Roman" w:hAnsi="Times New Roman"/>
                <w:lang w:val="en-US"/>
              </w:rPr>
              <w:t xml:space="preserve"> </w:t>
            </w:r>
            <w:r w:rsidRPr="00AC2795">
              <w:rPr>
                <w:rFonts w:ascii="Times New Roman" w:hAnsi="Times New Roman"/>
                <w:lang w:val="en-US"/>
              </w:rPr>
              <w:t>componentKey</w:t>
            </w:r>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property value of a specific component, in the currently deployed model</w:t>
            </w:r>
          </w:p>
        </w:tc>
      </w:tr>
      <w:tr w:rsidR="001F17FF" w:rsidRPr="00315E6D" w:rsidTr="004B0BDA">
        <w:trPr>
          <w:trHeight w:val="294"/>
        </w:trPr>
        <w:tc>
          <w:tcPr>
            <w:tcW w:w="5982" w:type="dxa"/>
          </w:tcPr>
          <w:p w:rsidR="001F17FF" w:rsidRPr="0041405E"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8D57A2">
              <w:rPr>
                <w:lang w:val="en-US"/>
              </w:rPr>
              <w:t xml:space="preserve"> </w:t>
            </w:r>
            <w:r w:rsidRPr="008D57A2">
              <w:rPr>
                <w:rFonts w:ascii="Times New Roman" w:hAnsi="Times New Roman"/>
                <w:lang w:val="en-US"/>
              </w:rPr>
              <w:t>setRuntimeComponentProperty</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sidRPr="00AC2795">
              <w:rPr>
                <w:rFonts w:ascii="Times New Roman" w:hAnsi="Times New Roman"/>
                <w:lang w:val="en-US"/>
              </w:rPr>
              <w:t>componentId</w:t>
            </w:r>
            <w:r>
              <w:rPr>
                <w:rFonts w:ascii="Times New Roman" w:hAnsi="Times New Roman"/>
                <w:lang w:val="en-US"/>
              </w:rPr>
              <w:t xml:space="preserve">, </w:t>
            </w:r>
            <w:r w:rsidRPr="00D365A7">
              <w:rPr>
                <w:rFonts w:ascii="Times New Roman" w:hAnsi="Times New Roman"/>
                <w:b/>
                <w:lang w:val="en-US"/>
              </w:rPr>
              <w:t>String</w:t>
            </w:r>
            <w:r w:rsidRPr="00D365A7">
              <w:rPr>
                <w:rFonts w:ascii="Times New Roman" w:hAnsi="Times New Roman"/>
                <w:lang w:val="en-US"/>
              </w:rPr>
              <w:t xml:space="preserve"> </w:t>
            </w:r>
            <w:r w:rsidRPr="00AC2795">
              <w:rPr>
                <w:rFonts w:ascii="Times New Roman" w:hAnsi="Times New Roman"/>
                <w:lang w:val="en-US"/>
              </w:rPr>
              <w:t>componentKey</w:t>
            </w:r>
            <w:r>
              <w:rPr>
                <w:rFonts w:ascii="Times New Roman" w:hAnsi="Times New Roman"/>
                <w:lang w:val="en-US"/>
              </w:rPr>
              <w:t>,</w:t>
            </w:r>
            <w:r w:rsidRPr="00D365A7">
              <w:rPr>
                <w:rFonts w:ascii="Times New Roman" w:hAnsi="Times New Roman"/>
                <w:b/>
                <w:lang w:val="en-US"/>
              </w:rPr>
              <w:t xml:space="preserve"> String</w:t>
            </w:r>
            <w:r w:rsidRPr="00D365A7">
              <w:rPr>
                <w:rFonts w:ascii="Times New Roman" w:hAnsi="Times New Roman"/>
                <w:lang w:val="en-US"/>
              </w:rPr>
              <w:t xml:space="preserve"> </w:t>
            </w:r>
            <w:r>
              <w:rPr>
                <w:rFonts w:ascii="Times New Roman" w:hAnsi="Times New Roman"/>
                <w:lang w:val="en-US"/>
              </w:rPr>
              <w:t>value)</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Changes a property value of a specific component,  in the currently deployed model</w:t>
            </w:r>
          </w:p>
        </w:tc>
      </w:tr>
      <w:tr w:rsidR="001F17FF" w:rsidRPr="00315E6D" w:rsidTr="004B0BDA">
        <w:trPr>
          <w:trHeight w:val="294"/>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lang w:val="en-US"/>
              </w:rPr>
              <w:t xml:space="preserve"> </w:t>
            </w:r>
            <w:r w:rsidRPr="00166DE2">
              <w:rPr>
                <w:rFonts w:ascii="Times New Roman" w:hAnsi="Times New Roman"/>
                <w:lang w:val="en-US"/>
              </w:rPr>
              <w:t>downloadModelFromFile</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filename</w:t>
            </w:r>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an xml representation of a model in a specific file</w:t>
            </w:r>
          </w:p>
        </w:tc>
      </w:tr>
      <w:tr w:rsidR="001F17FF" w:rsidRPr="00315E6D" w:rsidTr="004B0BDA">
        <w:trPr>
          <w:trHeight w:val="294"/>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B218FE">
              <w:rPr>
                <w:rFonts w:ascii="Times New Roman" w:hAnsi="Times New Roman"/>
                <w:lang w:val="en-US"/>
              </w:rPr>
              <w:t>storeModel</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filename</w:t>
            </w:r>
            <w:r>
              <w:rPr>
                <w:rFonts w:ascii="Times New Roman" w:hAnsi="Times New Roman"/>
                <w:b/>
                <w:lang w:val="en-US"/>
              </w:rPr>
              <w:t>,</w:t>
            </w:r>
            <w:r w:rsidRPr="00D365A7">
              <w:rPr>
                <w:rFonts w:ascii="Times New Roman" w:hAnsi="Times New Roman"/>
                <w:b/>
                <w:lang w:val="en-US"/>
              </w:rPr>
              <w:t xml:space="preserve"> String</w:t>
            </w:r>
            <w:r w:rsidRPr="00D365A7">
              <w:rPr>
                <w:rFonts w:ascii="Times New Roman" w:hAnsi="Times New Roman"/>
                <w:lang w:val="en-US"/>
              </w:rPr>
              <w:t xml:space="preserve"> </w:t>
            </w:r>
            <w:r w:rsidRPr="00025890">
              <w:rPr>
                <w:rFonts w:ascii="Times New Roman" w:hAnsi="Times New Roman"/>
                <w:lang w:val="en-US"/>
              </w:rPr>
              <w:t>model</w:t>
            </w:r>
            <w:r>
              <w:rPr>
                <w:rFonts w:ascii="Times New Roman" w:hAnsi="Times New Roman"/>
                <w:lang w:val="en-US"/>
              </w:rPr>
              <w:t>inXML)</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Stores a model in the given filename</w:t>
            </w:r>
          </w:p>
        </w:tc>
      </w:tr>
      <w:tr w:rsidR="001F17FF" w:rsidRPr="00315E6D" w:rsidTr="004B0BDA">
        <w:trPr>
          <w:trHeight w:val="294"/>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166DE2">
              <w:rPr>
                <w:rFonts w:ascii="Times New Roman" w:hAnsi="Times New Roman"/>
                <w:lang w:val="en-US"/>
              </w:rPr>
              <w:t>deleteModelFromFile</w:t>
            </w:r>
            <w:r>
              <w:rPr>
                <w:rFonts w:ascii="Times New Roman" w:hAnsi="Times New Roman"/>
                <w:lang w:val="en-US"/>
              </w:rPr>
              <w:t>(</w:t>
            </w:r>
            <w:r w:rsidRPr="00D365A7">
              <w:rPr>
                <w:rFonts w:ascii="Times New Roman" w:hAnsi="Times New Roman"/>
                <w:b/>
                <w:lang w:val="en-US"/>
              </w:rPr>
              <w:t>String</w:t>
            </w:r>
            <w:r>
              <w:rPr>
                <w:rFonts w:ascii="Times New Roman" w:hAnsi="Times New Roman"/>
                <w:lang w:val="en-US"/>
              </w:rPr>
              <w:t xml:space="preserve"> filename)</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Deletes the model with the given filename</w:t>
            </w:r>
          </w:p>
        </w:tc>
      </w:tr>
      <w:tr w:rsidR="001F17FF" w:rsidRPr="00315E6D" w:rsidTr="004B0BDA">
        <w:trPr>
          <w:trHeight w:val="294"/>
        </w:trPr>
        <w:tc>
          <w:tcPr>
            <w:tcW w:w="5982" w:type="dxa"/>
          </w:tcPr>
          <w:p w:rsidR="001F17FF"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b/>
                <w:lang w:val="en-US"/>
              </w:rPr>
              <w:t>[]</w:t>
            </w:r>
            <w:r w:rsidRPr="00D365A7">
              <w:rPr>
                <w:rFonts w:ascii="Times New Roman" w:hAnsi="Times New Roman"/>
                <w:lang w:val="en-US"/>
              </w:rPr>
              <w:t xml:space="preserve"> </w:t>
            </w:r>
            <w:r w:rsidRPr="00166DE2">
              <w:rPr>
                <w:rFonts w:ascii="Times New Roman" w:hAnsi="Times New Roman"/>
                <w:lang w:val="en-US"/>
              </w:rPr>
              <w:t>listStoredModels</w:t>
            </w:r>
            <w:r>
              <w:rPr>
                <w:rFonts w:ascii="Times New Roman" w:hAnsi="Times New Roman"/>
                <w:lang w:val="en-US"/>
              </w:rPr>
              <w:t>()</w:t>
            </w:r>
          </w:p>
          <w:p w:rsidR="001F17FF" w:rsidRPr="004B6C09" w:rsidRDefault="001F17FF" w:rsidP="00E35859">
            <w:pPr>
              <w:spacing w:before="0" w:line="240" w:lineRule="auto"/>
              <w:jc w:val="center"/>
              <w:rPr>
                <w:rFonts w:ascii="Times New Roman" w:hAnsi="Times New Roman"/>
                <w:lang w:val="en-US"/>
              </w:rPr>
            </w:pP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a list with all the model that are saved in the ARE repository</w:t>
            </w:r>
          </w:p>
        </w:tc>
      </w:tr>
      <w:tr w:rsidR="001F17FF" w:rsidRPr="00315E6D" w:rsidTr="004B0BDA">
        <w:trPr>
          <w:trHeight w:val="294"/>
        </w:trPr>
        <w:tc>
          <w:tcPr>
            <w:tcW w:w="5982" w:type="dxa"/>
          </w:tcPr>
          <w:p w:rsidR="001F17FF" w:rsidRDefault="001F17FF" w:rsidP="00E35859">
            <w:pPr>
              <w:spacing w:before="0" w:line="240" w:lineRule="auto"/>
              <w:jc w:val="center"/>
              <w:rPr>
                <w:rFonts w:ascii="Times New Roman" w:hAnsi="Times New Roman"/>
                <w:b/>
                <w:lang w:val="en-US"/>
              </w:rPr>
            </w:pPr>
            <w:r>
              <w:rPr>
                <w:rFonts w:ascii="Times New Roman" w:hAnsi="Times New Roman"/>
                <w:b/>
                <w:lang w:val="en-US"/>
              </w:rPr>
              <w:t xml:space="preserve">String </w:t>
            </w:r>
            <w:r w:rsidRPr="00F27A12">
              <w:rPr>
                <w:rFonts w:ascii="Times New Roman" w:hAnsi="Times New Roman"/>
                <w:lang w:val="en-US"/>
              </w:rPr>
              <w:t xml:space="preserve"> getComponentDescriptorsAsXml</w:t>
            </w:r>
            <w:r>
              <w:rPr>
                <w:rFonts w:ascii="Times New Roman" w:hAnsi="Times New Roman"/>
                <w:lang w:val="en-US"/>
              </w:rPr>
              <w:t>()</w:t>
            </w:r>
          </w:p>
        </w:tc>
        <w:tc>
          <w:tcPr>
            <w:tcW w:w="4224" w:type="dxa"/>
          </w:tcPr>
          <w:p w:rsidR="001F17FF" w:rsidRDefault="001F17FF" w:rsidP="00E35859">
            <w:pPr>
              <w:spacing w:before="0" w:line="240" w:lineRule="auto"/>
              <w:jc w:val="center"/>
              <w:rPr>
                <w:rFonts w:ascii="Times New Roman" w:hAnsi="Times New Roman"/>
                <w:lang w:val="en-US"/>
              </w:rPr>
            </w:pPr>
            <w:r>
              <w:rPr>
                <w:rFonts w:ascii="Times New Roman" w:hAnsi="Times New Roman"/>
                <w:lang w:val="en-US"/>
              </w:rPr>
              <w:t>Returns an xml string containing the descriptors of the created components with some modifications in order to be used by the webACS</w:t>
            </w:r>
          </w:p>
        </w:tc>
      </w:tr>
      <w:tr w:rsidR="001F17FF" w:rsidRPr="00315E6D" w:rsidTr="004B0BDA">
        <w:trPr>
          <w:trHeight w:val="294"/>
        </w:trPr>
        <w:tc>
          <w:tcPr>
            <w:tcW w:w="5982" w:type="dxa"/>
          </w:tcPr>
          <w:p w:rsidR="001F17FF" w:rsidRDefault="001F17FF" w:rsidP="00E35859">
            <w:pPr>
              <w:spacing w:before="0" w:line="240" w:lineRule="auto"/>
              <w:jc w:val="center"/>
              <w:rPr>
                <w:rFonts w:ascii="Times New Roman" w:hAnsi="Times New Roman"/>
                <w:b/>
                <w:lang w:val="en-US"/>
              </w:rPr>
            </w:pPr>
            <w:r>
              <w:rPr>
                <w:rFonts w:ascii="Times New Roman" w:hAnsi="Times New Roman"/>
                <w:b/>
                <w:lang w:val="en-US"/>
              </w:rPr>
              <w:t xml:space="preserve">List&lt;String&gt; </w:t>
            </w:r>
            <w:r w:rsidRPr="00F27A12">
              <w:rPr>
                <w:rFonts w:ascii="Times New Roman" w:hAnsi="Times New Roman"/>
                <w:lang w:val="en-US"/>
              </w:rPr>
              <w:t xml:space="preserve"> getComponentDescriptorsAsJSON</w:t>
            </w:r>
            <w:r>
              <w:rPr>
                <w:rFonts w:ascii="Times New Roman" w:hAnsi="Times New Roman"/>
                <w:lang w:val="en-US"/>
              </w:rPr>
              <w:t>()</w:t>
            </w:r>
          </w:p>
        </w:tc>
        <w:tc>
          <w:tcPr>
            <w:tcW w:w="4224" w:type="dxa"/>
          </w:tcPr>
          <w:p w:rsidR="001F17FF" w:rsidRDefault="001F17FF" w:rsidP="00E35859">
            <w:pPr>
              <w:spacing w:before="0" w:line="240" w:lineRule="auto"/>
              <w:jc w:val="center"/>
              <w:rPr>
                <w:rFonts w:ascii="Times New Roman" w:hAnsi="Times New Roman"/>
                <w:lang w:val="en-US"/>
              </w:rPr>
            </w:pPr>
            <w:r>
              <w:rPr>
                <w:rFonts w:ascii="Times New Roman" w:hAnsi="Times New Roman"/>
                <w:lang w:val="en-US"/>
              </w:rPr>
              <w:t>Retrieves the exact content of the component descriptors contained in the ARE repository (as JSON array)</w:t>
            </w:r>
          </w:p>
        </w:tc>
      </w:tr>
      <w:tr w:rsidR="001F17FF" w:rsidRPr="00315E6D" w:rsidTr="004B0BDA">
        <w:trPr>
          <w:trHeight w:val="294"/>
        </w:trPr>
        <w:tc>
          <w:tcPr>
            <w:tcW w:w="5982" w:type="dxa"/>
          </w:tcPr>
          <w:p w:rsidR="001F17FF" w:rsidRPr="00166DE2" w:rsidRDefault="001F17FF" w:rsidP="00E35859">
            <w:pPr>
              <w:spacing w:before="0" w:line="240" w:lineRule="auto"/>
              <w:jc w:val="center"/>
              <w:rPr>
                <w:rFonts w:ascii="Times New Roman" w:hAnsi="Times New Roman"/>
                <w:lang w:val="en-US"/>
              </w:rPr>
            </w:pPr>
            <w:r>
              <w:rPr>
                <w:rFonts w:ascii="Times New Roman" w:hAnsi="Times New Roman"/>
                <w:b/>
                <w:lang w:val="en-US"/>
              </w:rPr>
              <w:t>ArrayList&lt;RestFunction&gt;</w:t>
            </w:r>
            <w:r w:rsidRPr="00D365A7">
              <w:rPr>
                <w:rFonts w:ascii="Times New Roman" w:hAnsi="Times New Roman"/>
                <w:lang w:val="en-US"/>
              </w:rPr>
              <w:t xml:space="preserve"> </w:t>
            </w:r>
            <w:r>
              <w:rPr>
                <w:rFonts w:ascii="Times New Roman" w:hAnsi="Times New Roman"/>
                <w:lang w:val="en-US"/>
              </w:rPr>
              <w:t>functions()</w:t>
            </w:r>
          </w:p>
        </w:tc>
        <w:tc>
          <w:tcPr>
            <w:tcW w:w="4224" w:type="dxa"/>
          </w:tcPr>
          <w:p w:rsidR="001F17FF" w:rsidRDefault="001F17FF" w:rsidP="00E35859">
            <w:pPr>
              <w:spacing w:before="0" w:line="240" w:lineRule="auto"/>
              <w:jc w:val="center"/>
              <w:rPr>
                <w:rFonts w:ascii="Times New Roman" w:hAnsi="Times New Roman"/>
                <w:lang w:val="en-US"/>
              </w:rPr>
            </w:pPr>
            <w:r>
              <w:rPr>
                <w:rFonts w:ascii="Times New Roman" w:hAnsi="Times New Roman"/>
                <w:lang w:val="en-US"/>
              </w:rPr>
              <w:t>Retrieves a list with all the available rest functions</w:t>
            </w:r>
          </w:p>
        </w:tc>
      </w:tr>
      <w:tr w:rsidR="001F17FF" w:rsidRPr="00315E6D" w:rsidTr="004B0BDA">
        <w:trPr>
          <w:trHeight w:val="294"/>
        </w:trPr>
        <w:tc>
          <w:tcPr>
            <w:tcW w:w="5982" w:type="dxa"/>
          </w:tcPr>
          <w:p w:rsidR="001F17FF" w:rsidRPr="00566FE5" w:rsidRDefault="001F17FF" w:rsidP="00E35859">
            <w:pPr>
              <w:spacing w:before="0" w:line="240" w:lineRule="auto"/>
              <w:jc w:val="center"/>
              <w:rPr>
                <w:rFonts w:ascii="Times New Roman" w:hAnsi="Times New Roman"/>
                <w:lang w:val="en-US"/>
              </w:rPr>
            </w:pPr>
            <w:r w:rsidRPr="00566FE5">
              <w:rPr>
                <w:rFonts w:ascii="Times New Roman" w:hAnsi="Times New Roman"/>
                <w:lang w:val="en-US"/>
              </w:rPr>
              <w:t>subscribe(</w:t>
            </w:r>
            <w:r w:rsidRPr="00566FE5">
              <w:rPr>
                <w:rFonts w:ascii="Times New Roman" w:hAnsi="Times New Roman"/>
                <w:b/>
                <w:lang w:val="en-US"/>
              </w:rPr>
              <w:t xml:space="preserve">String </w:t>
            </w:r>
            <w:r w:rsidRPr="00566FE5">
              <w:rPr>
                <w:rFonts w:ascii="Times New Roman" w:hAnsi="Times New Roman"/>
                <w:lang w:val="en-US"/>
              </w:rPr>
              <w:t>eventType)</w:t>
            </w:r>
          </w:p>
        </w:tc>
        <w:tc>
          <w:tcPr>
            <w:tcW w:w="4224" w:type="dxa"/>
          </w:tcPr>
          <w:p w:rsidR="001F17FF" w:rsidRPr="00566FE5" w:rsidRDefault="001F17FF" w:rsidP="00E35859">
            <w:pPr>
              <w:spacing w:before="0" w:line="240" w:lineRule="auto"/>
              <w:jc w:val="center"/>
              <w:rPr>
                <w:rFonts w:ascii="Times New Roman" w:hAnsi="Times New Roman"/>
                <w:lang w:val="en-US"/>
              </w:rPr>
            </w:pPr>
            <w:r w:rsidRPr="00566FE5">
              <w:rPr>
                <w:rFonts w:ascii="Times New Roman" w:hAnsi="Times New Roman"/>
                <w:lang w:val="en-US"/>
              </w:rPr>
              <w:t>Subscribes the IP that sent the request to the event mechanism</w:t>
            </w:r>
          </w:p>
        </w:tc>
      </w:tr>
      <w:tr w:rsidR="001F17FF" w:rsidRPr="00315E6D" w:rsidTr="004B0BDA">
        <w:trPr>
          <w:trHeight w:val="294"/>
        </w:trPr>
        <w:tc>
          <w:tcPr>
            <w:tcW w:w="5982" w:type="dxa"/>
          </w:tcPr>
          <w:p w:rsidR="001F17FF" w:rsidRPr="00566FE5" w:rsidRDefault="001F17FF" w:rsidP="00E35859">
            <w:pPr>
              <w:spacing w:before="0" w:line="240" w:lineRule="auto"/>
              <w:jc w:val="center"/>
              <w:rPr>
                <w:rFonts w:ascii="Times New Roman" w:hAnsi="Times New Roman"/>
                <w:b/>
                <w:lang w:val="en-US"/>
              </w:rPr>
            </w:pPr>
            <w:r w:rsidRPr="00566FE5">
              <w:rPr>
                <w:rFonts w:ascii="Times New Roman" w:hAnsi="Times New Roman"/>
                <w:lang w:val="en-US"/>
              </w:rPr>
              <w:t>unsubscribe(</w:t>
            </w:r>
            <w:r w:rsidRPr="00566FE5">
              <w:rPr>
                <w:rFonts w:ascii="Times New Roman" w:hAnsi="Times New Roman"/>
                <w:b/>
                <w:lang w:val="en-US"/>
              </w:rPr>
              <w:t xml:space="preserve">String </w:t>
            </w:r>
            <w:r w:rsidRPr="00566FE5">
              <w:rPr>
                <w:rFonts w:ascii="Times New Roman" w:hAnsi="Times New Roman"/>
                <w:lang w:val="en-US"/>
              </w:rPr>
              <w:t>eventType)</w:t>
            </w:r>
          </w:p>
        </w:tc>
        <w:tc>
          <w:tcPr>
            <w:tcW w:w="4224" w:type="dxa"/>
          </w:tcPr>
          <w:p w:rsidR="001F17FF" w:rsidRPr="00566FE5" w:rsidRDefault="001F17FF" w:rsidP="008B25C1">
            <w:pPr>
              <w:keepNext/>
              <w:spacing w:before="0" w:line="240" w:lineRule="auto"/>
              <w:jc w:val="center"/>
              <w:rPr>
                <w:rFonts w:ascii="Times New Roman" w:hAnsi="Times New Roman"/>
                <w:lang w:val="en-US"/>
              </w:rPr>
            </w:pPr>
            <w:r w:rsidRPr="00566FE5">
              <w:rPr>
                <w:rFonts w:ascii="Times New Roman" w:hAnsi="Times New Roman"/>
                <w:lang w:val="en-US"/>
              </w:rPr>
              <w:t>Unsubscribes the IP that sent the request to the event mechanism</w:t>
            </w:r>
          </w:p>
        </w:tc>
      </w:tr>
    </w:tbl>
    <w:p w:rsidR="008B25C1" w:rsidRDefault="008B25C1" w:rsidP="008B25C1">
      <w:pPr>
        <w:pStyle w:val="Caption"/>
        <w:framePr w:hSpace="180" w:wrap="around" w:vAnchor="page" w:hAnchor="page" w:x="4621" w:y="14116"/>
      </w:pPr>
      <w:bookmarkStart w:id="17" w:name="_Toc444526165"/>
      <w:r>
        <w:t xml:space="preserve">Table </w:t>
      </w:r>
      <w:r>
        <w:fldChar w:fldCharType="begin"/>
      </w:r>
      <w:r>
        <w:instrText xml:space="preserve"> SEQ Table \* ARABIC </w:instrText>
      </w:r>
      <w:r>
        <w:fldChar w:fldCharType="separate"/>
      </w:r>
      <w:r w:rsidR="00694E83">
        <w:rPr>
          <w:noProof/>
        </w:rPr>
        <w:t>5</w:t>
      </w:r>
      <w:r>
        <w:fldChar w:fldCharType="end"/>
      </w:r>
      <w:r>
        <w:t>: Java Client Functions</w:t>
      </w:r>
      <w:bookmarkEnd w:id="17"/>
    </w:p>
    <w:p w:rsidR="001F17FF" w:rsidRDefault="001F17FF" w:rsidP="001F17FF">
      <w:pPr>
        <w:spacing w:line="240" w:lineRule="auto"/>
        <w:rPr>
          <w:rFonts w:ascii="Times New Roman" w:hAnsi="Times New Roman"/>
          <w:lang w:val="en-US"/>
        </w:rPr>
      </w:pPr>
    </w:p>
    <w:p w:rsidR="001F17FF" w:rsidRDefault="001F17FF" w:rsidP="001F17FF">
      <w:pPr>
        <w:spacing w:line="240" w:lineRule="auto"/>
        <w:rPr>
          <w:rFonts w:ascii="Times New Roman" w:hAnsi="Times New Roman"/>
          <w:lang w:val="en-US"/>
        </w:rPr>
      </w:pPr>
    </w:p>
    <w:sectPr w:rsidR="001F17FF" w:rsidSect="00E66463">
      <w:footerReference w:type="default" r:id="rId21"/>
      <w:type w:val="continuous"/>
      <w:pgSz w:w="11906" w:h="16838" w:code="9"/>
      <w:pgMar w:top="1418" w:right="1418" w:bottom="1418" w:left="1418" w:header="851" w:footer="39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D23" w:rsidRDefault="00B57D23" w:rsidP="00B772F7">
      <w:r>
        <w:separator/>
      </w:r>
    </w:p>
  </w:endnote>
  <w:endnote w:type="continuationSeparator" w:id="0">
    <w:p w:rsidR="00B57D23" w:rsidRDefault="00B57D23" w:rsidP="00B7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Verdana">
    <w:panose1 w:val="020B0604030504040204"/>
    <w:charset w:val="A1"/>
    <w:family w:val="swiss"/>
    <w:pitch w:val="variable"/>
    <w:sig w:usb0="A10006FF" w:usb1="4000205B" w:usb2="00000010" w:usb3="00000000" w:csb0="0000019F" w:csb1="00000000"/>
  </w:font>
  <w:font w:name="Frutiger LT Com 45 Light">
    <w:charset w:val="00"/>
    <w:family w:val="swiss"/>
    <w:pitch w:val="variable"/>
    <w:sig w:usb0="800000AF" w:usb1="5000204A" w:usb2="00000000" w:usb3="00000000" w:csb0="0000009B" w:csb1="00000000"/>
  </w:font>
  <w:font w:name="Frutiger LT Com 65 Bold">
    <w:charset w:val="00"/>
    <w:family w:val="swiss"/>
    <w:pitch w:val="variable"/>
    <w:sig w:usb0="800000AF" w:usb1="5000204A" w:usb2="00000000" w:usb3="00000000" w:csb0="0000009B"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6F0861" w:rsidTr="000A57F6">
      <w:tc>
        <w:tcPr>
          <w:tcW w:w="8330" w:type="dxa"/>
        </w:tcPr>
        <w:p w:rsidR="006F0861" w:rsidRDefault="006F0861" w:rsidP="00CA286B">
          <w:pPr>
            <w:pStyle w:val="Footer"/>
            <w:spacing w:before="0"/>
            <w:rPr>
              <w:sz w:val="20"/>
            </w:rPr>
          </w:pPr>
          <w:r w:rsidRPr="00D13D3C">
            <w:rPr>
              <w:sz w:val="20"/>
            </w:rPr>
            <w:t>Ecosystem infrastructure for smart and personalised inclusion and PROSPERITY for ALL stakeholders</w:t>
          </w:r>
        </w:p>
        <w:p w:rsidR="006F0861" w:rsidRPr="00D13D3C" w:rsidRDefault="006F0861" w:rsidP="00CA286B">
          <w:pPr>
            <w:pStyle w:val="Footer"/>
            <w:spacing w:before="0"/>
          </w:pPr>
          <w:hyperlink r:id="rId1" w:history="1">
            <w:r w:rsidRPr="00D13D3C">
              <w:rPr>
                <w:rStyle w:val="Hyperlink"/>
                <w:color w:val="auto"/>
                <w:sz w:val="20"/>
              </w:rPr>
              <w:t>www.prosperity4all.eu</w:t>
            </w:r>
          </w:hyperlink>
        </w:p>
      </w:tc>
      <w:tc>
        <w:tcPr>
          <w:tcW w:w="882" w:type="dxa"/>
        </w:tcPr>
        <w:p w:rsidR="006F0861" w:rsidRPr="000A57F6" w:rsidRDefault="006F0861" w:rsidP="00CA286B">
          <w:pPr>
            <w:pStyle w:val="Footer"/>
            <w:spacing w:before="0"/>
            <w:jc w:val="right"/>
            <w:rPr>
              <w:sz w:val="28"/>
            </w:rPr>
          </w:pPr>
        </w:p>
      </w:tc>
    </w:tr>
  </w:tbl>
  <w:p w:rsidR="006F0861" w:rsidRDefault="006F0861" w:rsidP="000A57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6F0861" w:rsidTr="000A57F6">
      <w:tc>
        <w:tcPr>
          <w:tcW w:w="8330" w:type="dxa"/>
        </w:tcPr>
        <w:p w:rsidR="006F0861" w:rsidRDefault="006F0861" w:rsidP="00CA286B">
          <w:pPr>
            <w:pStyle w:val="Footer"/>
            <w:spacing w:before="0"/>
            <w:rPr>
              <w:sz w:val="20"/>
            </w:rPr>
          </w:pPr>
          <w:r w:rsidRPr="00D13D3C">
            <w:rPr>
              <w:sz w:val="20"/>
            </w:rPr>
            <w:t>Ecosystem infrastructure for smart and personalised inclusion and PROSPERITY for ALL stakeholders</w:t>
          </w:r>
        </w:p>
        <w:p w:rsidR="006F0861" w:rsidRPr="00D13D3C" w:rsidRDefault="006F0861" w:rsidP="00CA286B">
          <w:pPr>
            <w:pStyle w:val="Footer"/>
            <w:spacing w:before="0"/>
          </w:pPr>
          <w:hyperlink r:id="rId1" w:history="1">
            <w:r w:rsidRPr="00D13D3C">
              <w:rPr>
                <w:rStyle w:val="Hyperlink"/>
                <w:color w:val="auto"/>
                <w:sz w:val="20"/>
              </w:rPr>
              <w:t>www.prosperity4all.eu</w:t>
            </w:r>
          </w:hyperlink>
        </w:p>
      </w:tc>
      <w:tc>
        <w:tcPr>
          <w:tcW w:w="882" w:type="dxa"/>
        </w:tcPr>
        <w:p w:rsidR="006F0861" w:rsidRPr="000A57F6" w:rsidRDefault="006F0861" w:rsidP="00CA286B">
          <w:pPr>
            <w:pStyle w:val="Footer"/>
            <w:spacing w:before="0"/>
            <w:jc w:val="right"/>
            <w:rPr>
              <w:sz w:val="28"/>
            </w:rPr>
          </w:pPr>
          <w:r w:rsidRPr="000A57F6">
            <w:rPr>
              <w:sz w:val="28"/>
            </w:rPr>
            <w:fldChar w:fldCharType="begin"/>
          </w:r>
          <w:r w:rsidRPr="000A57F6">
            <w:rPr>
              <w:sz w:val="28"/>
            </w:rPr>
            <w:instrText>PAGE   \* MERGEFORMAT</w:instrText>
          </w:r>
          <w:r w:rsidRPr="000A57F6">
            <w:rPr>
              <w:sz w:val="28"/>
            </w:rPr>
            <w:fldChar w:fldCharType="separate"/>
          </w:r>
          <w:r w:rsidR="00694E83">
            <w:rPr>
              <w:noProof/>
              <w:sz w:val="28"/>
            </w:rPr>
            <w:t>16</w:t>
          </w:r>
          <w:r w:rsidRPr="000A57F6">
            <w:rPr>
              <w:sz w:val="28"/>
            </w:rPr>
            <w:fldChar w:fldCharType="end"/>
          </w:r>
        </w:p>
      </w:tc>
    </w:tr>
  </w:tbl>
  <w:p w:rsidR="006F0861" w:rsidRDefault="006F0861" w:rsidP="000A5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D23" w:rsidRDefault="00B57D23" w:rsidP="00B772F7"/>
  </w:footnote>
  <w:footnote w:type="continuationSeparator" w:id="0">
    <w:p w:rsidR="00B57D23" w:rsidRDefault="00B57D23" w:rsidP="00B772F7">
      <w:r>
        <w:continuationSeparator/>
      </w:r>
    </w:p>
  </w:footnote>
  <w:footnote w:type="continuationNotice" w:id="1">
    <w:p w:rsidR="00B57D23" w:rsidRDefault="00B57D23" w:rsidP="00B772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861" w:rsidRDefault="006F0861" w:rsidP="00CA286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5C70C910"/>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5BF2B144"/>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B4A0D93A"/>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B62C422"/>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C6ECE27E"/>
    <w:lvl w:ilvl="0">
      <w:start w:val="1"/>
      <w:numFmt w:val="bullet"/>
      <w:lvlText w:val=""/>
      <w:lvlJc w:val="left"/>
      <w:pPr>
        <w:tabs>
          <w:tab w:val="num" w:pos="360"/>
        </w:tabs>
        <w:ind w:left="360" w:hanging="360"/>
      </w:pPr>
      <w:rPr>
        <w:rFonts w:ascii="Symbol" w:hAnsi="Symbol" w:hint="default"/>
      </w:rPr>
    </w:lvl>
  </w:abstractNum>
  <w:abstractNum w:abstractNumId="5">
    <w:nsid w:val="05257C3B"/>
    <w:multiLevelType w:val="multilevel"/>
    <w:tmpl w:val="0E0E97CA"/>
    <w:styleLink w:val="AufzhlungPunkt"/>
    <w:lvl w:ilvl="0">
      <w:start w:val="1"/>
      <w:numFmt w:val="bullet"/>
      <w:lvlText w:val=""/>
      <w:lvlJc w:val="left"/>
      <w:pPr>
        <w:tabs>
          <w:tab w:val="num" w:pos="227"/>
        </w:tabs>
        <w:ind w:left="227" w:hanging="227"/>
      </w:pPr>
      <w:rPr>
        <w:rFonts w:ascii="Wingdings" w:hAnsi="Wingdings" w:hint="default"/>
      </w:rPr>
    </w:lvl>
    <w:lvl w:ilvl="1">
      <w:start w:val="1"/>
      <w:numFmt w:val="bullet"/>
      <w:lvlText w:val=""/>
      <w:lvlJc w:val="left"/>
      <w:pPr>
        <w:tabs>
          <w:tab w:val="num" w:pos="454"/>
        </w:tabs>
        <w:ind w:left="454" w:hanging="227"/>
      </w:pPr>
      <w:rPr>
        <w:rFonts w:ascii="Wingdings" w:hAnsi="Wingdings" w:hint="default"/>
        <w:color w:val="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6">
    <w:nsid w:val="05983627"/>
    <w:multiLevelType w:val="multilevel"/>
    <w:tmpl w:val="E3B06D9E"/>
    <w:styleLink w:val="AufzhlungStrich"/>
    <w:lvl w:ilvl="0">
      <w:start w:val="1"/>
      <w:numFmt w:val="none"/>
      <w:lvlText w:val="–"/>
      <w:lvlJc w:val="left"/>
      <w:pPr>
        <w:tabs>
          <w:tab w:val="num" w:pos="227"/>
        </w:tabs>
        <w:ind w:left="227" w:hanging="227"/>
      </w:pPr>
      <w:rPr>
        <w:rFonts w:hint="default"/>
        <w:b/>
        <w:i w:val="0"/>
        <w:sz w:val="20"/>
      </w:rPr>
    </w:lvl>
    <w:lvl w:ilvl="1">
      <w:start w:val="1"/>
      <w:numFmt w:val="none"/>
      <w:lvlText w:val="–"/>
      <w:lvlJc w:val="left"/>
      <w:pPr>
        <w:tabs>
          <w:tab w:val="num" w:pos="454"/>
        </w:tabs>
        <w:ind w:left="454" w:hanging="227"/>
      </w:pPr>
      <w:rPr>
        <w:rFonts w:hint="default"/>
        <w:color w:val="808080"/>
      </w:rPr>
    </w:lvl>
    <w:lvl w:ilvl="2">
      <w:start w:val="1"/>
      <w:numFmt w:val="none"/>
      <w:lvlText w:val="-"/>
      <w:lvlJc w:val="left"/>
      <w:pPr>
        <w:tabs>
          <w:tab w:val="num" w:pos="680"/>
        </w:tabs>
        <w:ind w:left="680" w:hanging="226"/>
      </w:pPr>
      <w:rPr>
        <w:rFonts w:hint="default"/>
      </w:rPr>
    </w:lvl>
    <w:lvl w:ilvl="3">
      <w:start w:val="1"/>
      <w:numFmt w:val="bullet"/>
      <w:lvlText w:val="-"/>
      <w:lvlJc w:val="left"/>
      <w:pPr>
        <w:tabs>
          <w:tab w:val="num" w:pos="907"/>
        </w:tabs>
        <w:ind w:left="907" w:hanging="227"/>
      </w:pPr>
      <w:rPr>
        <w:rFonts w:ascii="Arial" w:hAnsi="Arial" w:hint="default"/>
      </w:rPr>
    </w:lvl>
    <w:lvl w:ilvl="4">
      <w:start w:val="1"/>
      <w:numFmt w:val="bullet"/>
      <w:lvlText w:val="-"/>
      <w:lvlJc w:val="left"/>
      <w:pPr>
        <w:tabs>
          <w:tab w:val="num" w:pos="1134"/>
        </w:tabs>
        <w:ind w:left="1134" w:hanging="227"/>
      </w:pPr>
      <w:rPr>
        <w:rFonts w:ascii="Arial" w:hAnsi="Arial" w:hint="default"/>
      </w:rPr>
    </w:lvl>
    <w:lvl w:ilvl="5">
      <w:start w:val="1"/>
      <w:numFmt w:val="bullet"/>
      <w:lvlText w:val="-"/>
      <w:lvlJc w:val="left"/>
      <w:pPr>
        <w:tabs>
          <w:tab w:val="num" w:pos="1361"/>
        </w:tabs>
        <w:ind w:left="1361" w:hanging="227"/>
      </w:pPr>
      <w:rPr>
        <w:rFonts w:ascii="Arial" w:hAnsi="Arial" w:hint="default"/>
      </w:rPr>
    </w:lvl>
    <w:lvl w:ilvl="6">
      <w:start w:val="1"/>
      <w:numFmt w:val="bullet"/>
      <w:lvlText w:val="-"/>
      <w:lvlJc w:val="left"/>
      <w:pPr>
        <w:tabs>
          <w:tab w:val="num" w:pos="1588"/>
        </w:tabs>
        <w:ind w:left="1588" w:hanging="227"/>
      </w:pPr>
      <w:rPr>
        <w:rFonts w:ascii="Arial" w:hAnsi="Arial" w:hint="default"/>
      </w:rPr>
    </w:lvl>
    <w:lvl w:ilvl="7">
      <w:start w:val="1"/>
      <w:numFmt w:val="bullet"/>
      <w:lvlText w:val="-"/>
      <w:lvlJc w:val="left"/>
      <w:pPr>
        <w:tabs>
          <w:tab w:val="num" w:pos="1814"/>
        </w:tabs>
        <w:ind w:left="1814" w:hanging="226"/>
      </w:pPr>
      <w:rPr>
        <w:rFonts w:ascii="Arial" w:hAnsi="Arial" w:hint="default"/>
      </w:rPr>
    </w:lvl>
    <w:lvl w:ilvl="8">
      <w:start w:val="1"/>
      <w:numFmt w:val="bullet"/>
      <w:lvlText w:val="-"/>
      <w:lvlJc w:val="left"/>
      <w:pPr>
        <w:tabs>
          <w:tab w:val="num" w:pos="2041"/>
        </w:tabs>
        <w:ind w:left="2041" w:hanging="227"/>
      </w:pPr>
      <w:rPr>
        <w:rFonts w:ascii="Arial" w:hAnsi="Arial" w:hint="default"/>
      </w:rPr>
    </w:lvl>
  </w:abstractNum>
  <w:abstractNum w:abstractNumId="7">
    <w:nsid w:val="18B105DF"/>
    <w:multiLevelType w:val="hybridMultilevel"/>
    <w:tmpl w:val="BDB68C4A"/>
    <w:lvl w:ilvl="0" w:tplc="D0C819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290B4D24"/>
    <w:multiLevelType w:val="hybridMultilevel"/>
    <w:tmpl w:val="339684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D3F1585"/>
    <w:multiLevelType w:val="hybridMultilevel"/>
    <w:tmpl w:val="0972CB92"/>
    <w:lvl w:ilvl="0" w:tplc="D0C819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2F115067"/>
    <w:multiLevelType w:val="hybridMultilevel"/>
    <w:tmpl w:val="34EA8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81E11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BAE5200"/>
    <w:multiLevelType w:val="hybridMultilevel"/>
    <w:tmpl w:val="DF461BF8"/>
    <w:lvl w:ilvl="0" w:tplc="585662CE">
      <w:start w:val="1"/>
      <w:numFmt w:val="decimal"/>
      <w:lvlText w:val="%1)"/>
      <w:lvlJc w:val="left"/>
      <w:pPr>
        <w:ind w:left="928"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3">
    <w:nsid w:val="574B1EF2"/>
    <w:multiLevelType w:val="multilevel"/>
    <w:tmpl w:val="7624E2A8"/>
    <w:styleLink w:val="Aufzhlung"/>
    <w:lvl w:ilvl="0">
      <w:start w:val="1"/>
      <w:numFmt w:val="bullet"/>
      <w:lvlText w:val=""/>
      <w:lvlJc w:val="left"/>
      <w:pPr>
        <w:tabs>
          <w:tab w:val="num" w:pos="227"/>
        </w:tabs>
        <w:ind w:left="227" w:hanging="227"/>
      </w:pPr>
      <w:rPr>
        <w:rFonts w:ascii="Wingdings" w:hAnsi="Wingdings" w:hint="default"/>
        <w:sz w:val="20"/>
      </w:rPr>
    </w:lvl>
    <w:lvl w:ilvl="1">
      <w:start w:val="1"/>
      <w:numFmt w:val="bullet"/>
      <w:lvlText w:val=""/>
      <w:lvlJc w:val="left"/>
      <w:pPr>
        <w:tabs>
          <w:tab w:val="num" w:pos="454"/>
        </w:tabs>
        <w:ind w:left="454" w:hanging="227"/>
      </w:pPr>
      <w:rPr>
        <w:rFonts w:ascii="Wingdings" w:hAnsi="Wingdings" w:hint="default"/>
        <w:color w:val="808080"/>
        <w:u w:color="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59EB5D70"/>
    <w:multiLevelType w:val="hybridMultilevel"/>
    <w:tmpl w:val="6946019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5B3A7A5F"/>
    <w:multiLevelType w:val="multilevel"/>
    <w:tmpl w:val="5E9E2EAE"/>
    <w:lvl w:ilvl="0">
      <w:start w:val="1"/>
      <w:numFmt w:val="decimal"/>
      <w:pStyle w:val="Heading1"/>
      <w:lvlText w:val="%1"/>
      <w:lvlJc w:val="left"/>
      <w:pPr>
        <w:ind w:left="0" w:firstLine="0"/>
      </w:pPr>
      <w:rPr>
        <w:rFonts w:hint="default"/>
        <w:b/>
        <w:i w:val="0"/>
        <w:spacing w:val="100"/>
        <w:sz w:val="28"/>
        <w:szCs w:val="28"/>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6">
    <w:nsid w:val="61E30965"/>
    <w:multiLevelType w:val="hybridMultilevel"/>
    <w:tmpl w:val="19D085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5D453CE"/>
    <w:multiLevelType w:val="hybridMultilevel"/>
    <w:tmpl w:val="97A4EC5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711B6207"/>
    <w:multiLevelType w:val="hybridMultilevel"/>
    <w:tmpl w:val="F52080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5"/>
  </w:num>
  <w:num w:numId="3">
    <w:abstractNumId w:val="6"/>
  </w:num>
  <w:num w:numId="4">
    <w:abstractNumId w:val="15"/>
  </w:num>
  <w:num w:numId="5">
    <w:abstractNumId w:val="4"/>
  </w:num>
  <w:num w:numId="6">
    <w:abstractNumId w:val="3"/>
  </w:num>
  <w:num w:numId="7">
    <w:abstractNumId w:val="2"/>
  </w:num>
  <w:num w:numId="8">
    <w:abstractNumId w:val="1"/>
  </w:num>
  <w:num w:numId="9">
    <w:abstractNumId w:val="0"/>
  </w:num>
  <w:num w:numId="10">
    <w:abstractNumId w:val="15"/>
  </w:num>
  <w:num w:numId="11">
    <w:abstractNumId w:val="10"/>
  </w:num>
  <w:num w:numId="12">
    <w:abstractNumId w:val="18"/>
  </w:num>
  <w:num w:numId="13">
    <w:abstractNumId w:val="11"/>
  </w:num>
  <w:num w:numId="14">
    <w:abstractNumId w:val="8"/>
  </w:num>
  <w:num w:numId="15">
    <w:abstractNumId w:val="16"/>
  </w:num>
  <w:num w:numId="16">
    <w:abstractNumId w:val="12"/>
  </w:num>
  <w:num w:numId="17">
    <w:abstractNumId w:val="14"/>
  </w:num>
  <w:num w:numId="18">
    <w:abstractNumId w:val="17"/>
  </w:num>
  <w:num w:numId="19">
    <w:abstractNumId w:val="7"/>
  </w:num>
  <w:num w:numId="2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stylePaneFormatFilter w:val="B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1"/>
  <w:styleLockTheme/>
  <w:styleLockQFSet/>
  <w:defaultTabStop w:val="709"/>
  <w:hyphenationZone w:val="425"/>
  <w:defaultTableStyle w:val="P4ATable"/>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ogodone" w:val="wahr"/>
  </w:docVars>
  <w:rsids>
    <w:rsidRoot w:val="007E1720"/>
    <w:rsid w:val="0000164B"/>
    <w:rsid w:val="00006AEF"/>
    <w:rsid w:val="00007336"/>
    <w:rsid w:val="00007E6D"/>
    <w:rsid w:val="000112CB"/>
    <w:rsid w:val="0001197C"/>
    <w:rsid w:val="0001734A"/>
    <w:rsid w:val="00021E5B"/>
    <w:rsid w:val="0002440E"/>
    <w:rsid w:val="00026ECF"/>
    <w:rsid w:val="00027E57"/>
    <w:rsid w:val="00030710"/>
    <w:rsid w:val="00032A66"/>
    <w:rsid w:val="00036A68"/>
    <w:rsid w:val="000379F5"/>
    <w:rsid w:val="000409C3"/>
    <w:rsid w:val="000436A4"/>
    <w:rsid w:val="0004469D"/>
    <w:rsid w:val="00044782"/>
    <w:rsid w:val="00046638"/>
    <w:rsid w:val="00053C5F"/>
    <w:rsid w:val="0005415B"/>
    <w:rsid w:val="00060552"/>
    <w:rsid w:val="00067915"/>
    <w:rsid w:val="0006794F"/>
    <w:rsid w:val="00074AB8"/>
    <w:rsid w:val="0008058F"/>
    <w:rsid w:val="00080D83"/>
    <w:rsid w:val="000818D9"/>
    <w:rsid w:val="00083679"/>
    <w:rsid w:val="00084030"/>
    <w:rsid w:val="000903F8"/>
    <w:rsid w:val="00090C2C"/>
    <w:rsid w:val="00092165"/>
    <w:rsid w:val="00093598"/>
    <w:rsid w:val="000965B8"/>
    <w:rsid w:val="000A1984"/>
    <w:rsid w:val="000A5651"/>
    <w:rsid w:val="000A57F6"/>
    <w:rsid w:val="000A788B"/>
    <w:rsid w:val="000B0B5A"/>
    <w:rsid w:val="000B2045"/>
    <w:rsid w:val="000B51D6"/>
    <w:rsid w:val="000C3F2B"/>
    <w:rsid w:val="000C4A4E"/>
    <w:rsid w:val="000C4E83"/>
    <w:rsid w:val="000D03AA"/>
    <w:rsid w:val="000D13BD"/>
    <w:rsid w:val="000D45C5"/>
    <w:rsid w:val="000D5C61"/>
    <w:rsid w:val="000D64AA"/>
    <w:rsid w:val="000F0151"/>
    <w:rsid w:val="000F1C52"/>
    <w:rsid w:val="000F48E9"/>
    <w:rsid w:val="000F4976"/>
    <w:rsid w:val="000F59FC"/>
    <w:rsid w:val="000F608F"/>
    <w:rsid w:val="000F64B7"/>
    <w:rsid w:val="00100805"/>
    <w:rsid w:val="00101BDC"/>
    <w:rsid w:val="00102046"/>
    <w:rsid w:val="00110EAB"/>
    <w:rsid w:val="00114A88"/>
    <w:rsid w:val="00116A23"/>
    <w:rsid w:val="00124BA2"/>
    <w:rsid w:val="00127922"/>
    <w:rsid w:val="001279ED"/>
    <w:rsid w:val="00134FF4"/>
    <w:rsid w:val="00147999"/>
    <w:rsid w:val="001544CE"/>
    <w:rsid w:val="00154777"/>
    <w:rsid w:val="00154DAB"/>
    <w:rsid w:val="00155F64"/>
    <w:rsid w:val="0016290C"/>
    <w:rsid w:val="0016329E"/>
    <w:rsid w:val="001650D9"/>
    <w:rsid w:val="0016534B"/>
    <w:rsid w:val="00165934"/>
    <w:rsid w:val="00167636"/>
    <w:rsid w:val="001711B2"/>
    <w:rsid w:val="00173779"/>
    <w:rsid w:val="00176270"/>
    <w:rsid w:val="00185DCA"/>
    <w:rsid w:val="001918DF"/>
    <w:rsid w:val="001948BE"/>
    <w:rsid w:val="00194C67"/>
    <w:rsid w:val="001963D8"/>
    <w:rsid w:val="001A4435"/>
    <w:rsid w:val="001A5B3A"/>
    <w:rsid w:val="001A6230"/>
    <w:rsid w:val="001A639E"/>
    <w:rsid w:val="001A656F"/>
    <w:rsid w:val="001A763B"/>
    <w:rsid w:val="001B08CD"/>
    <w:rsid w:val="001B0E4B"/>
    <w:rsid w:val="001B3EB0"/>
    <w:rsid w:val="001B3F28"/>
    <w:rsid w:val="001B5381"/>
    <w:rsid w:val="001C095E"/>
    <w:rsid w:val="001C0E46"/>
    <w:rsid w:val="001C5DC3"/>
    <w:rsid w:val="001D0A67"/>
    <w:rsid w:val="001D37CD"/>
    <w:rsid w:val="001D499A"/>
    <w:rsid w:val="001D601A"/>
    <w:rsid w:val="001D7E84"/>
    <w:rsid w:val="001E12D6"/>
    <w:rsid w:val="001E1406"/>
    <w:rsid w:val="001E2E66"/>
    <w:rsid w:val="001E5B2A"/>
    <w:rsid w:val="001E6237"/>
    <w:rsid w:val="001F044C"/>
    <w:rsid w:val="001F0517"/>
    <w:rsid w:val="001F17FF"/>
    <w:rsid w:val="001F214B"/>
    <w:rsid w:val="001F2DAF"/>
    <w:rsid w:val="001F4187"/>
    <w:rsid w:val="00203A1E"/>
    <w:rsid w:val="00203B30"/>
    <w:rsid w:val="002051E1"/>
    <w:rsid w:val="00205799"/>
    <w:rsid w:val="00206188"/>
    <w:rsid w:val="0020757B"/>
    <w:rsid w:val="00210D96"/>
    <w:rsid w:val="0021510A"/>
    <w:rsid w:val="00215D04"/>
    <w:rsid w:val="00220F07"/>
    <w:rsid w:val="002244C1"/>
    <w:rsid w:val="00226139"/>
    <w:rsid w:val="00226D75"/>
    <w:rsid w:val="00231DCE"/>
    <w:rsid w:val="00233DAB"/>
    <w:rsid w:val="00236F46"/>
    <w:rsid w:val="002413E4"/>
    <w:rsid w:val="0024155B"/>
    <w:rsid w:val="00241A18"/>
    <w:rsid w:val="00242AF4"/>
    <w:rsid w:val="00244217"/>
    <w:rsid w:val="0024426C"/>
    <w:rsid w:val="0024442E"/>
    <w:rsid w:val="00244D98"/>
    <w:rsid w:val="00246652"/>
    <w:rsid w:val="002514FE"/>
    <w:rsid w:val="00256892"/>
    <w:rsid w:val="0026105B"/>
    <w:rsid w:val="00266C48"/>
    <w:rsid w:val="00270F84"/>
    <w:rsid w:val="00271852"/>
    <w:rsid w:val="0027323C"/>
    <w:rsid w:val="002744A6"/>
    <w:rsid w:val="00275BCE"/>
    <w:rsid w:val="00282A2E"/>
    <w:rsid w:val="002846D1"/>
    <w:rsid w:val="002847E9"/>
    <w:rsid w:val="00290C35"/>
    <w:rsid w:val="00292956"/>
    <w:rsid w:val="00294F5A"/>
    <w:rsid w:val="00296552"/>
    <w:rsid w:val="002968F9"/>
    <w:rsid w:val="002A1D2F"/>
    <w:rsid w:val="002A1F0A"/>
    <w:rsid w:val="002A330C"/>
    <w:rsid w:val="002A34F6"/>
    <w:rsid w:val="002A4285"/>
    <w:rsid w:val="002A4B6B"/>
    <w:rsid w:val="002A4D3E"/>
    <w:rsid w:val="002A4F33"/>
    <w:rsid w:val="002B2313"/>
    <w:rsid w:val="002B3C18"/>
    <w:rsid w:val="002B5C31"/>
    <w:rsid w:val="002B625E"/>
    <w:rsid w:val="002B744D"/>
    <w:rsid w:val="002C265F"/>
    <w:rsid w:val="002C3694"/>
    <w:rsid w:val="002C4BFA"/>
    <w:rsid w:val="002C5DCF"/>
    <w:rsid w:val="002D067D"/>
    <w:rsid w:val="002D2828"/>
    <w:rsid w:val="002D36BB"/>
    <w:rsid w:val="002D6E2A"/>
    <w:rsid w:val="002D79D4"/>
    <w:rsid w:val="002E0E5A"/>
    <w:rsid w:val="002E11C6"/>
    <w:rsid w:val="002E123D"/>
    <w:rsid w:val="002E1542"/>
    <w:rsid w:val="002E357D"/>
    <w:rsid w:val="002E45A0"/>
    <w:rsid w:val="002E4D4E"/>
    <w:rsid w:val="002E597A"/>
    <w:rsid w:val="002E5E92"/>
    <w:rsid w:val="002E7267"/>
    <w:rsid w:val="002E73C6"/>
    <w:rsid w:val="002F172A"/>
    <w:rsid w:val="002F19A2"/>
    <w:rsid w:val="002F38C4"/>
    <w:rsid w:val="002F6304"/>
    <w:rsid w:val="002F72D4"/>
    <w:rsid w:val="002F79EC"/>
    <w:rsid w:val="003003A8"/>
    <w:rsid w:val="00302CF3"/>
    <w:rsid w:val="0030398B"/>
    <w:rsid w:val="00304A22"/>
    <w:rsid w:val="00307E5F"/>
    <w:rsid w:val="0031047E"/>
    <w:rsid w:val="00313CD5"/>
    <w:rsid w:val="003157CA"/>
    <w:rsid w:val="00315C97"/>
    <w:rsid w:val="003227B0"/>
    <w:rsid w:val="003228D4"/>
    <w:rsid w:val="00332602"/>
    <w:rsid w:val="0033425D"/>
    <w:rsid w:val="00335AB5"/>
    <w:rsid w:val="00337FBA"/>
    <w:rsid w:val="00340E1F"/>
    <w:rsid w:val="0034292A"/>
    <w:rsid w:val="00343E31"/>
    <w:rsid w:val="003443E5"/>
    <w:rsid w:val="00354DF0"/>
    <w:rsid w:val="00356423"/>
    <w:rsid w:val="00360EBB"/>
    <w:rsid w:val="00361273"/>
    <w:rsid w:val="00361CE7"/>
    <w:rsid w:val="00365A57"/>
    <w:rsid w:val="00367039"/>
    <w:rsid w:val="00367BAC"/>
    <w:rsid w:val="00370F34"/>
    <w:rsid w:val="0037211F"/>
    <w:rsid w:val="00375218"/>
    <w:rsid w:val="0037540B"/>
    <w:rsid w:val="003772F6"/>
    <w:rsid w:val="00377A4C"/>
    <w:rsid w:val="00384F51"/>
    <w:rsid w:val="00385D17"/>
    <w:rsid w:val="0039019A"/>
    <w:rsid w:val="00394EB1"/>
    <w:rsid w:val="003951C9"/>
    <w:rsid w:val="00395DF0"/>
    <w:rsid w:val="00395F85"/>
    <w:rsid w:val="003978B3"/>
    <w:rsid w:val="003A3FA1"/>
    <w:rsid w:val="003A6C8D"/>
    <w:rsid w:val="003A6F8F"/>
    <w:rsid w:val="003B4F39"/>
    <w:rsid w:val="003C1B1E"/>
    <w:rsid w:val="003C4CC1"/>
    <w:rsid w:val="003D44BD"/>
    <w:rsid w:val="003D4641"/>
    <w:rsid w:val="003D488B"/>
    <w:rsid w:val="003D5A62"/>
    <w:rsid w:val="003D7D7F"/>
    <w:rsid w:val="003E3898"/>
    <w:rsid w:val="003E5F98"/>
    <w:rsid w:val="003F1746"/>
    <w:rsid w:val="003F196F"/>
    <w:rsid w:val="003F59D2"/>
    <w:rsid w:val="003F658A"/>
    <w:rsid w:val="00403E03"/>
    <w:rsid w:val="004056F0"/>
    <w:rsid w:val="00412126"/>
    <w:rsid w:val="004130E8"/>
    <w:rsid w:val="00421F68"/>
    <w:rsid w:val="0042514C"/>
    <w:rsid w:val="004263B0"/>
    <w:rsid w:val="004265BD"/>
    <w:rsid w:val="004267A9"/>
    <w:rsid w:val="00426FB2"/>
    <w:rsid w:val="00427AE5"/>
    <w:rsid w:val="00430D9E"/>
    <w:rsid w:val="00430E52"/>
    <w:rsid w:val="00431B0E"/>
    <w:rsid w:val="00432F48"/>
    <w:rsid w:val="0043560B"/>
    <w:rsid w:val="00437535"/>
    <w:rsid w:val="00443233"/>
    <w:rsid w:val="00444941"/>
    <w:rsid w:val="00444ABB"/>
    <w:rsid w:val="0045239D"/>
    <w:rsid w:val="004536A1"/>
    <w:rsid w:val="00455BFF"/>
    <w:rsid w:val="00456BBC"/>
    <w:rsid w:val="00457A8E"/>
    <w:rsid w:val="004604CA"/>
    <w:rsid w:val="0046285F"/>
    <w:rsid w:val="004645E9"/>
    <w:rsid w:val="004648D9"/>
    <w:rsid w:val="004663E8"/>
    <w:rsid w:val="0046757F"/>
    <w:rsid w:val="00471633"/>
    <w:rsid w:val="00484F3A"/>
    <w:rsid w:val="00485B3A"/>
    <w:rsid w:val="00486082"/>
    <w:rsid w:val="00487D9C"/>
    <w:rsid w:val="0049127D"/>
    <w:rsid w:val="00491394"/>
    <w:rsid w:val="004938D8"/>
    <w:rsid w:val="00494B62"/>
    <w:rsid w:val="00496B2E"/>
    <w:rsid w:val="004A0748"/>
    <w:rsid w:val="004A31DD"/>
    <w:rsid w:val="004A3528"/>
    <w:rsid w:val="004A486C"/>
    <w:rsid w:val="004B0BDA"/>
    <w:rsid w:val="004B4216"/>
    <w:rsid w:val="004C05E2"/>
    <w:rsid w:val="004C081A"/>
    <w:rsid w:val="004C3556"/>
    <w:rsid w:val="004D23D3"/>
    <w:rsid w:val="004D3E23"/>
    <w:rsid w:val="004D60AD"/>
    <w:rsid w:val="004D6B9B"/>
    <w:rsid w:val="004D7B16"/>
    <w:rsid w:val="004E1784"/>
    <w:rsid w:val="004E2F18"/>
    <w:rsid w:val="004E5B6D"/>
    <w:rsid w:val="004F0D7F"/>
    <w:rsid w:val="004F3336"/>
    <w:rsid w:val="004F7D80"/>
    <w:rsid w:val="004F7DC2"/>
    <w:rsid w:val="005036E8"/>
    <w:rsid w:val="00506D44"/>
    <w:rsid w:val="00511FD5"/>
    <w:rsid w:val="00512BE9"/>
    <w:rsid w:val="005148F7"/>
    <w:rsid w:val="00516E53"/>
    <w:rsid w:val="00521A94"/>
    <w:rsid w:val="00523D60"/>
    <w:rsid w:val="00527910"/>
    <w:rsid w:val="00530C7E"/>
    <w:rsid w:val="005318C4"/>
    <w:rsid w:val="00531BCF"/>
    <w:rsid w:val="0053326F"/>
    <w:rsid w:val="005350DB"/>
    <w:rsid w:val="00535FBE"/>
    <w:rsid w:val="00536C30"/>
    <w:rsid w:val="00540FD6"/>
    <w:rsid w:val="00542CE1"/>
    <w:rsid w:val="0055002F"/>
    <w:rsid w:val="00551051"/>
    <w:rsid w:val="0055420A"/>
    <w:rsid w:val="00557C89"/>
    <w:rsid w:val="00561A58"/>
    <w:rsid w:val="0056254B"/>
    <w:rsid w:val="005642D2"/>
    <w:rsid w:val="005645DE"/>
    <w:rsid w:val="005657C5"/>
    <w:rsid w:val="0056581E"/>
    <w:rsid w:val="005668BD"/>
    <w:rsid w:val="0057440F"/>
    <w:rsid w:val="00575861"/>
    <w:rsid w:val="00575AED"/>
    <w:rsid w:val="00577557"/>
    <w:rsid w:val="00584004"/>
    <w:rsid w:val="00585CC7"/>
    <w:rsid w:val="00586EE4"/>
    <w:rsid w:val="0058713C"/>
    <w:rsid w:val="005878A6"/>
    <w:rsid w:val="00593FF0"/>
    <w:rsid w:val="005A00B2"/>
    <w:rsid w:val="005A11C6"/>
    <w:rsid w:val="005A2ACB"/>
    <w:rsid w:val="005A7108"/>
    <w:rsid w:val="005B1E22"/>
    <w:rsid w:val="005B5B8D"/>
    <w:rsid w:val="005B7ADF"/>
    <w:rsid w:val="005B7EB6"/>
    <w:rsid w:val="005C13E9"/>
    <w:rsid w:val="005C1E40"/>
    <w:rsid w:val="005C2564"/>
    <w:rsid w:val="005C3F84"/>
    <w:rsid w:val="005C4109"/>
    <w:rsid w:val="005C6C48"/>
    <w:rsid w:val="005C7B32"/>
    <w:rsid w:val="005D0698"/>
    <w:rsid w:val="005D22AA"/>
    <w:rsid w:val="005D5490"/>
    <w:rsid w:val="005D6DF2"/>
    <w:rsid w:val="005E07EF"/>
    <w:rsid w:val="005F103D"/>
    <w:rsid w:val="005F239C"/>
    <w:rsid w:val="005F4C4C"/>
    <w:rsid w:val="005F624B"/>
    <w:rsid w:val="005F7971"/>
    <w:rsid w:val="00600062"/>
    <w:rsid w:val="00604BEA"/>
    <w:rsid w:val="006065B1"/>
    <w:rsid w:val="00607623"/>
    <w:rsid w:val="00612270"/>
    <w:rsid w:val="00612CEC"/>
    <w:rsid w:val="006161F3"/>
    <w:rsid w:val="006261B2"/>
    <w:rsid w:val="00632B1D"/>
    <w:rsid w:val="006346EC"/>
    <w:rsid w:val="0063700E"/>
    <w:rsid w:val="00644911"/>
    <w:rsid w:val="00644E5C"/>
    <w:rsid w:val="00645878"/>
    <w:rsid w:val="00647882"/>
    <w:rsid w:val="00654079"/>
    <w:rsid w:val="00661E5A"/>
    <w:rsid w:val="0066284E"/>
    <w:rsid w:val="006650C3"/>
    <w:rsid w:val="00670F0F"/>
    <w:rsid w:val="00671250"/>
    <w:rsid w:val="00673AF2"/>
    <w:rsid w:val="006772A2"/>
    <w:rsid w:val="00677846"/>
    <w:rsid w:val="006804B2"/>
    <w:rsid w:val="006911F7"/>
    <w:rsid w:val="00694E83"/>
    <w:rsid w:val="00695D1B"/>
    <w:rsid w:val="006A103F"/>
    <w:rsid w:val="006A2519"/>
    <w:rsid w:val="006A3C30"/>
    <w:rsid w:val="006A4DF5"/>
    <w:rsid w:val="006A5F18"/>
    <w:rsid w:val="006A770B"/>
    <w:rsid w:val="006A78FC"/>
    <w:rsid w:val="006B0FEE"/>
    <w:rsid w:val="006B13CF"/>
    <w:rsid w:val="006B305A"/>
    <w:rsid w:val="006B3C86"/>
    <w:rsid w:val="006B66AA"/>
    <w:rsid w:val="006D1FCF"/>
    <w:rsid w:val="006D2E0D"/>
    <w:rsid w:val="006D446F"/>
    <w:rsid w:val="006E3991"/>
    <w:rsid w:val="006E3BEC"/>
    <w:rsid w:val="006E3D98"/>
    <w:rsid w:val="006E4180"/>
    <w:rsid w:val="006E48AF"/>
    <w:rsid w:val="006E49DB"/>
    <w:rsid w:val="006F050C"/>
    <w:rsid w:val="006F0861"/>
    <w:rsid w:val="006F3808"/>
    <w:rsid w:val="006F59CC"/>
    <w:rsid w:val="00702287"/>
    <w:rsid w:val="007066E0"/>
    <w:rsid w:val="00706DD3"/>
    <w:rsid w:val="007079F3"/>
    <w:rsid w:val="0071049C"/>
    <w:rsid w:val="00711FC6"/>
    <w:rsid w:val="007158D5"/>
    <w:rsid w:val="00720832"/>
    <w:rsid w:val="00720C97"/>
    <w:rsid w:val="007211BF"/>
    <w:rsid w:val="007306BC"/>
    <w:rsid w:val="00731B05"/>
    <w:rsid w:val="007353DD"/>
    <w:rsid w:val="00737D31"/>
    <w:rsid w:val="00740080"/>
    <w:rsid w:val="00741A66"/>
    <w:rsid w:val="00745D1D"/>
    <w:rsid w:val="007508C5"/>
    <w:rsid w:val="007529DA"/>
    <w:rsid w:val="00757433"/>
    <w:rsid w:val="0076092C"/>
    <w:rsid w:val="007611D1"/>
    <w:rsid w:val="00764E6F"/>
    <w:rsid w:val="00766E9B"/>
    <w:rsid w:val="007716D6"/>
    <w:rsid w:val="007722F9"/>
    <w:rsid w:val="00776FE5"/>
    <w:rsid w:val="007774FD"/>
    <w:rsid w:val="00781959"/>
    <w:rsid w:val="00783088"/>
    <w:rsid w:val="007846E9"/>
    <w:rsid w:val="007934D4"/>
    <w:rsid w:val="00793F6D"/>
    <w:rsid w:val="007960BB"/>
    <w:rsid w:val="00796394"/>
    <w:rsid w:val="007965A3"/>
    <w:rsid w:val="007A21B4"/>
    <w:rsid w:val="007A2C89"/>
    <w:rsid w:val="007A42F0"/>
    <w:rsid w:val="007A532A"/>
    <w:rsid w:val="007A59EF"/>
    <w:rsid w:val="007A6263"/>
    <w:rsid w:val="007A6A0F"/>
    <w:rsid w:val="007B2A71"/>
    <w:rsid w:val="007B5D71"/>
    <w:rsid w:val="007C110B"/>
    <w:rsid w:val="007C2FD8"/>
    <w:rsid w:val="007C736E"/>
    <w:rsid w:val="007D11C6"/>
    <w:rsid w:val="007D2482"/>
    <w:rsid w:val="007D2C99"/>
    <w:rsid w:val="007D3657"/>
    <w:rsid w:val="007D580A"/>
    <w:rsid w:val="007E1720"/>
    <w:rsid w:val="007E1A22"/>
    <w:rsid w:val="007E2470"/>
    <w:rsid w:val="007E28F9"/>
    <w:rsid w:val="007E3150"/>
    <w:rsid w:val="007E328A"/>
    <w:rsid w:val="007E4958"/>
    <w:rsid w:val="007E7A80"/>
    <w:rsid w:val="007F2D2F"/>
    <w:rsid w:val="007F3AD0"/>
    <w:rsid w:val="007F72B9"/>
    <w:rsid w:val="007F7E76"/>
    <w:rsid w:val="0080088B"/>
    <w:rsid w:val="00800B85"/>
    <w:rsid w:val="00807218"/>
    <w:rsid w:val="008104C2"/>
    <w:rsid w:val="008105EE"/>
    <w:rsid w:val="0081074D"/>
    <w:rsid w:val="008117A7"/>
    <w:rsid w:val="008159BE"/>
    <w:rsid w:val="00822630"/>
    <w:rsid w:val="00825143"/>
    <w:rsid w:val="008256D1"/>
    <w:rsid w:val="008301B7"/>
    <w:rsid w:val="00830C98"/>
    <w:rsid w:val="00833DFC"/>
    <w:rsid w:val="00834842"/>
    <w:rsid w:val="0083695D"/>
    <w:rsid w:val="00837C9D"/>
    <w:rsid w:val="008402C4"/>
    <w:rsid w:val="00843142"/>
    <w:rsid w:val="00843771"/>
    <w:rsid w:val="008440F9"/>
    <w:rsid w:val="00844287"/>
    <w:rsid w:val="008446A4"/>
    <w:rsid w:val="008452DF"/>
    <w:rsid w:val="00856A7F"/>
    <w:rsid w:val="00857355"/>
    <w:rsid w:val="00861179"/>
    <w:rsid w:val="00863735"/>
    <w:rsid w:val="008657D4"/>
    <w:rsid w:val="0087017C"/>
    <w:rsid w:val="00872284"/>
    <w:rsid w:val="00872912"/>
    <w:rsid w:val="00873AB6"/>
    <w:rsid w:val="008813E2"/>
    <w:rsid w:val="00881DA5"/>
    <w:rsid w:val="00882BEB"/>
    <w:rsid w:val="00885384"/>
    <w:rsid w:val="00886352"/>
    <w:rsid w:val="008863E5"/>
    <w:rsid w:val="0089026D"/>
    <w:rsid w:val="008907AB"/>
    <w:rsid w:val="008A0566"/>
    <w:rsid w:val="008A181D"/>
    <w:rsid w:val="008A64A6"/>
    <w:rsid w:val="008A6732"/>
    <w:rsid w:val="008B0B21"/>
    <w:rsid w:val="008B25C1"/>
    <w:rsid w:val="008B3004"/>
    <w:rsid w:val="008C0E09"/>
    <w:rsid w:val="008C207E"/>
    <w:rsid w:val="008C2324"/>
    <w:rsid w:val="008C3AA9"/>
    <w:rsid w:val="008D1621"/>
    <w:rsid w:val="008D6EDE"/>
    <w:rsid w:val="008D71BE"/>
    <w:rsid w:val="008E5814"/>
    <w:rsid w:val="008F08E0"/>
    <w:rsid w:val="008F0DE8"/>
    <w:rsid w:val="008F449C"/>
    <w:rsid w:val="008F58EC"/>
    <w:rsid w:val="008F6C4D"/>
    <w:rsid w:val="008F6D08"/>
    <w:rsid w:val="00907C6F"/>
    <w:rsid w:val="00910134"/>
    <w:rsid w:val="009209D0"/>
    <w:rsid w:val="00921C59"/>
    <w:rsid w:val="009267F1"/>
    <w:rsid w:val="00926CEE"/>
    <w:rsid w:val="0092707C"/>
    <w:rsid w:val="0093184D"/>
    <w:rsid w:val="00932C48"/>
    <w:rsid w:val="00933BBF"/>
    <w:rsid w:val="00934584"/>
    <w:rsid w:val="0093693B"/>
    <w:rsid w:val="00936E2A"/>
    <w:rsid w:val="00937943"/>
    <w:rsid w:val="00943035"/>
    <w:rsid w:val="009445C4"/>
    <w:rsid w:val="009445EB"/>
    <w:rsid w:val="009448C6"/>
    <w:rsid w:val="00945714"/>
    <w:rsid w:val="00945B7B"/>
    <w:rsid w:val="0094604D"/>
    <w:rsid w:val="00946D40"/>
    <w:rsid w:val="00950EB3"/>
    <w:rsid w:val="0095434A"/>
    <w:rsid w:val="00955DFB"/>
    <w:rsid w:val="00955FF9"/>
    <w:rsid w:val="00960F5A"/>
    <w:rsid w:val="009617FF"/>
    <w:rsid w:val="009626E3"/>
    <w:rsid w:val="00962EB7"/>
    <w:rsid w:val="009707BE"/>
    <w:rsid w:val="00975967"/>
    <w:rsid w:val="009769E5"/>
    <w:rsid w:val="00981C31"/>
    <w:rsid w:val="0099133B"/>
    <w:rsid w:val="00991D8F"/>
    <w:rsid w:val="00995EAD"/>
    <w:rsid w:val="009A0AC4"/>
    <w:rsid w:val="009A1997"/>
    <w:rsid w:val="009A29B9"/>
    <w:rsid w:val="009A422F"/>
    <w:rsid w:val="009B08E4"/>
    <w:rsid w:val="009B1F64"/>
    <w:rsid w:val="009B2AE9"/>
    <w:rsid w:val="009B56C2"/>
    <w:rsid w:val="009B79B3"/>
    <w:rsid w:val="009C3219"/>
    <w:rsid w:val="009C5F16"/>
    <w:rsid w:val="009C6C29"/>
    <w:rsid w:val="009D4456"/>
    <w:rsid w:val="009D5EC1"/>
    <w:rsid w:val="009E6B24"/>
    <w:rsid w:val="009E7489"/>
    <w:rsid w:val="009F06AC"/>
    <w:rsid w:val="009F2F92"/>
    <w:rsid w:val="009F35C3"/>
    <w:rsid w:val="009F46C7"/>
    <w:rsid w:val="009F47DA"/>
    <w:rsid w:val="009F7CCA"/>
    <w:rsid w:val="00A014EA"/>
    <w:rsid w:val="00A07E36"/>
    <w:rsid w:val="00A07E9F"/>
    <w:rsid w:val="00A101BF"/>
    <w:rsid w:val="00A13391"/>
    <w:rsid w:val="00A1452A"/>
    <w:rsid w:val="00A163EC"/>
    <w:rsid w:val="00A20646"/>
    <w:rsid w:val="00A20EA4"/>
    <w:rsid w:val="00A215F8"/>
    <w:rsid w:val="00A26C2E"/>
    <w:rsid w:val="00A30ABC"/>
    <w:rsid w:val="00A30C30"/>
    <w:rsid w:val="00A313DA"/>
    <w:rsid w:val="00A335C1"/>
    <w:rsid w:val="00A44459"/>
    <w:rsid w:val="00A47ECE"/>
    <w:rsid w:val="00A51649"/>
    <w:rsid w:val="00A53C6C"/>
    <w:rsid w:val="00A54BBD"/>
    <w:rsid w:val="00A55B90"/>
    <w:rsid w:val="00A61836"/>
    <w:rsid w:val="00A668D1"/>
    <w:rsid w:val="00A70A70"/>
    <w:rsid w:val="00A732F2"/>
    <w:rsid w:val="00A7546F"/>
    <w:rsid w:val="00A755D2"/>
    <w:rsid w:val="00A76521"/>
    <w:rsid w:val="00A818CD"/>
    <w:rsid w:val="00A81DAE"/>
    <w:rsid w:val="00A8571E"/>
    <w:rsid w:val="00A87AB1"/>
    <w:rsid w:val="00A90535"/>
    <w:rsid w:val="00A90F95"/>
    <w:rsid w:val="00A91B8A"/>
    <w:rsid w:val="00A9208F"/>
    <w:rsid w:val="00A94B7F"/>
    <w:rsid w:val="00A95FEE"/>
    <w:rsid w:val="00AA42F8"/>
    <w:rsid w:val="00AA61FE"/>
    <w:rsid w:val="00AA6E11"/>
    <w:rsid w:val="00AA7BB7"/>
    <w:rsid w:val="00AB3F73"/>
    <w:rsid w:val="00AB6AEF"/>
    <w:rsid w:val="00AC042D"/>
    <w:rsid w:val="00AC0A5A"/>
    <w:rsid w:val="00AC388C"/>
    <w:rsid w:val="00AC3FD4"/>
    <w:rsid w:val="00AC4011"/>
    <w:rsid w:val="00AC4FCD"/>
    <w:rsid w:val="00AD7029"/>
    <w:rsid w:val="00AE1E86"/>
    <w:rsid w:val="00AE29BD"/>
    <w:rsid w:val="00AE3481"/>
    <w:rsid w:val="00AE51B3"/>
    <w:rsid w:val="00AF221B"/>
    <w:rsid w:val="00AF6AEE"/>
    <w:rsid w:val="00AF70B7"/>
    <w:rsid w:val="00AF78A1"/>
    <w:rsid w:val="00B00808"/>
    <w:rsid w:val="00B06A07"/>
    <w:rsid w:val="00B101EC"/>
    <w:rsid w:val="00B10546"/>
    <w:rsid w:val="00B11F12"/>
    <w:rsid w:val="00B12FA2"/>
    <w:rsid w:val="00B13B18"/>
    <w:rsid w:val="00B14A46"/>
    <w:rsid w:val="00B22CB2"/>
    <w:rsid w:val="00B23AC6"/>
    <w:rsid w:val="00B241FF"/>
    <w:rsid w:val="00B25A19"/>
    <w:rsid w:val="00B27338"/>
    <w:rsid w:val="00B35C81"/>
    <w:rsid w:val="00B37B86"/>
    <w:rsid w:val="00B44D2D"/>
    <w:rsid w:val="00B47E5D"/>
    <w:rsid w:val="00B52653"/>
    <w:rsid w:val="00B52EB6"/>
    <w:rsid w:val="00B57D23"/>
    <w:rsid w:val="00B64FEB"/>
    <w:rsid w:val="00B65AE0"/>
    <w:rsid w:val="00B713B3"/>
    <w:rsid w:val="00B72467"/>
    <w:rsid w:val="00B75B6B"/>
    <w:rsid w:val="00B772F7"/>
    <w:rsid w:val="00B777C2"/>
    <w:rsid w:val="00B836AB"/>
    <w:rsid w:val="00B838EB"/>
    <w:rsid w:val="00B85788"/>
    <w:rsid w:val="00B85E5E"/>
    <w:rsid w:val="00B85F71"/>
    <w:rsid w:val="00B92FF6"/>
    <w:rsid w:val="00B97C36"/>
    <w:rsid w:val="00BA0525"/>
    <w:rsid w:val="00BA2F56"/>
    <w:rsid w:val="00BA3A2E"/>
    <w:rsid w:val="00BC2624"/>
    <w:rsid w:val="00BC3286"/>
    <w:rsid w:val="00BC7169"/>
    <w:rsid w:val="00BD058E"/>
    <w:rsid w:val="00BD1519"/>
    <w:rsid w:val="00BD1DF4"/>
    <w:rsid w:val="00BD2734"/>
    <w:rsid w:val="00BD4A23"/>
    <w:rsid w:val="00BD7333"/>
    <w:rsid w:val="00BD7E66"/>
    <w:rsid w:val="00BE0B46"/>
    <w:rsid w:val="00BE16DB"/>
    <w:rsid w:val="00BE4532"/>
    <w:rsid w:val="00BE489B"/>
    <w:rsid w:val="00BF0A5A"/>
    <w:rsid w:val="00BF104D"/>
    <w:rsid w:val="00BF2009"/>
    <w:rsid w:val="00BF4B24"/>
    <w:rsid w:val="00BF60FF"/>
    <w:rsid w:val="00C012C1"/>
    <w:rsid w:val="00C01433"/>
    <w:rsid w:val="00C01E9F"/>
    <w:rsid w:val="00C0488D"/>
    <w:rsid w:val="00C1127F"/>
    <w:rsid w:val="00C1358A"/>
    <w:rsid w:val="00C14E84"/>
    <w:rsid w:val="00C1533C"/>
    <w:rsid w:val="00C15A68"/>
    <w:rsid w:val="00C167F6"/>
    <w:rsid w:val="00C177D6"/>
    <w:rsid w:val="00C179DB"/>
    <w:rsid w:val="00C32B44"/>
    <w:rsid w:val="00C36D5E"/>
    <w:rsid w:val="00C37CE4"/>
    <w:rsid w:val="00C42750"/>
    <w:rsid w:val="00C44838"/>
    <w:rsid w:val="00C449E2"/>
    <w:rsid w:val="00C47F15"/>
    <w:rsid w:val="00C52153"/>
    <w:rsid w:val="00C53879"/>
    <w:rsid w:val="00C54DA9"/>
    <w:rsid w:val="00C56088"/>
    <w:rsid w:val="00C63D80"/>
    <w:rsid w:val="00C662D3"/>
    <w:rsid w:val="00C66895"/>
    <w:rsid w:val="00C70BF4"/>
    <w:rsid w:val="00C710B9"/>
    <w:rsid w:val="00C735B1"/>
    <w:rsid w:val="00C7497F"/>
    <w:rsid w:val="00C77D35"/>
    <w:rsid w:val="00C84F58"/>
    <w:rsid w:val="00C84FC3"/>
    <w:rsid w:val="00C86ADB"/>
    <w:rsid w:val="00C90E72"/>
    <w:rsid w:val="00C9105C"/>
    <w:rsid w:val="00C92829"/>
    <w:rsid w:val="00C9317A"/>
    <w:rsid w:val="00C951BB"/>
    <w:rsid w:val="00CA203B"/>
    <w:rsid w:val="00CA286B"/>
    <w:rsid w:val="00CA5421"/>
    <w:rsid w:val="00CA7B1F"/>
    <w:rsid w:val="00CB222D"/>
    <w:rsid w:val="00CB5858"/>
    <w:rsid w:val="00CB631B"/>
    <w:rsid w:val="00CB65CE"/>
    <w:rsid w:val="00CC0914"/>
    <w:rsid w:val="00CC45D0"/>
    <w:rsid w:val="00CC618A"/>
    <w:rsid w:val="00CD4B2B"/>
    <w:rsid w:val="00CD75EC"/>
    <w:rsid w:val="00CE02D2"/>
    <w:rsid w:val="00CE34E9"/>
    <w:rsid w:val="00CE7CD6"/>
    <w:rsid w:val="00CF2408"/>
    <w:rsid w:val="00CF2551"/>
    <w:rsid w:val="00CF2A9F"/>
    <w:rsid w:val="00CF6AC1"/>
    <w:rsid w:val="00CF7815"/>
    <w:rsid w:val="00D0049B"/>
    <w:rsid w:val="00D02DBB"/>
    <w:rsid w:val="00D13D3C"/>
    <w:rsid w:val="00D13E6B"/>
    <w:rsid w:val="00D15840"/>
    <w:rsid w:val="00D17DC5"/>
    <w:rsid w:val="00D228AE"/>
    <w:rsid w:val="00D27AA1"/>
    <w:rsid w:val="00D30257"/>
    <w:rsid w:val="00D343A1"/>
    <w:rsid w:val="00D36465"/>
    <w:rsid w:val="00D3749B"/>
    <w:rsid w:val="00D427AF"/>
    <w:rsid w:val="00D42EAA"/>
    <w:rsid w:val="00D4366E"/>
    <w:rsid w:val="00D43F62"/>
    <w:rsid w:val="00D44BA6"/>
    <w:rsid w:val="00D51389"/>
    <w:rsid w:val="00D53EC8"/>
    <w:rsid w:val="00D542AB"/>
    <w:rsid w:val="00D60193"/>
    <w:rsid w:val="00D61B6C"/>
    <w:rsid w:val="00D61FD3"/>
    <w:rsid w:val="00D6227B"/>
    <w:rsid w:val="00D63C98"/>
    <w:rsid w:val="00D66311"/>
    <w:rsid w:val="00D6634F"/>
    <w:rsid w:val="00D67FB8"/>
    <w:rsid w:val="00D702FC"/>
    <w:rsid w:val="00D70737"/>
    <w:rsid w:val="00D72E40"/>
    <w:rsid w:val="00D73BAB"/>
    <w:rsid w:val="00D74637"/>
    <w:rsid w:val="00D76D39"/>
    <w:rsid w:val="00D86764"/>
    <w:rsid w:val="00D87827"/>
    <w:rsid w:val="00D92E04"/>
    <w:rsid w:val="00DA05CE"/>
    <w:rsid w:val="00DA2E39"/>
    <w:rsid w:val="00DA517C"/>
    <w:rsid w:val="00DA6837"/>
    <w:rsid w:val="00DA7C51"/>
    <w:rsid w:val="00DB2277"/>
    <w:rsid w:val="00DB3D7C"/>
    <w:rsid w:val="00DB67E0"/>
    <w:rsid w:val="00DB7E2F"/>
    <w:rsid w:val="00DC09D0"/>
    <w:rsid w:val="00DC2E1B"/>
    <w:rsid w:val="00DC7B1E"/>
    <w:rsid w:val="00DD0224"/>
    <w:rsid w:val="00DD17D3"/>
    <w:rsid w:val="00DD1E58"/>
    <w:rsid w:val="00DD2E3B"/>
    <w:rsid w:val="00DD64ED"/>
    <w:rsid w:val="00DE2CE8"/>
    <w:rsid w:val="00DE4531"/>
    <w:rsid w:val="00DF0801"/>
    <w:rsid w:val="00DF6974"/>
    <w:rsid w:val="00E02FAE"/>
    <w:rsid w:val="00E07476"/>
    <w:rsid w:val="00E116BE"/>
    <w:rsid w:val="00E1304E"/>
    <w:rsid w:val="00E147F8"/>
    <w:rsid w:val="00E14F2F"/>
    <w:rsid w:val="00E24D5E"/>
    <w:rsid w:val="00E30485"/>
    <w:rsid w:val="00E35859"/>
    <w:rsid w:val="00E36136"/>
    <w:rsid w:val="00E37E2E"/>
    <w:rsid w:val="00E421C8"/>
    <w:rsid w:val="00E45DE4"/>
    <w:rsid w:val="00E50F35"/>
    <w:rsid w:val="00E51936"/>
    <w:rsid w:val="00E52F40"/>
    <w:rsid w:val="00E54D42"/>
    <w:rsid w:val="00E56EB6"/>
    <w:rsid w:val="00E63357"/>
    <w:rsid w:val="00E633D9"/>
    <w:rsid w:val="00E637F4"/>
    <w:rsid w:val="00E652FC"/>
    <w:rsid w:val="00E66463"/>
    <w:rsid w:val="00E7106A"/>
    <w:rsid w:val="00E71509"/>
    <w:rsid w:val="00E812C8"/>
    <w:rsid w:val="00E86048"/>
    <w:rsid w:val="00E90F35"/>
    <w:rsid w:val="00E96DFE"/>
    <w:rsid w:val="00E979C5"/>
    <w:rsid w:val="00EA0CCF"/>
    <w:rsid w:val="00EA257F"/>
    <w:rsid w:val="00EA7951"/>
    <w:rsid w:val="00EB5471"/>
    <w:rsid w:val="00EB627A"/>
    <w:rsid w:val="00EB6747"/>
    <w:rsid w:val="00EB7C87"/>
    <w:rsid w:val="00EC2885"/>
    <w:rsid w:val="00EC51A5"/>
    <w:rsid w:val="00EC6669"/>
    <w:rsid w:val="00ED329D"/>
    <w:rsid w:val="00ED4EF4"/>
    <w:rsid w:val="00ED5921"/>
    <w:rsid w:val="00ED65B0"/>
    <w:rsid w:val="00ED73EA"/>
    <w:rsid w:val="00EE0F73"/>
    <w:rsid w:val="00EE2B92"/>
    <w:rsid w:val="00EE2E64"/>
    <w:rsid w:val="00EE2F6E"/>
    <w:rsid w:val="00EE32C8"/>
    <w:rsid w:val="00EE450B"/>
    <w:rsid w:val="00EE7D07"/>
    <w:rsid w:val="00EF6028"/>
    <w:rsid w:val="00EF6B98"/>
    <w:rsid w:val="00F00CA1"/>
    <w:rsid w:val="00F01D34"/>
    <w:rsid w:val="00F020C4"/>
    <w:rsid w:val="00F03D3D"/>
    <w:rsid w:val="00F047A4"/>
    <w:rsid w:val="00F06D40"/>
    <w:rsid w:val="00F07868"/>
    <w:rsid w:val="00F07A75"/>
    <w:rsid w:val="00F11F3D"/>
    <w:rsid w:val="00F120E4"/>
    <w:rsid w:val="00F13E9E"/>
    <w:rsid w:val="00F166A7"/>
    <w:rsid w:val="00F27529"/>
    <w:rsid w:val="00F330D4"/>
    <w:rsid w:val="00F334D1"/>
    <w:rsid w:val="00F351BB"/>
    <w:rsid w:val="00F36C20"/>
    <w:rsid w:val="00F42E05"/>
    <w:rsid w:val="00F46A8E"/>
    <w:rsid w:val="00F47E77"/>
    <w:rsid w:val="00F51AF9"/>
    <w:rsid w:val="00F5202B"/>
    <w:rsid w:val="00F53254"/>
    <w:rsid w:val="00F543A4"/>
    <w:rsid w:val="00F56453"/>
    <w:rsid w:val="00F60611"/>
    <w:rsid w:val="00F61A40"/>
    <w:rsid w:val="00F6468D"/>
    <w:rsid w:val="00F71795"/>
    <w:rsid w:val="00F72EA0"/>
    <w:rsid w:val="00F810A3"/>
    <w:rsid w:val="00F816BA"/>
    <w:rsid w:val="00F87DB6"/>
    <w:rsid w:val="00F900C8"/>
    <w:rsid w:val="00F92A1E"/>
    <w:rsid w:val="00F974E0"/>
    <w:rsid w:val="00F97ACD"/>
    <w:rsid w:val="00FA4C58"/>
    <w:rsid w:val="00FA52A5"/>
    <w:rsid w:val="00FA5C53"/>
    <w:rsid w:val="00FA72B2"/>
    <w:rsid w:val="00FC0309"/>
    <w:rsid w:val="00FC42BD"/>
    <w:rsid w:val="00FC69D5"/>
    <w:rsid w:val="00FD1176"/>
    <w:rsid w:val="00FD1B6B"/>
    <w:rsid w:val="00FD2AD7"/>
    <w:rsid w:val="00FD4285"/>
    <w:rsid w:val="00FD51DA"/>
    <w:rsid w:val="00FD637E"/>
    <w:rsid w:val="00FD7368"/>
    <w:rsid w:val="00FE05C1"/>
    <w:rsid w:val="00FE1370"/>
    <w:rsid w:val="00FE3D4C"/>
    <w:rsid w:val="00FF4EE4"/>
    <w:rsid w:val="00FF5056"/>
    <w:rsid w:val="00FF6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iPriority="11" w:unhideWhenUsed="0" w:qFormat="1"/>
    <w:lsdException w:name="heading 1" w:semiHidden="0" w:uiPriority="15" w:unhideWhenUsed="0" w:qFormat="1"/>
    <w:lsdException w:name="heading 2" w:semiHidden="0" w:uiPriority="17" w:unhideWhenUsed="0" w:qFormat="1"/>
    <w:lsdException w:name="heading 3" w:semiHidden="0" w:uiPriority="19" w:unhideWhenUsed="0" w:qFormat="1"/>
    <w:lsdException w:name="heading 4" w:semiHidden="0" w:uiPriority="21"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Subtitle" w:semiHidden="0" w:unhideWhenUsed="0" w:qFormat="1"/>
    <w:lsdException w:name="Salutation" w:unhideWhenUsed="0"/>
    <w:lsdException w:name="Date" w:unhideWhenUsed="0"/>
    <w:lsdException w:name="Body Text First Indent" w:unhideWhenUsed="0"/>
    <w:lsdException w:name="Hyperlink" w:uiPriority="99"/>
    <w:lsdException w:name="Strong" w:semiHidden="0" w:unhideWhenUsed="0"/>
    <w:lsdException w:name="Emphasis" w:semiHidden="0" w:unhideWhenUsed="0"/>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11"/>
    <w:qFormat/>
    <w:rsid w:val="00D74637"/>
    <w:pPr>
      <w:spacing w:before="120" w:line="288" w:lineRule="auto"/>
    </w:pPr>
    <w:rPr>
      <w:rFonts w:asciiTheme="minorHAnsi" w:hAnsiTheme="minorHAnsi"/>
      <w:sz w:val="24"/>
      <w:szCs w:val="24"/>
      <w:lang w:val="de-DE" w:eastAsia="de-DE"/>
    </w:rPr>
  </w:style>
  <w:style w:type="paragraph" w:styleId="Heading1">
    <w:name w:val="heading 1"/>
    <w:basedOn w:val="Normal"/>
    <w:next w:val="Normal"/>
    <w:link w:val="Heading1Char"/>
    <w:uiPriority w:val="15"/>
    <w:qFormat/>
    <w:rsid w:val="00E7106A"/>
    <w:pPr>
      <w:keepNext/>
      <w:pageBreakBefore/>
      <w:numPr>
        <w:numId w:val="4"/>
      </w:numPr>
      <w:shd w:val="clear" w:color="auto" w:fill="FFFFFF"/>
      <w:spacing w:after="240"/>
      <w:ind w:left="851" w:hanging="851"/>
      <w:outlineLvl w:val="0"/>
    </w:pPr>
    <w:rPr>
      <w:rFonts w:ascii="Verdana" w:hAnsi="Verdana"/>
      <w:b/>
      <w:color w:val="657F1A"/>
      <w:sz w:val="28"/>
    </w:rPr>
  </w:style>
  <w:style w:type="paragraph" w:styleId="Heading2">
    <w:name w:val="heading 2"/>
    <w:basedOn w:val="Normal"/>
    <w:next w:val="Normal"/>
    <w:uiPriority w:val="17"/>
    <w:qFormat/>
    <w:rsid w:val="00C14E84"/>
    <w:pPr>
      <w:keepNext/>
      <w:numPr>
        <w:ilvl w:val="1"/>
        <w:numId w:val="4"/>
      </w:numPr>
      <w:tabs>
        <w:tab w:val="clear" w:pos="0"/>
      </w:tabs>
      <w:spacing w:before="360"/>
      <w:ind w:left="851" w:hanging="851"/>
      <w:outlineLvl w:val="1"/>
    </w:pPr>
    <w:rPr>
      <w:rFonts w:ascii="Verdana" w:hAnsi="Verdana"/>
      <w:sz w:val="28"/>
    </w:rPr>
  </w:style>
  <w:style w:type="paragraph" w:styleId="Heading3">
    <w:name w:val="heading 3"/>
    <w:basedOn w:val="Normal"/>
    <w:next w:val="Normal"/>
    <w:uiPriority w:val="19"/>
    <w:qFormat/>
    <w:rsid w:val="00C14E84"/>
    <w:pPr>
      <w:keepNext/>
      <w:numPr>
        <w:ilvl w:val="2"/>
        <w:numId w:val="4"/>
      </w:numPr>
      <w:tabs>
        <w:tab w:val="clear" w:pos="0"/>
      </w:tabs>
      <w:spacing w:before="360"/>
      <w:ind w:left="851" w:hanging="851"/>
      <w:outlineLvl w:val="2"/>
    </w:pPr>
    <w:rPr>
      <w:rFonts w:ascii="Verdana" w:hAnsi="Verdana"/>
      <w:b/>
    </w:rPr>
  </w:style>
  <w:style w:type="paragraph" w:styleId="Heading4">
    <w:name w:val="heading 4"/>
    <w:basedOn w:val="Normal"/>
    <w:next w:val="Normal"/>
    <w:uiPriority w:val="21"/>
    <w:qFormat/>
    <w:rsid w:val="00C14E84"/>
    <w:pPr>
      <w:keepNext/>
      <w:numPr>
        <w:ilvl w:val="3"/>
        <w:numId w:val="4"/>
      </w:numPr>
      <w:tabs>
        <w:tab w:val="clear" w:pos="0"/>
      </w:tabs>
      <w:spacing w:before="360"/>
      <w:ind w:left="1134" w:hanging="1134"/>
      <w:outlineLvl w:val="3"/>
    </w:pPr>
    <w:rPr>
      <w:rFonts w:ascii="Verdana" w:hAnsi="Verdana"/>
    </w:rPr>
  </w:style>
  <w:style w:type="paragraph" w:styleId="Heading5">
    <w:name w:val="heading 5"/>
    <w:basedOn w:val="Heading4"/>
    <w:next w:val="Normal"/>
    <w:semiHidden/>
    <w:qFormat/>
    <w:rsid w:val="00612270"/>
    <w:pPr>
      <w:numPr>
        <w:ilvl w:val="4"/>
      </w:numPr>
      <w:outlineLvl w:val="4"/>
    </w:pPr>
  </w:style>
  <w:style w:type="paragraph" w:styleId="Heading6">
    <w:name w:val="heading 6"/>
    <w:basedOn w:val="Heading5"/>
    <w:next w:val="Normal"/>
    <w:semiHidden/>
    <w:qFormat/>
    <w:rsid w:val="00612270"/>
    <w:pPr>
      <w:numPr>
        <w:ilvl w:val="5"/>
      </w:numPr>
      <w:outlineLvl w:val="5"/>
    </w:pPr>
  </w:style>
  <w:style w:type="paragraph" w:styleId="Heading7">
    <w:name w:val="heading 7"/>
    <w:basedOn w:val="Heading4"/>
    <w:next w:val="Normal"/>
    <w:semiHidden/>
    <w:qFormat/>
    <w:rsid w:val="00612270"/>
    <w:pPr>
      <w:numPr>
        <w:ilvl w:val="6"/>
      </w:numPr>
      <w:outlineLvl w:val="6"/>
    </w:pPr>
  </w:style>
  <w:style w:type="paragraph" w:styleId="Heading8">
    <w:name w:val="heading 8"/>
    <w:basedOn w:val="Heading4"/>
    <w:next w:val="Normal"/>
    <w:semiHidden/>
    <w:qFormat/>
    <w:rsid w:val="00612270"/>
    <w:pPr>
      <w:numPr>
        <w:ilvl w:val="7"/>
      </w:numPr>
      <w:outlineLvl w:val="7"/>
    </w:pPr>
  </w:style>
  <w:style w:type="paragraph" w:styleId="Heading9">
    <w:name w:val="heading 9"/>
    <w:basedOn w:val="Heading4"/>
    <w:next w:val="Normal"/>
    <w:semiHidden/>
    <w:qFormat/>
    <w:rsid w:val="0061227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7636"/>
    <w:pPr>
      <w:spacing w:before="720" w:after="480"/>
      <w:jc w:val="center"/>
    </w:pPr>
    <w:rPr>
      <w:rFonts w:ascii="Verdana" w:eastAsiaTheme="majorEastAsia" w:hAnsi="Verdana" w:cstheme="majorBidi"/>
      <w:b/>
      <w:color w:val="657F1A"/>
      <w:spacing w:val="5"/>
      <w:kern w:val="28"/>
      <w:sz w:val="44"/>
      <w:szCs w:val="52"/>
    </w:rPr>
  </w:style>
  <w:style w:type="character" w:customStyle="1" w:styleId="Heading1Char">
    <w:name w:val="Heading 1 Char"/>
    <w:link w:val="Heading1"/>
    <w:uiPriority w:val="15"/>
    <w:rsid w:val="00E7106A"/>
    <w:rPr>
      <w:rFonts w:ascii="Verdana" w:hAnsi="Verdana"/>
      <w:b/>
      <w:color w:val="657F1A"/>
      <w:sz w:val="28"/>
      <w:szCs w:val="24"/>
      <w:shd w:val="clear" w:color="auto" w:fill="FFFFFF"/>
      <w:lang w:val="de-DE" w:eastAsia="de-DE"/>
    </w:rPr>
  </w:style>
  <w:style w:type="table" w:customStyle="1" w:styleId="Tabelle">
    <w:name w:val="#Tabelle"/>
    <w:basedOn w:val="TableNormal"/>
    <w:rsid w:val="00673AF2"/>
    <w:pPr>
      <w:spacing w:line="240" w:lineRule="exact"/>
    </w:pPr>
    <w:rPr>
      <w:rFonts w:ascii="Frutiger LT Com 45 Light" w:hAnsi="Frutiger LT Com 45 Light"/>
    </w:rPr>
    <w:tblPr>
      <w:tblStyleRowBandSize w:val="1"/>
      <w:tblBorders>
        <w:bottom w:val="dashSmallGap" w:sz="4" w:space="0" w:color="auto"/>
      </w:tblBorders>
      <w:tblCellMar>
        <w:top w:w="79" w:type="dxa"/>
        <w:left w:w="0" w:type="dxa"/>
        <w:bottom w:w="79" w:type="dxa"/>
      </w:tblCellMar>
    </w:tblPr>
    <w:tblStylePr w:type="firstRow">
      <w:rPr>
        <w:rFonts w:ascii="Frutiger LT Com 65 Bold" w:hAnsi="Frutiger LT Com 65 Bold"/>
        <w:color w:val="auto"/>
        <w:sz w:val="20"/>
      </w:rPr>
      <w:tblPr/>
      <w:tcPr>
        <w:tcBorders>
          <w:top w:val="nil"/>
          <w:left w:val="nil"/>
          <w:bottom w:val="single" w:sz="4" w:space="0" w:color="auto"/>
          <w:right w:val="nil"/>
          <w:insideH w:val="nil"/>
          <w:insideV w:val="nil"/>
        </w:tcBorders>
      </w:tcPr>
    </w:tblStylePr>
    <w:tblStylePr w:type="band1Horz">
      <w:rPr>
        <w:rFonts w:ascii="Frutiger LT Com 45 Light" w:hAnsi="Frutiger LT Com 45 Light"/>
        <w:sz w:val="20"/>
      </w:rPr>
      <w:tblPr/>
      <w:tcPr>
        <w:tcBorders>
          <w:bottom w:val="dashSmallGap" w:sz="4" w:space="0" w:color="auto"/>
          <w:insideH w:val="nil"/>
        </w:tcBorders>
      </w:tcPr>
    </w:tblStylePr>
    <w:tblStylePr w:type="band2Horz">
      <w:rPr>
        <w:rFonts w:ascii="Frutiger LT Com 45 Light" w:hAnsi="Frutiger LT Com 45 Light"/>
        <w:sz w:val="20"/>
      </w:rPr>
      <w:tblPr/>
      <w:tcPr>
        <w:tcBorders>
          <w:bottom w:val="dashSmallGap" w:sz="4" w:space="0" w:color="auto"/>
        </w:tcBorders>
      </w:tcPr>
    </w:tblStylePr>
  </w:style>
  <w:style w:type="character" w:customStyle="1" w:styleId="TitleChar">
    <w:name w:val="Title Char"/>
    <w:basedOn w:val="DefaultParagraphFont"/>
    <w:link w:val="Title"/>
    <w:rsid w:val="00167636"/>
    <w:rPr>
      <w:rFonts w:ascii="Verdana" w:eastAsiaTheme="majorEastAsia" w:hAnsi="Verdana" w:cstheme="majorBidi"/>
      <w:b/>
      <w:color w:val="657F1A"/>
      <w:spacing w:val="5"/>
      <w:kern w:val="28"/>
      <w:sz w:val="44"/>
      <w:szCs w:val="52"/>
      <w:lang w:val="de-DE" w:eastAsia="de-DE"/>
    </w:rPr>
  </w:style>
  <w:style w:type="table" w:styleId="TableGrid">
    <w:name w:val="Table Grid"/>
    <w:basedOn w:val="TableNormal"/>
    <w:uiPriority w:val="59"/>
    <w:rsid w:val="004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BF4B24"/>
    <w:pPr>
      <w:tabs>
        <w:tab w:val="right" w:leader="dot" w:pos="9061"/>
      </w:tabs>
      <w:ind w:left="851" w:hanging="851"/>
    </w:pPr>
  </w:style>
  <w:style w:type="character" w:styleId="Hyperlink">
    <w:name w:val="Hyperlink"/>
    <w:basedOn w:val="DefaultParagraphFont"/>
    <w:uiPriority w:val="99"/>
    <w:unhideWhenUsed/>
    <w:rsid w:val="00F47E77"/>
    <w:rPr>
      <w:color w:val="0000FF" w:themeColor="hyperlink"/>
      <w:u w:val="single"/>
    </w:rPr>
  </w:style>
  <w:style w:type="numbering" w:customStyle="1" w:styleId="Aufzhlung">
    <w:name w:val="#Aufzählung"/>
    <w:basedOn w:val="NoList"/>
    <w:rsid w:val="00673AF2"/>
    <w:pPr>
      <w:numPr>
        <w:numId w:val="1"/>
      </w:numPr>
    </w:pPr>
  </w:style>
  <w:style w:type="numbering" w:customStyle="1" w:styleId="AufzhlungPunkt">
    <w:name w:val="#Aufzählung Punkt"/>
    <w:basedOn w:val="NoList"/>
    <w:rsid w:val="00673AF2"/>
    <w:pPr>
      <w:numPr>
        <w:numId w:val="2"/>
      </w:numPr>
    </w:pPr>
  </w:style>
  <w:style w:type="numbering" w:customStyle="1" w:styleId="AufzhlungStrich">
    <w:name w:val="#Aufzählung Strich"/>
    <w:basedOn w:val="AufzhlungPunkt"/>
    <w:rsid w:val="00673AF2"/>
    <w:pPr>
      <w:numPr>
        <w:numId w:val="3"/>
      </w:numPr>
    </w:pPr>
  </w:style>
  <w:style w:type="paragraph" w:styleId="Header">
    <w:name w:val="header"/>
    <w:basedOn w:val="Normal"/>
    <w:link w:val="HeaderChar"/>
    <w:rsid w:val="00D542AB"/>
    <w:pPr>
      <w:tabs>
        <w:tab w:val="center" w:pos="4536"/>
        <w:tab w:val="right" w:pos="9072"/>
      </w:tabs>
    </w:pPr>
  </w:style>
  <w:style w:type="character" w:customStyle="1" w:styleId="HeaderChar">
    <w:name w:val="Header Char"/>
    <w:basedOn w:val="DefaultParagraphFont"/>
    <w:link w:val="Header"/>
    <w:rsid w:val="00D542AB"/>
    <w:rPr>
      <w:rFonts w:ascii="Frutiger LT Com 45 Light" w:hAnsi="Frutiger LT Com 45 Light"/>
      <w:szCs w:val="24"/>
      <w:lang w:val="de-DE" w:eastAsia="de-DE"/>
    </w:rPr>
  </w:style>
  <w:style w:type="paragraph" w:styleId="Footer">
    <w:name w:val="footer"/>
    <w:basedOn w:val="Normal"/>
    <w:link w:val="FooterChar"/>
    <w:rsid w:val="00D542AB"/>
    <w:pPr>
      <w:tabs>
        <w:tab w:val="center" w:pos="4536"/>
        <w:tab w:val="right" w:pos="9072"/>
      </w:tabs>
    </w:pPr>
  </w:style>
  <w:style w:type="character" w:customStyle="1" w:styleId="FooterChar">
    <w:name w:val="Footer Char"/>
    <w:basedOn w:val="DefaultParagraphFont"/>
    <w:link w:val="Footer"/>
    <w:rsid w:val="00D542AB"/>
    <w:rPr>
      <w:rFonts w:ascii="Frutiger LT Com 45 Light" w:hAnsi="Frutiger LT Com 45 Light"/>
      <w:szCs w:val="24"/>
      <w:lang w:val="de-DE" w:eastAsia="de-DE"/>
    </w:rPr>
  </w:style>
  <w:style w:type="paragraph" w:styleId="BalloonText">
    <w:name w:val="Balloon Text"/>
    <w:basedOn w:val="Normal"/>
    <w:link w:val="BalloonTextChar"/>
    <w:semiHidden/>
    <w:rsid w:val="005878A6"/>
    <w:rPr>
      <w:rFonts w:ascii="Tahoma" w:hAnsi="Tahoma" w:cs="Tahoma"/>
      <w:sz w:val="16"/>
      <w:szCs w:val="16"/>
    </w:rPr>
  </w:style>
  <w:style w:type="character" w:customStyle="1" w:styleId="BalloonTextChar">
    <w:name w:val="Balloon Text Char"/>
    <w:basedOn w:val="DefaultParagraphFont"/>
    <w:link w:val="BalloonText"/>
    <w:semiHidden/>
    <w:rsid w:val="005878A6"/>
    <w:rPr>
      <w:rFonts w:ascii="Tahoma" w:hAnsi="Tahoma" w:cs="Tahoma"/>
      <w:sz w:val="16"/>
      <w:szCs w:val="16"/>
      <w:lang w:val="de-DE" w:eastAsia="de-DE"/>
    </w:rPr>
  </w:style>
  <w:style w:type="paragraph" w:styleId="Subtitle">
    <w:name w:val="Subtitle"/>
    <w:basedOn w:val="Normal"/>
    <w:next w:val="Normal"/>
    <w:link w:val="SubtitleChar"/>
    <w:qFormat/>
    <w:rsid w:val="00A70A70"/>
    <w:pPr>
      <w:numPr>
        <w:ilvl w:val="1"/>
      </w:numPr>
      <w:jc w:val="center"/>
    </w:pPr>
    <w:rPr>
      <w:rFonts w:ascii="Verdana" w:eastAsiaTheme="majorEastAsia" w:hAnsi="Verdana" w:cstheme="majorBidi"/>
      <w:iCs/>
      <w:color w:val="595959" w:themeColor="text1" w:themeTint="A6"/>
    </w:rPr>
  </w:style>
  <w:style w:type="character" w:customStyle="1" w:styleId="SubtitleChar">
    <w:name w:val="Subtitle Char"/>
    <w:basedOn w:val="DefaultParagraphFont"/>
    <w:link w:val="Subtitle"/>
    <w:rsid w:val="00A70A70"/>
    <w:rPr>
      <w:rFonts w:ascii="Verdana" w:eastAsiaTheme="majorEastAsia" w:hAnsi="Verdana" w:cstheme="majorBidi"/>
      <w:iCs/>
      <w:color w:val="595959" w:themeColor="text1" w:themeTint="A6"/>
      <w:sz w:val="24"/>
      <w:szCs w:val="24"/>
      <w:lang w:val="de-DE" w:eastAsia="de-DE"/>
    </w:rPr>
  </w:style>
  <w:style w:type="paragraph" w:styleId="TOC1">
    <w:name w:val="toc 1"/>
    <w:basedOn w:val="Normal"/>
    <w:next w:val="Normal"/>
    <w:autoRedefine/>
    <w:uiPriority w:val="39"/>
    <w:rsid w:val="00F47E77"/>
    <w:pPr>
      <w:tabs>
        <w:tab w:val="left" w:pos="660"/>
        <w:tab w:val="right" w:leader="dot" w:pos="9062"/>
      </w:tabs>
    </w:pPr>
    <w:rPr>
      <w:b/>
    </w:rPr>
  </w:style>
  <w:style w:type="paragraph" w:styleId="TOC2">
    <w:name w:val="toc 2"/>
    <w:basedOn w:val="Normal"/>
    <w:next w:val="Normal"/>
    <w:autoRedefine/>
    <w:uiPriority w:val="39"/>
    <w:rsid w:val="00A51649"/>
    <w:pPr>
      <w:tabs>
        <w:tab w:val="left" w:pos="880"/>
        <w:tab w:val="right" w:leader="dot" w:pos="9062"/>
      </w:tabs>
      <w:ind w:left="198"/>
    </w:pPr>
  </w:style>
  <w:style w:type="paragraph" w:styleId="TOC3">
    <w:name w:val="toc 3"/>
    <w:basedOn w:val="Normal"/>
    <w:next w:val="Normal"/>
    <w:autoRedefine/>
    <w:uiPriority w:val="39"/>
    <w:rsid w:val="00F47E77"/>
    <w:pPr>
      <w:ind w:left="403"/>
    </w:pPr>
  </w:style>
  <w:style w:type="paragraph" w:styleId="TOC4">
    <w:name w:val="toc 4"/>
    <w:basedOn w:val="Normal"/>
    <w:next w:val="Normal"/>
    <w:autoRedefine/>
    <w:uiPriority w:val="39"/>
    <w:rsid w:val="00A51649"/>
    <w:pPr>
      <w:spacing w:after="100"/>
      <w:ind w:left="720"/>
    </w:pPr>
  </w:style>
  <w:style w:type="paragraph" w:customStyle="1" w:styleId="P4AHeading1non-ToC">
    <w:name w:val="P4A Heading 1 (non-ToC)"/>
    <w:next w:val="Normal"/>
    <w:link w:val="P4AHeading1non-ToCZchn"/>
    <w:uiPriority w:val="11"/>
    <w:qFormat/>
    <w:rsid w:val="00A94B7F"/>
    <w:pPr>
      <w:keepNext/>
      <w:spacing w:before="720" w:after="360"/>
    </w:pPr>
    <w:rPr>
      <w:rFonts w:ascii="Verdana" w:hAnsi="Verdana"/>
      <w:b/>
      <w:color w:val="657F1A"/>
      <w:sz w:val="28"/>
      <w:szCs w:val="24"/>
      <w:lang w:val="de-DE" w:eastAsia="de-DE"/>
    </w:rPr>
  </w:style>
  <w:style w:type="character" w:customStyle="1" w:styleId="P4AHeading1non-ToCZchn">
    <w:name w:val="P4A Heading 1 (non-ToC) Zchn"/>
    <w:basedOn w:val="DefaultParagraphFont"/>
    <w:link w:val="P4AHeading1non-ToC"/>
    <w:uiPriority w:val="11"/>
    <w:rsid w:val="00A94B7F"/>
    <w:rPr>
      <w:rFonts w:ascii="Verdana" w:hAnsi="Verdana"/>
      <w:b/>
      <w:color w:val="657F1A"/>
      <w:sz w:val="28"/>
      <w:szCs w:val="24"/>
      <w:lang w:val="de-DE" w:eastAsia="de-DE"/>
    </w:rPr>
  </w:style>
  <w:style w:type="table" w:styleId="MediumShading1-Accent3">
    <w:name w:val="Medium Shading 1 Accent 3"/>
    <w:basedOn w:val="TableNormal"/>
    <w:uiPriority w:val="63"/>
    <w:rsid w:val="009769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Caption">
    <w:name w:val="caption"/>
    <w:basedOn w:val="Normal"/>
    <w:next w:val="Normal"/>
    <w:unhideWhenUsed/>
    <w:qFormat/>
    <w:rsid w:val="00CB222D"/>
    <w:pPr>
      <w:keepNext/>
      <w:spacing w:before="240" w:after="120"/>
    </w:pPr>
    <w:rPr>
      <w:b/>
      <w:bCs/>
      <w:sz w:val="20"/>
      <w:szCs w:val="18"/>
    </w:rPr>
  </w:style>
  <w:style w:type="paragraph" w:styleId="ListParagraph">
    <w:name w:val="List Paragraph"/>
    <w:basedOn w:val="Normal"/>
    <w:uiPriority w:val="34"/>
    <w:qFormat/>
    <w:rsid w:val="003228D4"/>
    <w:pPr>
      <w:ind w:left="720"/>
      <w:contextualSpacing/>
    </w:pPr>
  </w:style>
  <w:style w:type="character" w:customStyle="1" w:styleId="sbrace">
    <w:name w:val="sbrace"/>
    <w:basedOn w:val="DefaultParagraphFont"/>
    <w:rsid w:val="00D0049B"/>
  </w:style>
  <w:style w:type="character" w:customStyle="1" w:styleId="sobjectk">
    <w:name w:val="sobjectk"/>
    <w:basedOn w:val="DefaultParagraphFont"/>
    <w:rsid w:val="00D0049B"/>
  </w:style>
  <w:style w:type="character" w:customStyle="1" w:styleId="scolon">
    <w:name w:val="scolon"/>
    <w:basedOn w:val="DefaultParagraphFont"/>
    <w:rsid w:val="00D0049B"/>
  </w:style>
  <w:style w:type="character" w:customStyle="1" w:styleId="sbracket">
    <w:name w:val="sbracket"/>
    <w:basedOn w:val="DefaultParagraphFont"/>
    <w:rsid w:val="00D0049B"/>
  </w:style>
  <w:style w:type="character" w:customStyle="1" w:styleId="sobjectv">
    <w:name w:val="sobjectv"/>
    <w:basedOn w:val="DefaultParagraphFont"/>
    <w:rsid w:val="00D0049B"/>
  </w:style>
  <w:style w:type="character" w:customStyle="1" w:styleId="scomma">
    <w:name w:val="scomma"/>
    <w:basedOn w:val="DefaultParagraphFont"/>
    <w:rsid w:val="00D0049B"/>
  </w:style>
  <w:style w:type="paragraph" w:customStyle="1" w:styleId="P4AListing">
    <w:name w:val="P4A Listing"/>
    <w:basedOn w:val="Normal"/>
    <w:link w:val="P4AListingZchn"/>
    <w:uiPriority w:val="11"/>
    <w:qFormat/>
    <w:rsid w:val="00167636"/>
    <w:pPr>
      <w:pBdr>
        <w:top w:val="single" w:sz="4" w:space="6" w:color="657F1A"/>
        <w:left w:val="single" w:sz="4" w:space="4" w:color="657F1A"/>
        <w:bottom w:val="single" w:sz="4" w:space="6" w:color="657F1A"/>
        <w:right w:val="single" w:sz="4" w:space="4" w:color="657F1A"/>
      </w:pBdr>
      <w:shd w:val="clear" w:color="auto" w:fill="F5F8EE"/>
      <w:spacing w:line="240" w:lineRule="auto"/>
    </w:pPr>
    <w:rPr>
      <w:rFonts w:ascii="Courier New" w:hAnsi="Courier New" w:cs="Courier New"/>
      <w:sz w:val="20"/>
      <w:szCs w:val="20"/>
      <w:bdr w:val="none" w:sz="0" w:space="0" w:color="auto" w:frame="1"/>
    </w:rPr>
  </w:style>
  <w:style w:type="character" w:customStyle="1" w:styleId="P4AListingZchn">
    <w:name w:val="P4A Listing Zchn"/>
    <w:basedOn w:val="DefaultParagraphFont"/>
    <w:link w:val="P4AListing"/>
    <w:uiPriority w:val="11"/>
    <w:rsid w:val="00167636"/>
    <w:rPr>
      <w:rFonts w:ascii="Courier New" w:hAnsi="Courier New" w:cs="Courier New"/>
      <w:bdr w:val="none" w:sz="0" w:space="0" w:color="auto" w:frame="1"/>
      <w:shd w:val="clear" w:color="auto" w:fill="F5F8EE"/>
      <w:lang w:val="de-DE" w:eastAsia="de-DE"/>
    </w:rPr>
  </w:style>
  <w:style w:type="table" w:styleId="LightList-Accent4">
    <w:name w:val="Light List Accent 4"/>
    <w:basedOn w:val="TableNormal"/>
    <w:uiPriority w:val="61"/>
    <w:rsid w:val="00AC0A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P4ATable">
    <w:name w:val="P4A Table"/>
    <w:basedOn w:val="TableNormal"/>
    <w:uiPriority w:val="99"/>
    <w:rsid w:val="002E5E92"/>
    <w:pPr>
      <w:spacing w:before="100" w:beforeAutospacing="1" w:after="100" w:afterAutospacing="1"/>
    </w:pPr>
    <w:tblPr>
      <w:tblStyleRowBandSize w:val="1"/>
      <w:tblStyleColBandSize w:val="1"/>
      <w:tblBorders>
        <w:top w:val="single" w:sz="4" w:space="0" w:color="657F1A"/>
        <w:left w:val="single" w:sz="4" w:space="0" w:color="657F1A"/>
        <w:bottom w:val="single" w:sz="4" w:space="0" w:color="657F1A"/>
        <w:right w:val="single" w:sz="4" w:space="0" w:color="657F1A"/>
        <w:insideH w:val="single" w:sz="4" w:space="0" w:color="657F1A"/>
      </w:tblBorders>
      <w:tblCellMar>
        <w:top w:w="57" w:type="dxa"/>
        <w:bottom w:w="57" w:type="dxa"/>
      </w:tblCellMar>
    </w:tblPr>
    <w:trPr>
      <w:cantSplit/>
    </w:trPr>
    <w:tcPr>
      <w:shd w:val="clear" w:color="auto" w:fill="auto"/>
    </w:tcPr>
    <w:tblStylePr w:type="firstRow">
      <w:rPr>
        <w:b/>
        <w:i w:val="0"/>
        <w:color w:val="FFFFFF" w:themeColor="background1"/>
      </w:rPr>
      <w:tblPr/>
      <w:trPr>
        <w:tblHeader/>
      </w:tr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firstCol">
      <w:rPr>
        <w:b/>
        <w:color w:val="FFFFFF" w:themeColor="background1"/>
      </w:rPr>
      <w:tbl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band1Vert">
      <w:tblPr/>
      <w:tcPr>
        <w:tcBorders>
          <w:top w:val="nil"/>
          <w:left w:val="nil"/>
          <w:bottom w:val="nil"/>
          <w:right w:val="nil"/>
          <w:insideH w:val="nil"/>
          <w:insideV w:val="nil"/>
          <w:tl2br w:val="nil"/>
          <w:tr2bl w:val="nil"/>
        </w:tcBorders>
        <w:shd w:val="clear" w:color="auto" w:fill="F5F8EE"/>
      </w:tcPr>
    </w:tblStylePr>
    <w:tblStylePr w:type="band1Horz">
      <w:tblPr/>
      <w:tcPr>
        <w:shd w:val="clear" w:color="auto" w:fill="F5F8EE"/>
      </w:tcPr>
    </w:tblStylePr>
  </w:style>
  <w:style w:type="table" w:styleId="Table3Deffects1">
    <w:name w:val="Table 3D effects 1"/>
    <w:basedOn w:val="TableNormal"/>
    <w:rsid w:val="00275BCE"/>
    <w:pPr>
      <w:spacing w:after="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FootnoteText">
    <w:name w:val="footnote text"/>
    <w:basedOn w:val="Normal"/>
    <w:link w:val="FootnoteTextChar"/>
    <w:semiHidden/>
    <w:rsid w:val="00540FD6"/>
    <w:pPr>
      <w:spacing w:before="0" w:line="240" w:lineRule="auto"/>
    </w:pPr>
    <w:rPr>
      <w:sz w:val="20"/>
      <w:szCs w:val="20"/>
    </w:rPr>
  </w:style>
  <w:style w:type="character" w:customStyle="1" w:styleId="FootnoteTextChar">
    <w:name w:val="Footnote Text Char"/>
    <w:basedOn w:val="DefaultParagraphFont"/>
    <w:link w:val="FootnoteText"/>
    <w:semiHidden/>
    <w:rsid w:val="00540FD6"/>
    <w:rPr>
      <w:rFonts w:asciiTheme="minorHAnsi" w:hAnsiTheme="minorHAnsi"/>
      <w:lang w:val="de-DE" w:eastAsia="de-DE"/>
    </w:rPr>
  </w:style>
  <w:style w:type="character" w:styleId="FootnoteReference">
    <w:name w:val="footnote reference"/>
    <w:basedOn w:val="DefaultParagraphFont"/>
    <w:semiHidden/>
    <w:rsid w:val="00540FD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iPriority="11" w:unhideWhenUsed="0" w:qFormat="1"/>
    <w:lsdException w:name="heading 1" w:semiHidden="0" w:uiPriority="15" w:unhideWhenUsed="0" w:qFormat="1"/>
    <w:lsdException w:name="heading 2" w:semiHidden="0" w:uiPriority="17" w:unhideWhenUsed="0" w:qFormat="1"/>
    <w:lsdException w:name="heading 3" w:semiHidden="0" w:uiPriority="19" w:unhideWhenUsed="0" w:qFormat="1"/>
    <w:lsdException w:name="heading 4" w:semiHidden="0" w:uiPriority="21"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Subtitle" w:semiHidden="0" w:unhideWhenUsed="0" w:qFormat="1"/>
    <w:lsdException w:name="Salutation" w:unhideWhenUsed="0"/>
    <w:lsdException w:name="Date" w:unhideWhenUsed="0"/>
    <w:lsdException w:name="Body Text First Indent" w:unhideWhenUsed="0"/>
    <w:lsdException w:name="Hyperlink" w:uiPriority="99"/>
    <w:lsdException w:name="Strong" w:semiHidden="0" w:unhideWhenUsed="0"/>
    <w:lsdException w:name="Emphasis" w:semiHidden="0" w:unhideWhenUsed="0"/>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11"/>
    <w:qFormat/>
    <w:rsid w:val="00D74637"/>
    <w:pPr>
      <w:spacing w:before="120" w:line="288" w:lineRule="auto"/>
    </w:pPr>
    <w:rPr>
      <w:rFonts w:asciiTheme="minorHAnsi" w:hAnsiTheme="minorHAnsi"/>
      <w:sz w:val="24"/>
      <w:szCs w:val="24"/>
      <w:lang w:val="de-DE" w:eastAsia="de-DE"/>
    </w:rPr>
  </w:style>
  <w:style w:type="paragraph" w:styleId="Heading1">
    <w:name w:val="heading 1"/>
    <w:basedOn w:val="Normal"/>
    <w:next w:val="Normal"/>
    <w:link w:val="Heading1Char"/>
    <w:uiPriority w:val="15"/>
    <w:qFormat/>
    <w:rsid w:val="00E7106A"/>
    <w:pPr>
      <w:keepNext/>
      <w:pageBreakBefore/>
      <w:numPr>
        <w:numId w:val="4"/>
      </w:numPr>
      <w:shd w:val="clear" w:color="auto" w:fill="FFFFFF"/>
      <w:spacing w:after="240"/>
      <w:ind w:left="851" w:hanging="851"/>
      <w:outlineLvl w:val="0"/>
    </w:pPr>
    <w:rPr>
      <w:rFonts w:ascii="Verdana" w:hAnsi="Verdana"/>
      <w:b/>
      <w:color w:val="657F1A"/>
      <w:sz w:val="28"/>
    </w:rPr>
  </w:style>
  <w:style w:type="paragraph" w:styleId="Heading2">
    <w:name w:val="heading 2"/>
    <w:basedOn w:val="Normal"/>
    <w:next w:val="Normal"/>
    <w:uiPriority w:val="17"/>
    <w:qFormat/>
    <w:rsid w:val="00C14E84"/>
    <w:pPr>
      <w:keepNext/>
      <w:numPr>
        <w:ilvl w:val="1"/>
        <w:numId w:val="4"/>
      </w:numPr>
      <w:tabs>
        <w:tab w:val="clear" w:pos="0"/>
      </w:tabs>
      <w:spacing w:before="360"/>
      <w:ind w:left="851" w:hanging="851"/>
      <w:outlineLvl w:val="1"/>
    </w:pPr>
    <w:rPr>
      <w:rFonts w:ascii="Verdana" w:hAnsi="Verdana"/>
      <w:sz w:val="28"/>
    </w:rPr>
  </w:style>
  <w:style w:type="paragraph" w:styleId="Heading3">
    <w:name w:val="heading 3"/>
    <w:basedOn w:val="Normal"/>
    <w:next w:val="Normal"/>
    <w:uiPriority w:val="19"/>
    <w:qFormat/>
    <w:rsid w:val="00C14E84"/>
    <w:pPr>
      <w:keepNext/>
      <w:numPr>
        <w:ilvl w:val="2"/>
        <w:numId w:val="4"/>
      </w:numPr>
      <w:tabs>
        <w:tab w:val="clear" w:pos="0"/>
      </w:tabs>
      <w:spacing w:before="360"/>
      <w:ind w:left="851" w:hanging="851"/>
      <w:outlineLvl w:val="2"/>
    </w:pPr>
    <w:rPr>
      <w:rFonts w:ascii="Verdana" w:hAnsi="Verdana"/>
      <w:b/>
    </w:rPr>
  </w:style>
  <w:style w:type="paragraph" w:styleId="Heading4">
    <w:name w:val="heading 4"/>
    <w:basedOn w:val="Normal"/>
    <w:next w:val="Normal"/>
    <w:uiPriority w:val="21"/>
    <w:qFormat/>
    <w:rsid w:val="00C14E84"/>
    <w:pPr>
      <w:keepNext/>
      <w:numPr>
        <w:ilvl w:val="3"/>
        <w:numId w:val="4"/>
      </w:numPr>
      <w:tabs>
        <w:tab w:val="clear" w:pos="0"/>
      </w:tabs>
      <w:spacing w:before="360"/>
      <w:ind w:left="1134" w:hanging="1134"/>
      <w:outlineLvl w:val="3"/>
    </w:pPr>
    <w:rPr>
      <w:rFonts w:ascii="Verdana" w:hAnsi="Verdana"/>
    </w:rPr>
  </w:style>
  <w:style w:type="paragraph" w:styleId="Heading5">
    <w:name w:val="heading 5"/>
    <w:basedOn w:val="Heading4"/>
    <w:next w:val="Normal"/>
    <w:semiHidden/>
    <w:qFormat/>
    <w:rsid w:val="00612270"/>
    <w:pPr>
      <w:numPr>
        <w:ilvl w:val="4"/>
      </w:numPr>
      <w:outlineLvl w:val="4"/>
    </w:pPr>
  </w:style>
  <w:style w:type="paragraph" w:styleId="Heading6">
    <w:name w:val="heading 6"/>
    <w:basedOn w:val="Heading5"/>
    <w:next w:val="Normal"/>
    <w:semiHidden/>
    <w:qFormat/>
    <w:rsid w:val="00612270"/>
    <w:pPr>
      <w:numPr>
        <w:ilvl w:val="5"/>
      </w:numPr>
      <w:outlineLvl w:val="5"/>
    </w:pPr>
  </w:style>
  <w:style w:type="paragraph" w:styleId="Heading7">
    <w:name w:val="heading 7"/>
    <w:basedOn w:val="Heading4"/>
    <w:next w:val="Normal"/>
    <w:semiHidden/>
    <w:qFormat/>
    <w:rsid w:val="00612270"/>
    <w:pPr>
      <w:numPr>
        <w:ilvl w:val="6"/>
      </w:numPr>
      <w:outlineLvl w:val="6"/>
    </w:pPr>
  </w:style>
  <w:style w:type="paragraph" w:styleId="Heading8">
    <w:name w:val="heading 8"/>
    <w:basedOn w:val="Heading4"/>
    <w:next w:val="Normal"/>
    <w:semiHidden/>
    <w:qFormat/>
    <w:rsid w:val="00612270"/>
    <w:pPr>
      <w:numPr>
        <w:ilvl w:val="7"/>
      </w:numPr>
      <w:outlineLvl w:val="7"/>
    </w:pPr>
  </w:style>
  <w:style w:type="paragraph" w:styleId="Heading9">
    <w:name w:val="heading 9"/>
    <w:basedOn w:val="Heading4"/>
    <w:next w:val="Normal"/>
    <w:semiHidden/>
    <w:qFormat/>
    <w:rsid w:val="0061227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7636"/>
    <w:pPr>
      <w:spacing w:before="720" w:after="480"/>
      <w:jc w:val="center"/>
    </w:pPr>
    <w:rPr>
      <w:rFonts w:ascii="Verdana" w:eastAsiaTheme="majorEastAsia" w:hAnsi="Verdana" w:cstheme="majorBidi"/>
      <w:b/>
      <w:color w:val="657F1A"/>
      <w:spacing w:val="5"/>
      <w:kern w:val="28"/>
      <w:sz w:val="44"/>
      <w:szCs w:val="52"/>
    </w:rPr>
  </w:style>
  <w:style w:type="character" w:customStyle="1" w:styleId="Heading1Char">
    <w:name w:val="Heading 1 Char"/>
    <w:link w:val="Heading1"/>
    <w:uiPriority w:val="15"/>
    <w:rsid w:val="00E7106A"/>
    <w:rPr>
      <w:rFonts w:ascii="Verdana" w:hAnsi="Verdana"/>
      <w:b/>
      <w:color w:val="657F1A"/>
      <w:sz w:val="28"/>
      <w:szCs w:val="24"/>
      <w:shd w:val="clear" w:color="auto" w:fill="FFFFFF"/>
      <w:lang w:val="de-DE" w:eastAsia="de-DE"/>
    </w:rPr>
  </w:style>
  <w:style w:type="table" w:customStyle="1" w:styleId="Tabelle">
    <w:name w:val="#Tabelle"/>
    <w:basedOn w:val="TableNormal"/>
    <w:rsid w:val="00673AF2"/>
    <w:pPr>
      <w:spacing w:line="240" w:lineRule="exact"/>
    </w:pPr>
    <w:rPr>
      <w:rFonts w:ascii="Frutiger LT Com 45 Light" w:hAnsi="Frutiger LT Com 45 Light"/>
    </w:rPr>
    <w:tblPr>
      <w:tblStyleRowBandSize w:val="1"/>
      <w:tblBorders>
        <w:bottom w:val="dashSmallGap" w:sz="4" w:space="0" w:color="auto"/>
      </w:tblBorders>
      <w:tblCellMar>
        <w:top w:w="79" w:type="dxa"/>
        <w:left w:w="0" w:type="dxa"/>
        <w:bottom w:w="79" w:type="dxa"/>
      </w:tblCellMar>
    </w:tblPr>
    <w:tblStylePr w:type="firstRow">
      <w:rPr>
        <w:rFonts w:ascii="Frutiger LT Com 65 Bold" w:hAnsi="Frutiger LT Com 65 Bold"/>
        <w:color w:val="auto"/>
        <w:sz w:val="20"/>
      </w:rPr>
      <w:tblPr/>
      <w:tcPr>
        <w:tcBorders>
          <w:top w:val="nil"/>
          <w:left w:val="nil"/>
          <w:bottom w:val="single" w:sz="4" w:space="0" w:color="auto"/>
          <w:right w:val="nil"/>
          <w:insideH w:val="nil"/>
          <w:insideV w:val="nil"/>
        </w:tcBorders>
      </w:tcPr>
    </w:tblStylePr>
    <w:tblStylePr w:type="band1Horz">
      <w:rPr>
        <w:rFonts w:ascii="Frutiger LT Com 45 Light" w:hAnsi="Frutiger LT Com 45 Light"/>
        <w:sz w:val="20"/>
      </w:rPr>
      <w:tblPr/>
      <w:tcPr>
        <w:tcBorders>
          <w:bottom w:val="dashSmallGap" w:sz="4" w:space="0" w:color="auto"/>
          <w:insideH w:val="nil"/>
        </w:tcBorders>
      </w:tcPr>
    </w:tblStylePr>
    <w:tblStylePr w:type="band2Horz">
      <w:rPr>
        <w:rFonts w:ascii="Frutiger LT Com 45 Light" w:hAnsi="Frutiger LT Com 45 Light"/>
        <w:sz w:val="20"/>
      </w:rPr>
      <w:tblPr/>
      <w:tcPr>
        <w:tcBorders>
          <w:bottom w:val="dashSmallGap" w:sz="4" w:space="0" w:color="auto"/>
        </w:tcBorders>
      </w:tcPr>
    </w:tblStylePr>
  </w:style>
  <w:style w:type="character" w:customStyle="1" w:styleId="TitleChar">
    <w:name w:val="Title Char"/>
    <w:basedOn w:val="DefaultParagraphFont"/>
    <w:link w:val="Title"/>
    <w:rsid w:val="00167636"/>
    <w:rPr>
      <w:rFonts w:ascii="Verdana" w:eastAsiaTheme="majorEastAsia" w:hAnsi="Verdana" w:cstheme="majorBidi"/>
      <w:b/>
      <w:color w:val="657F1A"/>
      <w:spacing w:val="5"/>
      <w:kern w:val="28"/>
      <w:sz w:val="44"/>
      <w:szCs w:val="52"/>
      <w:lang w:val="de-DE" w:eastAsia="de-DE"/>
    </w:rPr>
  </w:style>
  <w:style w:type="table" w:styleId="TableGrid">
    <w:name w:val="Table Grid"/>
    <w:basedOn w:val="TableNormal"/>
    <w:uiPriority w:val="59"/>
    <w:rsid w:val="004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BF4B24"/>
    <w:pPr>
      <w:tabs>
        <w:tab w:val="right" w:leader="dot" w:pos="9061"/>
      </w:tabs>
      <w:ind w:left="851" w:hanging="851"/>
    </w:pPr>
  </w:style>
  <w:style w:type="character" w:styleId="Hyperlink">
    <w:name w:val="Hyperlink"/>
    <w:basedOn w:val="DefaultParagraphFont"/>
    <w:uiPriority w:val="99"/>
    <w:unhideWhenUsed/>
    <w:rsid w:val="00F47E77"/>
    <w:rPr>
      <w:color w:val="0000FF" w:themeColor="hyperlink"/>
      <w:u w:val="single"/>
    </w:rPr>
  </w:style>
  <w:style w:type="numbering" w:customStyle="1" w:styleId="Aufzhlung">
    <w:name w:val="#Aufzählung"/>
    <w:basedOn w:val="NoList"/>
    <w:rsid w:val="00673AF2"/>
    <w:pPr>
      <w:numPr>
        <w:numId w:val="1"/>
      </w:numPr>
    </w:pPr>
  </w:style>
  <w:style w:type="numbering" w:customStyle="1" w:styleId="AufzhlungPunkt">
    <w:name w:val="#Aufzählung Punkt"/>
    <w:basedOn w:val="NoList"/>
    <w:rsid w:val="00673AF2"/>
    <w:pPr>
      <w:numPr>
        <w:numId w:val="2"/>
      </w:numPr>
    </w:pPr>
  </w:style>
  <w:style w:type="numbering" w:customStyle="1" w:styleId="AufzhlungStrich">
    <w:name w:val="#Aufzählung Strich"/>
    <w:basedOn w:val="AufzhlungPunkt"/>
    <w:rsid w:val="00673AF2"/>
    <w:pPr>
      <w:numPr>
        <w:numId w:val="3"/>
      </w:numPr>
    </w:pPr>
  </w:style>
  <w:style w:type="paragraph" w:styleId="Header">
    <w:name w:val="header"/>
    <w:basedOn w:val="Normal"/>
    <w:link w:val="HeaderChar"/>
    <w:rsid w:val="00D542AB"/>
    <w:pPr>
      <w:tabs>
        <w:tab w:val="center" w:pos="4536"/>
        <w:tab w:val="right" w:pos="9072"/>
      </w:tabs>
    </w:pPr>
  </w:style>
  <w:style w:type="character" w:customStyle="1" w:styleId="HeaderChar">
    <w:name w:val="Header Char"/>
    <w:basedOn w:val="DefaultParagraphFont"/>
    <w:link w:val="Header"/>
    <w:rsid w:val="00D542AB"/>
    <w:rPr>
      <w:rFonts w:ascii="Frutiger LT Com 45 Light" w:hAnsi="Frutiger LT Com 45 Light"/>
      <w:szCs w:val="24"/>
      <w:lang w:val="de-DE" w:eastAsia="de-DE"/>
    </w:rPr>
  </w:style>
  <w:style w:type="paragraph" w:styleId="Footer">
    <w:name w:val="footer"/>
    <w:basedOn w:val="Normal"/>
    <w:link w:val="FooterChar"/>
    <w:rsid w:val="00D542AB"/>
    <w:pPr>
      <w:tabs>
        <w:tab w:val="center" w:pos="4536"/>
        <w:tab w:val="right" w:pos="9072"/>
      </w:tabs>
    </w:pPr>
  </w:style>
  <w:style w:type="character" w:customStyle="1" w:styleId="FooterChar">
    <w:name w:val="Footer Char"/>
    <w:basedOn w:val="DefaultParagraphFont"/>
    <w:link w:val="Footer"/>
    <w:rsid w:val="00D542AB"/>
    <w:rPr>
      <w:rFonts w:ascii="Frutiger LT Com 45 Light" w:hAnsi="Frutiger LT Com 45 Light"/>
      <w:szCs w:val="24"/>
      <w:lang w:val="de-DE" w:eastAsia="de-DE"/>
    </w:rPr>
  </w:style>
  <w:style w:type="paragraph" w:styleId="BalloonText">
    <w:name w:val="Balloon Text"/>
    <w:basedOn w:val="Normal"/>
    <w:link w:val="BalloonTextChar"/>
    <w:semiHidden/>
    <w:rsid w:val="005878A6"/>
    <w:rPr>
      <w:rFonts w:ascii="Tahoma" w:hAnsi="Tahoma" w:cs="Tahoma"/>
      <w:sz w:val="16"/>
      <w:szCs w:val="16"/>
    </w:rPr>
  </w:style>
  <w:style w:type="character" w:customStyle="1" w:styleId="BalloonTextChar">
    <w:name w:val="Balloon Text Char"/>
    <w:basedOn w:val="DefaultParagraphFont"/>
    <w:link w:val="BalloonText"/>
    <w:semiHidden/>
    <w:rsid w:val="005878A6"/>
    <w:rPr>
      <w:rFonts w:ascii="Tahoma" w:hAnsi="Tahoma" w:cs="Tahoma"/>
      <w:sz w:val="16"/>
      <w:szCs w:val="16"/>
      <w:lang w:val="de-DE" w:eastAsia="de-DE"/>
    </w:rPr>
  </w:style>
  <w:style w:type="paragraph" w:styleId="Subtitle">
    <w:name w:val="Subtitle"/>
    <w:basedOn w:val="Normal"/>
    <w:next w:val="Normal"/>
    <w:link w:val="SubtitleChar"/>
    <w:qFormat/>
    <w:rsid w:val="00A70A70"/>
    <w:pPr>
      <w:numPr>
        <w:ilvl w:val="1"/>
      </w:numPr>
      <w:jc w:val="center"/>
    </w:pPr>
    <w:rPr>
      <w:rFonts w:ascii="Verdana" w:eastAsiaTheme="majorEastAsia" w:hAnsi="Verdana" w:cstheme="majorBidi"/>
      <w:iCs/>
      <w:color w:val="595959" w:themeColor="text1" w:themeTint="A6"/>
    </w:rPr>
  </w:style>
  <w:style w:type="character" w:customStyle="1" w:styleId="SubtitleChar">
    <w:name w:val="Subtitle Char"/>
    <w:basedOn w:val="DefaultParagraphFont"/>
    <w:link w:val="Subtitle"/>
    <w:rsid w:val="00A70A70"/>
    <w:rPr>
      <w:rFonts w:ascii="Verdana" w:eastAsiaTheme="majorEastAsia" w:hAnsi="Verdana" w:cstheme="majorBidi"/>
      <w:iCs/>
      <w:color w:val="595959" w:themeColor="text1" w:themeTint="A6"/>
      <w:sz w:val="24"/>
      <w:szCs w:val="24"/>
      <w:lang w:val="de-DE" w:eastAsia="de-DE"/>
    </w:rPr>
  </w:style>
  <w:style w:type="paragraph" w:styleId="TOC1">
    <w:name w:val="toc 1"/>
    <w:basedOn w:val="Normal"/>
    <w:next w:val="Normal"/>
    <w:autoRedefine/>
    <w:uiPriority w:val="39"/>
    <w:rsid w:val="00F47E77"/>
    <w:pPr>
      <w:tabs>
        <w:tab w:val="left" w:pos="660"/>
        <w:tab w:val="right" w:leader="dot" w:pos="9062"/>
      </w:tabs>
    </w:pPr>
    <w:rPr>
      <w:b/>
    </w:rPr>
  </w:style>
  <w:style w:type="paragraph" w:styleId="TOC2">
    <w:name w:val="toc 2"/>
    <w:basedOn w:val="Normal"/>
    <w:next w:val="Normal"/>
    <w:autoRedefine/>
    <w:uiPriority w:val="39"/>
    <w:rsid w:val="00A51649"/>
    <w:pPr>
      <w:tabs>
        <w:tab w:val="left" w:pos="880"/>
        <w:tab w:val="right" w:leader="dot" w:pos="9062"/>
      </w:tabs>
      <w:ind w:left="198"/>
    </w:pPr>
  </w:style>
  <w:style w:type="paragraph" w:styleId="TOC3">
    <w:name w:val="toc 3"/>
    <w:basedOn w:val="Normal"/>
    <w:next w:val="Normal"/>
    <w:autoRedefine/>
    <w:uiPriority w:val="39"/>
    <w:rsid w:val="00F47E77"/>
    <w:pPr>
      <w:ind w:left="403"/>
    </w:pPr>
  </w:style>
  <w:style w:type="paragraph" w:styleId="TOC4">
    <w:name w:val="toc 4"/>
    <w:basedOn w:val="Normal"/>
    <w:next w:val="Normal"/>
    <w:autoRedefine/>
    <w:uiPriority w:val="39"/>
    <w:rsid w:val="00A51649"/>
    <w:pPr>
      <w:spacing w:after="100"/>
      <w:ind w:left="720"/>
    </w:pPr>
  </w:style>
  <w:style w:type="paragraph" w:customStyle="1" w:styleId="P4AHeading1non-ToC">
    <w:name w:val="P4A Heading 1 (non-ToC)"/>
    <w:next w:val="Normal"/>
    <w:link w:val="P4AHeading1non-ToCZchn"/>
    <w:uiPriority w:val="11"/>
    <w:qFormat/>
    <w:rsid w:val="00A94B7F"/>
    <w:pPr>
      <w:keepNext/>
      <w:spacing w:before="720" w:after="360"/>
    </w:pPr>
    <w:rPr>
      <w:rFonts w:ascii="Verdana" w:hAnsi="Verdana"/>
      <w:b/>
      <w:color w:val="657F1A"/>
      <w:sz w:val="28"/>
      <w:szCs w:val="24"/>
      <w:lang w:val="de-DE" w:eastAsia="de-DE"/>
    </w:rPr>
  </w:style>
  <w:style w:type="character" w:customStyle="1" w:styleId="P4AHeading1non-ToCZchn">
    <w:name w:val="P4A Heading 1 (non-ToC) Zchn"/>
    <w:basedOn w:val="DefaultParagraphFont"/>
    <w:link w:val="P4AHeading1non-ToC"/>
    <w:uiPriority w:val="11"/>
    <w:rsid w:val="00A94B7F"/>
    <w:rPr>
      <w:rFonts w:ascii="Verdana" w:hAnsi="Verdana"/>
      <w:b/>
      <w:color w:val="657F1A"/>
      <w:sz w:val="28"/>
      <w:szCs w:val="24"/>
      <w:lang w:val="de-DE" w:eastAsia="de-DE"/>
    </w:rPr>
  </w:style>
  <w:style w:type="table" w:styleId="MediumShading1-Accent3">
    <w:name w:val="Medium Shading 1 Accent 3"/>
    <w:basedOn w:val="TableNormal"/>
    <w:uiPriority w:val="63"/>
    <w:rsid w:val="009769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Caption">
    <w:name w:val="caption"/>
    <w:basedOn w:val="Normal"/>
    <w:next w:val="Normal"/>
    <w:unhideWhenUsed/>
    <w:qFormat/>
    <w:rsid w:val="00CB222D"/>
    <w:pPr>
      <w:keepNext/>
      <w:spacing w:before="240" w:after="120"/>
    </w:pPr>
    <w:rPr>
      <w:b/>
      <w:bCs/>
      <w:sz w:val="20"/>
      <w:szCs w:val="18"/>
    </w:rPr>
  </w:style>
  <w:style w:type="paragraph" w:styleId="ListParagraph">
    <w:name w:val="List Paragraph"/>
    <w:basedOn w:val="Normal"/>
    <w:uiPriority w:val="34"/>
    <w:qFormat/>
    <w:rsid w:val="003228D4"/>
    <w:pPr>
      <w:ind w:left="720"/>
      <w:contextualSpacing/>
    </w:pPr>
  </w:style>
  <w:style w:type="character" w:customStyle="1" w:styleId="sbrace">
    <w:name w:val="sbrace"/>
    <w:basedOn w:val="DefaultParagraphFont"/>
    <w:rsid w:val="00D0049B"/>
  </w:style>
  <w:style w:type="character" w:customStyle="1" w:styleId="sobjectk">
    <w:name w:val="sobjectk"/>
    <w:basedOn w:val="DefaultParagraphFont"/>
    <w:rsid w:val="00D0049B"/>
  </w:style>
  <w:style w:type="character" w:customStyle="1" w:styleId="scolon">
    <w:name w:val="scolon"/>
    <w:basedOn w:val="DefaultParagraphFont"/>
    <w:rsid w:val="00D0049B"/>
  </w:style>
  <w:style w:type="character" w:customStyle="1" w:styleId="sbracket">
    <w:name w:val="sbracket"/>
    <w:basedOn w:val="DefaultParagraphFont"/>
    <w:rsid w:val="00D0049B"/>
  </w:style>
  <w:style w:type="character" w:customStyle="1" w:styleId="sobjectv">
    <w:name w:val="sobjectv"/>
    <w:basedOn w:val="DefaultParagraphFont"/>
    <w:rsid w:val="00D0049B"/>
  </w:style>
  <w:style w:type="character" w:customStyle="1" w:styleId="scomma">
    <w:name w:val="scomma"/>
    <w:basedOn w:val="DefaultParagraphFont"/>
    <w:rsid w:val="00D0049B"/>
  </w:style>
  <w:style w:type="paragraph" w:customStyle="1" w:styleId="P4AListing">
    <w:name w:val="P4A Listing"/>
    <w:basedOn w:val="Normal"/>
    <w:link w:val="P4AListingZchn"/>
    <w:uiPriority w:val="11"/>
    <w:qFormat/>
    <w:rsid w:val="00167636"/>
    <w:pPr>
      <w:pBdr>
        <w:top w:val="single" w:sz="4" w:space="6" w:color="657F1A"/>
        <w:left w:val="single" w:sz="4" w:space="4" w:color="657F1A"/>
        <w:bottom w:val="single" w:sz="4" w:space="6" w:color="657F1A"/>
        <w:right w:val="single" w:sz="4" w:space="4" w:color="657F1A"/>
      </w:pBdr>
      <w:shd w:val="clear" w:color="auto" w:fill="F5F8EE"/>
      <w:spacing w:line="240" w:lineRule="auto"/>
    </w:pPr>
    <w:rPr>
      <w:rFonts w:ascii="Courier New" w:hAnsi="Courier New" w:cs="Courier New"/>
      <w:sz w:val="20"/>
      <w:szCs w:val="20"/>
      <w:bdr w:val="none" w:sz="0" w:space="0" w:color="auto" w:frame="1"/>
    </w:rPr>
  </w:style>
  <w:style w:type="character" w:customStyle="1" w:styleId="P4AListingZchn">
    <w:name w:val="P4A Listing Zchn"/>
    <w:basedOn w:val="DefaultParagraphFont"/>
    <w:link w:val="P4AListing"/>
    <w:uiPriority w:val="11"/>
    <w:rsid w:val="00167636"/>
    <w:rPr>
      <w:rFonts w:ascii="Courier New" w:hAnsi="Courier New" w:cs="Courier New"/>
      <w:bdr w:val="none" w:sz="0" w:space="0" w:color="auto" w:frame="1"/>
      <w:shd w:val="clear" w:color="auto" w:fill="F5F8EE"/>
      <w:lang w:val="de-DE" w:eastAsia="de-DE"/>
    </w:rPr>
  </w:style>
  <w:style w:type="table" w:styleId="LightList-Accent4">
    <w:name w:val="Light List Accent 4"/>
    <w:basedOn w:val="TableNormal"/>
    <w:uiPriority w:val="61"/>
    <w:rsid w:val="00AC0A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P4ATable">
    <w:name w:val="P4A Table"/>
    <w:basedOn w:val="TableNormal"/>
    <w:uiPriority w:val="99"/>
    <w:rsid w:val="002E5E92"/>
    <w:pPr>
      <w:spacing w:before="100" w:beforeAutospacing="1" w:after="100" w:afterAutospacing="1"/>
    </w:pPr>
    <w:tblPr>
      <w:tblStyleRowBandSize w:val="1"/>
      <w:tblStyleColBandSize w:val="1"/>
      <w:tblBorders>
        <w:top w:val="single" w:sz="4" w:space="0" w:color="657F1A"/>
        <w:left w:val="single" w:sz="4" w:space="0" w:color="657F1A"/>
        <w:bottom w:val="single" w:sz="4" w:space="0" w:color="657F1A"/>
        <w:right w:val="single" w:sz="4" w:space="0" w:color="657F1A"/>
        <w:insideH w:val="single" w:sz="4" w:space="0" w:color="657F1A"/>
      </w:tblBorders>
      <w:tblCellMar>
        <w:top w:w="57" w:type="dxa"/>
        <w:bottom w:w="57" w:type="dxa"/>
      </w:tblCellMar>
    </w:tblPr>
    <w:trPr>
      <w:cantSplit/>
    </w:trPr>
    <w:tcPr>
      <w:shd w:val="clear" w:color="auto" w:fill="auto"/>
    </w:tcPr>
    <w:tblStylePr w:type="firstRow">
      <w:rPr>
        <w:b/>
        <w:i w:val="0"/>
        <w:color w:val="FFFFFF" w:themeColor="background1"/>
      </w:rPr>
      <w:tblPr/>
      <w:trPr>
        <w:tblHeader/>
      </w:tr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firstCol">
      <w:rPr>
        <w:b/>
        <w:color w:val="FFFFFF" w:themeColor="background1"/>
      </w:rPr>
      <w:tbl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band1Vert">
      <w:tblPr/>
      <w:tcPr>
        <w:tcBorders>
          <w:top w:val="nil"/>
          <w:left w:val="nil"/>
          <w:bottom w:val="nil"/>
          <w:right w:val="nil"/>
          <w:insideH w:val="nil"/>
          <w:insideV w:val="nil"/>
          <w:tl2br w:val="nil"/>
          <w:tr2bl w:val="nil"/>
        </w:tcBorders>
        <w:shd w:val="clear" w:color="auto" w:fill="F5F8EE"/>
      </w:tcPr>
    </w:tblStylePr>
    <w:tblStylePr w:type="band1Horz">
      <w:tblPr/>
      <w:tcPr>
        <w:shd w:val="clear" w:color="auto" w:fill="F5F8EE"/>
      </w:tcPr>
    </w:tblStylePr>
  </w:style>
  <w:style w:type="table" w:styleId="Table3Deffects1">
    <w:name w:val="Table 3D effects 1"/>
    <w:basedOn w:val="TableNormal"/>
    <w:rsid w:val="00275BCE"/>
    <w:pPr>
      <w:spacing w:after="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FootnoteText">
    <w:name w:val="footnote text"/>
    <w:basedOn w:val="Normal"/>
    <w:link w:val="FootnoteTextChar"/>
    <w:semiHidden/>
    <w:rsid w:val="00540FD6"/>
    <w:pPr>
      <w:spacing w:before="0" w:line="240" w:lineRule="auto"/>
    </w:pPr>
    <w:rPr>
      <w:sz w:val="20"/>
      <w:szCs w:val="20"/>
    </w:rPr>
  </w:style>
  <w:style w:type="character" w:customStyle="1" w:styleId="FootnoteTextChar">
    <w:name w:val="Footnote Text Char"/>
    <w:basedOn w:val="DefaultParagraphFont"/>
    <w:link w:val="FootnoteText"/>
    <w:semiHidden/>
    <w:rsid w:val="00540FD6"/>
    <w:rPr>
      <w:rFonts w:asciiTheme="minorHAnsi" w:hAnsiTheme="minorHAnsi"/>
      <w:lang w:val="de-DE" w:eastAsia="de-DE"/>
    </w:rPr>
  </w:style>
  <w:style w:type="character" w:styleId="FootnoteReference">
    <w:name w:val="footnote reference"/>
    <w:basedOn w:val="DefaultParagraphFont"/>
    <w:semiHidden/>
    <w:rsid w:val="00540F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357189">
      <w:bodyDiv w:val="1"/>
      <w:marLeft w:val="0"/>
      <w:marRight w:val="0"/>
      <w:marTop w:val="0"/>
      <w:marBottom w:val="0"/>
      <w:divBdr>
        <w:top w:val="none" w:sz="0" w:space="0" w:color="auto"/>
        <w:left w:val="none" w:sz="0" w:space="0" w:color="auto"/>
        <w:bottom w:val="none" w:sz="0" w:space="0" w:color="auto"/>
        <w:right w:val="none" w:sz="0" w:space="0" w:color="auto"/>
      </w:divBdr>
    </w:div>
    <w:div w:id="1359234454">
      <w:bodyDiv w:val="1"/>
      <w:marLeft w:val="0"/>
      <w:marRight w:val="0"/>
      <w:marTop w:val="0"/>
      <w:marBottom w:val="0"/>
      <w:divBdr>
        <w:top w:val="none" w:sz="0" w:space="0" w:color="auto"/>
        <w:left w:val="none" w:sz="0" w:space="0" w:color="auto"/>
        <w:bottom w:val="none" w:sz="0" w:space="0" w:color="auto"/>
        <w:right w:val="none" w:sz="0" w:space="0" w:color="auto"/>
      </w:divBdr>
    </w:div>
    <w:div w:id="1512641815">
      <w:bodyDiv w:val="1"/>
      <w:marLeft w:val="0"/>
      <w:marRight w:val="0"/>
      <w:marTop w:val="0"/>
      <w:marBottom w:val="0"/>
      <w:divBdr>
        <w:top w:val="none" w:sz="0" w:space="0" w:color="auto"/>
        <w:left w:val="none" w:sz="0" w:space="0" w:color="auto"/>
        <w:bottom w:val="none" w:sz="0" w:space="0" w:color="auto"/>
        <w:right w:val="none" w:sz="0" w:space="0" w:color="auto"/>
      </w:divBdr>
    </w:div>
    <w:div w:id="1710033391">
      <w:bodyDiv w:val="1"/>
      <w:marLeft w:val="0"/>
      <w:marRight w:val="0"/>
      <w:marTop w:val="0"/>
      <w:marBottom w:val="0"/>
      <w:divBdr>
        <w:top w:val="none" w:sz="0" w:space="0" w:color="auto"/>
        <w:left w:val="none" w:sz="0" w:space="0" w:color="auto"/>
        <w:bottom w:val="none" w:sz="0" w:space="0" w:color="auto"/>
        <w:right w:val="none" w:sz="0" w:space="0" w:color="auto"/>
      </w:divBdr>
      <w:divsChild>
        <w:div w:id="1313868483">
          <w:marLeft w:val="0"/>
          <w:marRight w:val="0"/>
          <w:marTop w:val="0"/>
          <w:marBottom w:val="0"/>
          <w:divBdr>
            <w:top w:val="none" w:sz="0" w:space="0" w:color="auto"/>
            <w:left w:val="none" w:sz="0" w:space="0" w:color="auto"/>
            <w:bottom w:val="none" w:sz="0" w:space="0" w:color="auto"/>
            <w:right w:val="none" w:sz="0" w:space="0" w:color="auto"/>
          </w:divBdr>
          <w:divsChild>
            <w:div w:id="1006900508">
              <w:marLeft w:val="0"/>
              <w:marRight w:val="0"/>
              <w:marTop w:val="0"/>
              <w:marBottom w:val="0"/>
              <w:divBdr>
                <w:top w:val="none" w:sz="0" w:space="0" w:color="auto"/>
                <w:left w:val="none" w:sz="0" w:space="0" w:color="auto"/>
                <w:bottom w:val="none" w:sz="0" w:space="0" w:color="auto"/>
                <w:right w:val="none" w:sz="0" w:space="0" w:color="auto"/>
              </w:divBdr>
            </w:div>
            <w:div w:id="1685402389">
              <w:marLeft w:val="0"/>
              <w:marRight w:val="0"/>
              <w:marTop w:val="0"/>
              <w:marBottom w:val="0"/>
              <w:divBdr>
                <w:top w:val="none" w:sz="0" w:space="0" w:color="auto"/>
                <w:left w:val="none" w:sz="0" w:space="0" w:color="auto"/>
                <w:bottom w:val="none" w:sz="0" w:space="0" w:color="auto"/>
                <w:right w:val="none" w:sz="0" w:space="0" w:color="auto"/>
              </w:divBdr>
            </w:div>
            <w:div w:id="19300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9512">
      <w:bodyDiv w:val="1"/>
      <w:marLeft w:val="0"/>
      <w:marRight w:val="0"/>
      <w:marTop w:val="0"/>
      <w:marBottom w:val="0"/>
      <w:divBdr>
        <w:top w:val="none" w:sz="0" w:space="0" w:color="auto"/>
        <w:left w:val="none" w:sz="0" w:space="0" w:color="auto"/>
        <w:bottom w:val="none" w:sz="0" w:space="0" w:color="auto"/>
        <w:right w:val="none" w:sz="0" w:space="0" w:color="auto"/>
      </w:divBdr>
      <w:divsChild>
        <w:div w:id="1818573474">
          <w:marLeft w:val="0"/>
          <w:marRight w:val="0"/>
          <w:marTop w:val="0"/>
          <w:marBottom w:val="0"/>
          <w:divBdr>
            <w:top w:val="none" w:sz="0" w:space="0" w:color="auto"/>
            <w:left w:val="none" w:sz="0" w:space="0" w:color="auto"/>
            <w:bottom w:val="none" w:sz="0" w:space="0" w:color="auto"/>
            <w:right w:val="none" w:sz="0" w:space="0" w:color="auto"/>
          </w:divBdr>
          <w:divsChild>
            <w:div w:id="1013999318">
              <w:marLeft w:val="0"/>
              <w:marRight w:val="0"/>
              <w:marTop w:val="0"/>
              <w:marBottom w:val="0"/>
              <w:divBdr>
                <w:top w:val="none" w:sz="0" w:space="0" w:color="auto"/>
                <w:left w:val="none" w:sz="0" w:space="0" w:color="auto"/>
                <w:bottom w:val="none" w:sz="0" w:space="0" w:color="auto"/>
                <w:right w:val="none" w:sz="0" w:space="0" w:color="auto"/>
              </w:divBdr>
            </w:div>
            <w:div w:id="1070884957">
              <w:marLeft w:val="0"/>
              <w:marRight w:val="0"/>
              <w:marTop w:val="0"/>
              <w:marBottom w:val="0"/>
              <w:divBdr>
                <w:top w:val="none" w:sz="0" w:space="0" w:color="auto"/>
                <w:left w:val="none" w:sz="0" w:space="0" w:color="auto"/>
                <w:bottom w:val="none" w:sz="0" w:space="0" w:color="auto"/>
                <w:right w:val="none" w:sz="0" w:space="0" w:color="auto"/>
              </w:divBdr>
            </w:div>
            <w:div w:id="1712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1/runtime/model/102-111-111-98-97-114"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localhost:8081/runtime/model/fooba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yperlink" Target="https://jersey.java.net/documentation/latest/ss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asterics/AsTeRICS/tree/master/bin/ARE/data/webservice/api/clientExample/client.html"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ajax.googleapis.com/ajax/libs/jquery/1.7.1/jquery.min.j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4AD30-DB43-4180-B9DE-699F14397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18</Pages>
  <Words>3219</Words>
  <Characters>17386</Characters>
  <Application>Microsoft Office Word</Application>
  <DocSecurity>0</DocSecurity>
  <Lines>144</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vt:lpstr>
      <vt:lpstr>Standard</vt:lpstr>
    </vt:vector>
  </TitlesOfParts>
  <Company>Fraunhofer IAO</Company>
  <LinksUpToDate>false</LinksUpToDate>
  <CharactersWithSpaces>20564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creator>Ziegler, Daniel</dc:creator>
  <cp:lastModifiedBy>Marios Komodromos</cp:lastModifiedBy>
  <cp:revision>85</cp:revision>
  <cp:lastPrinted>2016-11-24T11:53:00Z</cp:lastPrinted>
  <dcterms:created xsi:type="dcterms:W3CDTF">2014-05-28T14:52:00Z</dcterms:created>
  <dcterms:modified xsi:type="dcterms:W3CDTF">2016-11-24T12:03:00Z</dcterms:modified>
</cp:coreProperties>
</file>