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3427" w14:textId="6F8FB713" w:rsidR="008912FA" w:rsidRDefault="008912FA">
      <w:r>
        <w:rPr>
          <w:rFonts w:hint="eastAsia"/>
        </w:rPr>
        <w:t>관련 부처의 담당자와의 통화 및 뉴스에 따르면,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L</w:t>
      </w:r>
      <w:r>
        <w:t xml:space="preserve">PG </w:t>
      </w:r>
      <w:r>
        <w:rPr>
          <w:rFonts w:hint="eastAsia"/>
        </w:rPr>
        <w:t>충전소와 수소 충전소의 법규가 동일하며,</w:t>
      </w:r>
      <w:r>
        <w:t xml:space="preserve"> </w:t>
      </w:r>
      <w:r>
        <w:rPr>
          <w:rFonts w:hint="eastAsia"/>
        </w:rPr>
        <w:t xml:space="preserve">현재 정부에서도 </w:t>
      </w:r>
      <w:r>
        <w:t xml:space="preserve">LPG </w:t>
      </w:r>
      <w:r>
        <w:rPr>
          <w:rFonts w:hint="eastAsia"/>
        </w:rPr>
        <w:t>충전소를 수소 충전소를 위한 입지로 활용할 예정이라고 하였습니다.</w:t>
      </w:r>
      <w:r w:rsidR="003C3D9F">
        <w:t xml:space="preserve"> </w:t>
      </w:r>
    </w:p>
    <w:p w14:paraId="6482E493" w14:textId="77777777" w:rsidR="003C3D9F" w:rsidRDefault="003C3D9F" w:rsidP="003C3D9F">
      <w:pPr>
        <w:pBdr>
          <w:bottom w:val="single" w:sz="6" w:space="1" w:color="auto"/>
        </w:pBdr>
      </w:pPr>
      <w:r>
        <w:rPr>
          <w:rFonts w:hint="eastAsia"/>
        </w:rPr>
        <w:t xml:space="preserve">이에 저희는 </w:t>
      </w:r>
      <w:r>
        <w:rPr>
          <w:rFonts w:hint="eastAsia"/>
        </w:rPr>
        <w:t xml:space="preserve">수소충전소 입지 선정에 있어서 현재 서울시에 위치하는 </w:t>
      </w:r>
      <w:r>
        <w:t xml:space="preserve">LPG </w:t>
      </w:r>
      <w:r>
        <w:rPr>
          <w:rFonts w:hint="eastAsia"/>
        </w:rPr>
        <w:t>충전소의 위치를 기반으로 제안하고자 합니다</w:t>
      </w:r>
      <w:r>
        <w:t>.</w:t>
      </w:r>
    </w:p>
    <w:p w14:paraId="4DC97542" w14:textId="567EAC47" w:rsidR="008912FA" w:rsidRDefault="008912FA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저희는</w:t>
      </w:r>
      <w:r w:rsidR="003C3D9F">
        <w:rPr>
          <w:rFonts w:hint="eastAsia"/>
        </w:rPr>
        <w:t xml:space="preserve"> 관련 선행 연구를 바탕으로</w:t>
      </w:r>
      <w:r>
        <w:rPr>
          <w:rFonts w:hint="eastAsia"/>
        </w:rPr>
        <w:t xml:space="preserve"> 서울시 내의 </w:t>
      </w:r>
      <w:r>
        <w:t xml:space="preserve">LPG </w:t>
      </w:r>
      <w:r>
        <w:rPr>
          <w:rFonts w:hint="eastAsia"/>
        </w:rPr>
        <w:t>충전소 위치를 기반으로 하여 클러스터링을 진행하였습니다.</w:t>
      </w:r>
    </w:p>
    <w:p w14:paraId="68D5FE41" w14:textId="0D119734" w:rsidR="008912FA" w:rsidRDefault="008912FA">
      <w:r>
        <w:rPr>
          <w:rFonts w:hint="eastAsia"/>
        </w:rPr>
        <w:t xml:space="preserve">클러스터링은 </w:t>
      </w:r>
      <w:r>
        <w:t>k-means</w:t>
      </w:r>
      <w:r>
        <w:rPr>
          <w:rFonts w:hint="eastAsia"/>
        </w:rPr>
        <w:t xml:space="preserve">와 </w:t>
      </w:r>
      <w:r>
        <w:t>k-medoids</w:t>
      </w:r>
      <w:r>
        <w:rPr>
          <w:rFonts w:hint="eastAsia"/>
        </w:rPr>
        <w:t>를 모두 수행</w:t>
      </w:r>
      <w:r w:rsidR="003C3D9F">
        <w:rPr>
          <w:rFonts w:hint="eastAsia"/>
        </w:rPr>
        <w:t>하였</w:t>
      </w:r>
      <w:r>
        <w:rPr>
          <w:rFonts w:hint="eastAsia"/>
        </w:rPr>
        <w:t>습니다.</w:t>
      </w:r>
      <w:r w:rsidR="00A91343">
        <w:t xml:space="preserve"> K-means</w:t>
      </w:r>
      <w:r w:rsidR="00A91343">
        <w:rPr>
          <w:rFonts w:hint="eastAsia"/>
        </w:rPr>
        <w:t>는 평균을,</w:t>
      </w:r>
      <w:r w:rsidR="00A91343">
        <w:t xml:space="preserve"> k-medoids</w:t>
      </w:r>
      <w:r w:rsidR="00A91343">
        <w:rPr>
          <w:rFonts w:hint="eastAsia"/>
        </w:rPr>
        <w:t>는 중앙자를 이용한 기법입니다.</w:t>
      </w:r>
    </w:p>
    <w:p w14:paraId="30A65258" w14:textId="4DEBBDC8" w:rsidR="008912FA" w:rsidRDefault="008912FA">
      <w:r>
        <w:t xml:space="preserve">k-means </w:t>
      </w:r>
      <w:r>
        <w:rPr>
          <w:rFonts w:hint="eastAsia"/>
        </w:rPr>
        <w:t>클러스터링의 경우,</w:t>
      </w:r>
      <w:r>
        <w:t xml:space="preserve"> </w:t>
      </w:r>
      <w:r>
        <w:rPr>
          <w:rFonts w:hint="eastAsia"/>
        </w:rPr>
        <w:t>관련 논문에서 제안된 입지와 유사하였으나,</w:t>
      </w:r>
      <w:r>
        <w:t xml:space="preserve"> </w:t>
      </w:r>
      <w:r>
        <w:rPr>
          <w:rFonts w:hint="eastAsia"/>
        </w:rPr>
        <w:t>한강공원 위치에 좌표가 생성되어,</w:t>
      </w:r>
      <w:r>
        <w:t xml:space="preserve"> </w:t>
      </w:r>
      <w:r>
        <w:rPr>
          <w:rFonts w:hint="eastAsia"/>
        </w:rPr>
        <w:t xml:space="preserve">이상치의 영향을 덜 받는 </w:t>
      </w:r>
      <w:r>
        <w:t xml:space="preserve">K-Medoids </w:t>
      </w:r>
      <w:r>
        <w:rPr>
          <w:rFonts w:hint="eastAsia"/>
        </w:rPr>
        <w:t>클러스</w:t>
      </w:r>
      <w:r w:rsidR="003C3D9F">
        <w:rPr>
          <w:rFonts w:hint="eastAsia"/>
        </w:rPr>
        <w:t>터</w:t>
      </w:r>
      <w:r>
        <w:rPr>
          <w:rFonts w:hint="eastAsia"/>
        </w:rPr>
        <w:t>링을 진행하였습니다.</w:t>
      </w:r>
    </w:p>
    <w:p w14:paraId="5589B4F8" w14:textId="26615C5C" w:rsidR="008912FA" w:rsidRDefault="008912FA">
      <w:r>
        <w:rPr>
          <w:rFonts w:hint="eastAsia"/>
        </w:rPr>
        <w:t>그 결과,</w:t>
      </w:r>
      <w:r>
        <w:t xml:space="preserve"> </w:t>
      </w:r>
      <w:r>
        <w:rPr>
          <w:rFonts w:hint="eastAsia"/>
        </w:rPr>
        <w:t>예상된 입지 제안 그림은 다음과 같습니다.</w:t>
      </w:r>
    </w:p>
    <w:p w14:paraId="0020FBC9" w14:textId="4461E0E4" w:rsidR="008912FA" w:rsidRDefault="008912FA">
      <w:pPr>
        <w:pBdr>
          <w:bottom w:val="single" w:sz="6" w:space="1" w:color="auto"/>
        </w:pBdr>
      </w:pPr>
      <w:r>
        <w:rPr>
          <w:rFonts w:hint="eastAsia"/>
        </w:rPr>
        <w:t xml:space="preserve">그러나 </w:t>
      </w:r>
      <w:r w:rsidR="003C3D9F">
        <w:rPr>
          <w:rFonts w:hint="eastAsia"/>
        </w:rPr>
        <w:t xml:space="preserve">동일한 </w:t>
      </w:r>
      <w:r w:rsidR="003C3D9F">
        <w:t xml:space="preserve">K-medoid </w:t>
      </w:r>
      <w:r w:rsidR="003C3D9F">
        <w:rPr>
          <w:rFonts w:hint="eastAsia"/>
        </w:rPr>
        <w:t xml:space="preserve">방법을 사용한 </w:t>
      </w:r>
      <w:r>
        <w:rPr>
          <w:rFonts w:hint="eastAsia"/>
        </w:rPr>
        <w:t>선행연구와는 조금 다른 입지가 제안되었는데요,</w:t>
      </w:r>
      <w:r>
        <w:t xml:space="preserve"> </w:t>
      </w:r>
      <w:r>
        <w:rPr>
          <w:rFonts w:hint="eastAsia"/>
        </w:rPr>
        <w:t xml:space="preserve">그 이유는 선행연구는 </w:t>
      </w:r>
      <w:r>
        <w:t xml:space="preserve">LPG </w:t>
      </w:r>
      <w:r>
        <w:rPr>
          <w:rFonts w:hint="eastAsia"/>
        </w:rPr>
        <w:t>충전소</w:t>
      </w:r>
      <w:r w:rsidR="003C3D9F">
        <w:rPr>
          <w:rFonts w:hint="eastAsia"/>
        </w:rPr>
        <w:t xml:space="preserve"> </w:t>
      </w:r>
      <w:r>
        <w:rPr>
          <w:rFonts w:hint="eastAsia"/>
        </w:rPr>
        <w:t>뿐 아니라</w:t>
      </w:r>
      <w:r>
        <w:t xml:space="preserve"> </w:t>
      </w:r>
      <w:r>
        <w:rPr>
          <w:rFonts w:hint="eastAsia"/>
        </w:rPr>
        <w:t>일반 주유소를 함께 분석하였으며,</w:t>
      </w:r>
      <w:r>
        <w:t xml:space="preserve"> </w:t>
      </w:r>
      <w:r>
        <w:rPr>
          <w:rFonts w:hint="eastAsia"/>
        </w:rPr>
        <w:t xml:space="preserve">데이터를 </w:t>
      </w:r>
      <w:r>
        <w:t>2018</w:t>
      </w:r>
      <w:r>
        <w:rPr>
          <w:rFonts w:hint="eastAsia"/>
        </w:rPr>
        <w:t>년 기준으로 사용했기 때문이라고 추측됩니다.</w:t>
      </w:r>
    </w:p>
    <w:p w14:paraId="261EEF44" w14:textId="1C50BBDA" w:rsidR="00D1317E" w:rsidRPr="003C3D9F" w:rsidRDefault="00D1317E" w:rsidP="00D1317E">
      <w:pPr>
        <w:rPr>
          <w:rFonts w:hint="eastAsia"/>
        </w:rPr>
      </w:pPr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 xml:space="preserve">각각 </w:t>
      </w:r>
      <w:r>
        <w:t>K</w:t>
      </w:r>
      <w:r>
        <w:rPr>
          <w:rFonts w:hint="eastAsia"/>
        </w:rPr>
        <w:t xml:space="preserve">는 </w:t>
      </w:r>
      <w:r>
        <w:t>4, 13, 28</w:t>
      </w:r>
      <w:r>
        <w:rPr>
          <w:rFonts w:hint="eastAsia"/>
        </w:rPr>
        <w:t>인 경우를 분석하였</w:t>
      </w:r>
      <w:r>
        <w:rPr>
          <w:rFonts w:hint="eastAsia"/>
        </w:rPr>
        <w:t>습니다.</w:t>
      </w:r>
    </w:p>
    <w:p w14:paraId="400ACBEF" w14:textId="776F438B" w:rsidR="008926B3" w:rsidRDefault="008912FA">
      <w:pPr>
        <w:rPr>
          <w:rFonts w:hint="eastAsia"/>
        </w:rPr>
      </w:pPr>
      <w:r>
        <w:rPr>
          <w:rFonts w:hint="eastAsia"/>
        </w:rPr>
        <w:t>왼쪽은 선행연구에서 분석한 클러스터링을,</w:t>
      </w:r>
      <w:r>
        <w:t xml:space="preserve"> </w:t>
      </w:r>
      <w:r>
        <w:rPr>
          <w:rFonts w:hint="eastAsia"/>
        </w:rPr>
        <w:t>오른쪽은 저희가 분석한 클러스터링을 시각화한 그림입니다.</w:t>
      </w:r>
      <w:r w:rsidR="008926B3">
        <w:t xml:space="preserve"> </w:t>
      </w:r>
      <w:r w:rsidR="008926B3">
        <w:rPr>
          <w:rFonts w:hint="eastAsia"/>
        </w:rPr>
        <w:t>파란색 좌표는 클러스터링 결과 제안된 입지를,</w:t>
      </w:r>
      <w:r w:rsidR="008926B3">
        <w:t xml:space="preserve"> </w:t>
      </w:r>
      <w:r w:rsidR="008926B3">
        <w:rPr>
          <w:rFonts w:hint="eastAsia"/>
        </w:rPr>
        <w:t xml:space="preserve">빨간색 좌표는 실제 </w:t>
      </w:r>
      <w:r w:rsidR="008926B3">
        <w:t xml:space="preserve">LPG </w:t>
      </w:r>
      <w:r w:rsidR="008926B3">
        <w:rPr>
          <w:rFonts w:hint="eastAsia"/>
        </w:rPr>
        <w:t>충전소를 위치를 보여주고 있습니다.</w:t>
      </w:r>
    </w:p>
    <w:p w14:paraId="57339493" w14:textId="3AC20E77" w:rsidR="008912FA" w:rsidRPr="003C3D9F" w:rsidRDefault="00D1317E">
      <w:pPr>
        <w:rPr>
          <w:rFonts w:hint="eastAsia"/>
        </w:rPr>
      </w:pPr>
      <w:r>
        <w:rPr>
          <w:rFonts w:hint="eastAsia"/>
        </w:rPr>
        <w:t xml:space="preserve">역시 </w:t>
      </w:r>
      <w:r w:rsidR="003C3D9F">
        <w:rPr>
          <w:rFonts w:hint="eastAsia"/>
        </w:rPr>
        <w:t>선행연구와는 다른 입지</w:t>
      </w:r>
      <w:r w:rsidR="00A40411">
        <w:rPr>
          <w:rFonts w:hint="eastAsia"/>
        </w:rPr>
        <w:t>가</w:t>
      </w:r>
      <w:r w:rsidR="003C3D9F">
        <w:rPr>
          <w:rFonts w:hint="eastAsia"/>
        </w:rPr>
        <w:t xml:space="preserve"> 제안</w:t>
      </w:r>
      <w:r w:rsidR="00A40411">
        <w:rPr>
          <w:rFonts w:hint="eastAsia"/>
        </w:rPr>
        <w:t>되</w:t>
      </w:r>
      <w:r w:rsidR="003C3D9F">
        <w:rPr>
          <w:rFonts w:hint="eastAsia"/>
        </w:rPr>
        <w:t>고 있습니다.</w:t>
      </w:r>
    </w:p>
    <w:sectPr w:rsidR="008912FA" w:rsidRPr="003C3D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FA"/>
    <w:rsid w:val="001E027C"/>
    <w:rsid w:val="003C3D9F"/>
    <w:rsid w:val="008912FA"/>
    <w:rsid w:val="008926B3"/>
    <w:rsid w:val="00A40411"/>
    <w:rsid w:val="00A91343"/>
    <w:rsid w:val="00D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3EFF"/>
  <w15:chartTrackingRefBased/>
  <w15:docId w15:val="{1DA3DE31-B996-49BC-8C9F-B5F7221B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1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5</cp:revision>
  <dcterms:created xsi:type="dcterms:W3CDTF">2021-09-03T05:45:00Z</dcterms:created>
  <dcterms:modified xsi:type="dcterms:W3CDTF">2021-09-03T06:07:00Z</dcterms:modified>
</cp:coreProperties>
</file>