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FD94" w14:textId="08708B2C" w:rsidR="00E10046" w:rsidRPr="00FA6251" w:rsidRDefault="00E10046" w:rsidP="00FA62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Image – </w:t>
      </w:r>
      <w:r w:rsidR="00FA6251" w:rsidRPr="00FA6251">
        <w:rPr>
          <w:rFonts w:ascii="Times New Roman" w:hAnsi="Times New Roman" w:cs="Times New Roman"/>
          <w:sz w:val="22"/>
          <w:szCs w:val="22"/>
        </w:rPr>
        <w:t xml:space="preserve">Indian J </w:t>
      </w:r>
      <w:proofErr w:type="spellStart"/>
      <w:r w:rsidR="00FA6251" w:rsidRPr="00FA6251">
        <w:rPr>
          <w:rFonts w:ascii="Times New Roman" w:hAnsi="Times New Roman" w:cs="Times New Roman"/>
          <w:sz w:val="22"/>
          <w:szCs w:val="22"/>
        </w:rPr>
        <w:t>Pharmacol</w:t>
      </w:r>
      <w:proofErr w:type="spellEnd"/>
    </w:p>
    <w:p w14:paraId="6DE5DF12" w14:textId="1B120F4D" w:rsidR="00E10046" w:rsidRPr="00FA6251" w:rsidRDefault="00E10046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Title:</w:t>
      </w:r>
      <w:r w:rsidR="00716ADD" w:rsidRPr="00FA6251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r w:rsidR="00716ADD"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Decreased mortality among hospitalized coronavirus disease 2019 patients who underwent anticoagulant therapy with heparin</w:t>
        </w:r>
      </w:hyperlink>
      <w:r w:rsidR="00716ADD" w:rsidRPr="00FA6251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</w:p>
    <w:p w14:paraId="26AB9A3F" w14:textId="1924D535" w:rsidR="00E10046" w:rsidRPr="00FA6251" w:rsidRDefault="00E10046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Year:</w:t>
      </w:r>
      <w:r w:rsidR="00716ADD" w:rsidRPr="00FA6251">
        <w:rPr>
          <w:rFonts w:ascii="Times New Roman" w:hAnsi="Times New Roman" w:cs="Times New Roman"/>
          <w:sz w:val="22"/>
          <w:szCs w:val="22"/>
        </w:rPr>
        <w:t xml:space="preserve"> </w:t>
      </w:r>
      <w:r w:rsidR="00716ADD" w:rsidRPr="00FA6251">
        <w:rPr>
          <w:rFonts w:ascii="Times New Roman" w:eastAsia="Times New Roman" w:hAnsi="Times New Roman" w:cs="Times New Roman"/>
          <w:sz w:val="22"/>
          <w:szCs w:val="22"/>
        </w:rPr>
        <w:t>2020</w:t>
      </w:r>
    </w:p>
    <w:p w14:paraId="456E67ED" w14:textId="63F88DF0" w:rsidR="00E10046" w:rsidRPr="00FA6251" w:rsidRDefault="00716ADD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="00FA6251" w:rsidRPr="00FA6251">
        <w:rPr>
          <w:rFonts w:ascii="Times New Roman" w:hAnsi="Times New Roman" w:cs="Times New Roman"/>
          <w:sz w:val="22"/>
          <w:szCs w:val="22"/>
        </w:rPr>
        <w:t xml:space="preserve">Indian J </w:t>
      </w:r>
      <w:proofErr w:type="spellStart"/>
      <w:r w:rsidR="00FA6251" w:rsidRPr="00FA6251">
        <w:rPr>
          <w:rFonts w:ascii="Times New Roman" w:hAnsi="Times New Roman" w:cs="Times New Roman"/>
          <w:sz w:val="22"/>
          <w:szCs w:val="22"/>
        </w:rPr>
        <w:t>Pharmacol</w:t>
      </w:r>
      <w:proofErr w:type="spellEnd"/>
    </w:p>
    <w:p w14:paraId="73219F10" w14:textId="77777777" w:rsidR="00716ADD" w:rsidRPr="00FA6251" w:rsidRDefault="00716ADD" w:rsidP="00FA62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253DA72" w14:textId="0DCD90B8" w:rsidR="00716ADD" w:rsidRPr="00FA6251" w:rsidRDefault="00716ADD" w:rsidP="00FA62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Image – IJRPS</w:t>
      </w:r>
    </w:p>
    <w:p w14:paraId="75F0328F" w14:textId="4DD322D4" w:rsidR="00716ADD" w:rsidRPr="00FA6251" w:rsidRDefault="00716ADD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6" w:history="1">
        <w:r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 xml:space="preserve">Efficacy of </w:t>
        </w:r>
        <w:proofErr w:type="spellStart"/>
        <w:r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umifenovir</w:t>
        </w:r>
        <w:proofErr w:type="spellEnd"/>
        <w:r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 xml:space="preserve"> in the treatment of mild and moderate COVID-19 patients.</w:t>
        </w:r>
      </w:hyperlink>
    </w:p>
    <w:p w14:paraId="1AD08E6A" w14:textId="77777777" w:rsidR="00716ADD" w:rsidRPr="00FA6251" w:rsidRDefault="00716ADD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2020</w:t>
      </w:r>
    </w:p>
    <w:p w14:paraId="4DF432BA" w14:textId="73B8FC86" w:rsidR="00716ADD" w:rsidRPr="00FA6251" w:rsidRDefault="00716ADD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Publication: IJRPS</w:t>
      </w:r>
    </w:p>
    <w:p w14:paraId="445DD4B3" w14:textId="77777777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EB5BFED" w14:textId="77777777" w:rsidR="0024153B" w:rsidRPr="00FA6251" w:rsidRDefault="0024153B" w:rsidP="00FA62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Image – IJRPS</w:t>
      </w:r>
    </w:p>
    <w:p w14:paraId="7D90CC53" w14:textId="50B1A7F1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7" w:history="1">
        <w:r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The use of an Alpine climate in the treatment of immune thrombocytopenic purpura (ITP) in children of the Kyrgyz Republic.</w:t>
        </w:r>
      </w:hyperlink>
    </w:p>
    <w:p w14:paraId="36FB7534" w14:textId="77777777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2020</w:t>
      </w:r>
    </w:p>
    <w:p w14:paraId="67CC18D7" w14:textId="77777777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Publication: IJRPS</w:t>
      </w:r>
    </w:p>
    <w:p w14:paraId="2138ECE4" w14:textId="77777777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9187F99" w14:textId="29C8FAD7" w:rsidR="0024153B" w:rsidRPr="00FA6251" w:rsidRDefault="0024153B" w:rsidP="00FA62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Image – IJRPS</w:t>
      </w:r>
    </w:p>
    <w:p w14:paraId="0BE3B8E6" w14:textId="4063F93C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8" w:history="1">
        <w:r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Role of GS-5734 (Remdesivir) in inhibiting SARS-CoV and MERS-CoV: The expected role of GS-5734 (Remdesivir) in COVID-19 (2019-nCoV) - VYTR hypothesis.</w:t>
        </w:r>
      </w:hyperlink>
    </w:p>
    <w:p w14:paraId="3A38F864" w14:textId="77777777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2020</w:t>
      </w:r>
    </w:p>
    <w:p w14:paraId="369DEDF1" w14:textId="72AE0707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Publication: IJRPS</w:t>
      </w:r>
    </w:p>
    <w:p w14:paraId="63BE19AE" w14:textId="77777777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A611BAE" w14:textId="77777777" w:rsidR="0024153B" w:rsidRPr="00FA6251" w:rsidRDefault="0024153B" w:rsidP="00FA62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Image – IJFMT</w:t>
      </w:r>
    </w:p>
    <w:p w14:paraId="10E089D6" w14:textId="16782646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9" w:history="1">
        <w:r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Prevalence of Osteopenia and Osteoporosis in the Kyrgyz Republic.</w:t>
        </w:r>
      </w:hyperlink>
    </w:p>
    <w:p w14:paraId="111486B3" w14:textId="77777777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2020</w:t>
      </w:r>
    </w:p>
    <w:p w14:paraId="5B803E18" w14:textId="265BBF9F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Publication: IJFMT</w:t>
      </w:r>
    </w:p>
    <w:p w14:paraId="2250995E" w14:textId="77777777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D861C6E" w14:textId="5E2ED874" w:rsidR="0024153B" w:rsidRPr="00FA6251" w:rsidRDefault="0024153B" w:rsidP="00FA62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Image – IJFMT</w:t>
      </w:r>
    </w:p>
    <w:p w14:paraId="0F399FFE" w14:textId="77777777" w:rsidR="0024153B" w:rsidRPr="00FA6251" w:rsidRDefault="0024153B" w:rsidP="00FA6251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10" w:history="1">
        <w:r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Factors Related to Alzheimer’s Disease, Tau Pathology in Alzheimer’s Disease: Possible Treatments for Tau Pathology.</w:t>
        </w:r>
      </w:hyperlink>
      <w:r w:rsidRPr="00FA625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5F47C23F" w14:textId="27244ECB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2020</w:t>
      </w:r>
    </w:p>
    <w:p w14:paraId="5EF3C7CC" w14:textId="279EB0B3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lastRenderedPageBreak/>
        <w:t>Publication: IJFMT</w:t>
      </w:r>
    </w:p>
    <w:p w14:paraId="4944BFF1" w14:textId="77777777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D844A6D" w14:textId="2079ADEB" w:rsidR="0024153B" w:rsidRPr="00FA6251" w:rsidRDefault="0024153B" w:rsidP="00FA62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Image – </w:t>
      </w:r>
      <w:r w:rsidR="00FA6251" w:rsidRPr="00FA6251">
        <w:rPr>
          <w:rFonts w:ascii="Times New Roman" w:hAnsi="Times New Roman" w:cs="Times New Roman"/>
          <w:sz w:val="22"/>
          <w:szCs w:val="22"/>
        </w:rPr>
        <w:t>Biomedicine</w:t>
      </w:r>
    </w:p>
    <w:p w14:paraId="3D55A717" w14:textId="77777777" w:rsidR="00FA6251" w:rsidRPr="00FA6251" w:rsidRDefault="0024153B" w:rsidP="00FA6251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11" w:history="1">
        <w:r w:rsidR="00FA6251"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 xml:space="preserve">Exploring the novel </w:t>
        </w:r>
        <w:proofErr w:type="spellStart"/>
        <w:r w:rsidR="00FA6251"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Yaravirus</w:t>
        </w:r>
        <w:proofErr w:type="spellEnd"/>
        <w:r w:rsidR="00FA6251"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 xml:space="preserve"> genome can enhance the broad understanding of Viruses.</w:t>
        </w:r>
      </w:hyperlink>
    </w:p>
    <w:p w14:paraId="2D813EC1" w14:textId="4146346A" w:rsidR="0024153B" w:rsidRPr="00FA6251" w:rsidRDefault="0024153B" w:rsidP="00FA6251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2020</w:t>
      </w:r>
    </w:p>
    <w:p w14:paraId="5251443C" w14:textId="46F2D232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="00FA6251" w:rsidRPr="00FA6251">
        <w:rPr>
          <w:rFonts w:ascii="Times New Roman" w:hAnsi="Times New Roman" w:cs="Times New Roman"/>
          <w:sz w:val="22"/>
          <w:szCs w:val="22"/>
        </w:rPr>
        <w:t>Biomedicine</w:t>
      </w:r>
    </w:p>
    <w:p w14:paraId="0C587170" w14:textId="77777777" w:rsidR="0024153B" w:rsidRPr="00FA6251" w:rsidRDefault="0024153B" w:rsidP="00FA62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6A1F71B" w14:textId="6DDE26B8" w:rsidR="00FA6251" w:rsidRPr="00FA6251" w:rsidRDefault="00FA6251" w:rsidP="00FA62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Image – </w:t>
      </w:r>
      <w:r w:rsidR="003928C4">
        <w:rPr>
          <w:rFonts w:ascii="Times New Roman" w:eastAsia="Times New Roman" w:hAnsi="Times New Roman" w:cs="Times New Roman"/>
        </w:rPr>
        <w:t>Clin Case Rep</w:t>
      </w:r>
    </w:p>
    <w:p w14:paraId="39096B66" w14:textId="77777777" w:rsidR="00FA6251" w:rsidRPr="00FA6251" w:rsidRDefault="00FA6251" w:rsidP="00FA6251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12" w:history="1">
        <w:r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 xml:space="preserve">A rare case of patient with neurofibromatosis type 1 in a genotype-phenotype correlation revealing a </w:t>
        </w:r>
        <w:proofErr w:type="spellStart"/>
        <w:r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submicroscopic</w:t>
        </w:r>
        <w:proofErr w:type="spellEnd"/>
        <w:r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 xml:space="preserve"> deletion on the long arm of chromosome 17</w:t>
        </w:r>
      </w:hyperlink>
      <w:r w:rsidRPr="00FA6251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1B909E7" w14:textId="55992EEE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2021</w:t>
      </w:r>
    </w:p>
    <w:p w14:paraId="52BDB770" w14:textId="505134D6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="003928C4">
        <w:rPr>
          <w:rFonts w:ascii="Times New Roman" w:eastAsia="Times New Roman" w:hAnsi="Times New Roman" w:cs="Times New Roman"/>
        </w:rPr>
        <w:t>Clin Case Rep</w:t>
      </w:r>
    </w:p>
    <w:p w14:paraId="53331954" w14:textId="77777777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A5F9CF4" w14:textId="659ABA1B" w:rsidR="00FA6251" w:rsidRPr="00FA6251" w:rsidRDefault="00FA6251" w:rsidP="00FA62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Image – </w:t>
      </w:r>
      <w:r w:rsidR="003928C4">
        <w:rPr>
          <w:rFonts w:ascii="Times New Roman" w:eastAsia="Times New Roman" w:hAnsi="Times New Roman" w:cs="Times New Roman"/>
        </w:rPr>
        <w:t>Clin Case Rep</w:t>
      </w:r>
    </w:p>
    <w:p w14:paraId="71153CFD" w14:textId="56FD748B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13" w:history="1">
        <w:r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Mirror writing in a patient with frontal lobe epilepsy</w:t>
        </w:r>
      </w:hyperlink>
      <w:r w:rsidRPr="00FA6251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6D1BBE2" w14:textId="6B189A0D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2021</w:t>
      </w:r>
    </w:p>
    <w:p w14:paraId="6FC0CC39" w14:textId="7CB0E548" w:rsid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="003928C4">
        <w:rPr>
          <w:rFonts w:ascii="Times New Roman" w:eastAsia="Times New Roman" w:hAnsi="Times New Roman" w:cs="Times New Roman"/>
        </w:rPr>
        <w:t>Clin Case Rep</w:t>
      </w:r>
    </w:p>
    <w:p w14:paraId="1AB0562E" w14:textId="77777777" w:rsidR="003C6107" w:rsidRPr="00FA6251" w:rsidRDefault="003C6107" w:rsidP="00FA62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26791C7" w14:textId="0BBB6CF3" w:rsidR="00FA6251" w:rsidRPr="00FA6251" w:rsidRDefault="00FA6251" w:rsidP="00FA62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Image – </w:t>
      </w:r>
      <w:r w:rsidR="003928C4">
        <w:rPr>
          <w:rFonts w:ascii="Times New Roman" w:eastAsia="Times New Roman" w:hAnsi="Times New Roman" w:cs="Times New Roman"/>
        </w:rPr>
        <w:t>Clin Case Rep</w:t>
      </w:r>
    </w:p>
    <w:p w14:paraId="63FD2733" w14:textId="77777777" w:rsidR="00FA6251" w:rsidRPr="00FA6251" w:rsidRDefault="00FA6251" w:rsidP="00FA6251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14" w:history="1">
        <w:r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Use of B-complex vitamins and olfactory training for treating COVID-19–related anosmia</w:t>
        </w:r>
      </w:hyperlink>
      <w:r w:rsidRPr="00FA6251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AB9D985" w14:textId="7DB54279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2021</w:t>
      </w:r>
    </w:p>
    <w:p w14:paraId="7ADA6410" w14:textId="4A048620" w:rsidR="00FA6251" w:rsidRDefault="00FA6251" w:rsidP="00FA6251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="003928C4">
        <w:rPr>
          <w:rFonts w:ascii="Times New Roman" w:eastAsia="Times New Roman" w:hAnsi="Times New Roman" w:cs="Times New Roman"/>
        </w:rPr>
        <w:t>Clin Case Rep</w:t>
      </w:r>
    </w:p>
    <w:p w14:paraId="3B458769" w14:textId="77777777" w:rsidR="003928C4" w:rsidRPr="00FA6251" w:rsidRDefault="003928C4" w:rsidP="00FA62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73DBA77" w14:textId="38596541" w:rsidR="00FA6251" w:rsidRPr="00FA6251" w:rsidRDefault="00FA6251" w:rsidP="00FA62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Image – Biomedicine</w:t>
      </w:r>
    </w:p>
    <w:p w14:paraId="06273C6E" w14:textId="47402E50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15" w:history="1">
        <w:r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 xml:space="preserve">Chemical burns of the </w:t>
        </w:r>
        <w:proofErr w:type="spellStart"/>
        <w:r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>esophagus</w:t>
        </w:r>
        <w:proofErr w:type="spellEnd"/>
        <w:r w:rsidRPr="00FA6251">
          <w:rPr>
            <w:rStyle w:val="Hyperlink"/>
            <w:rFonts w:ascii="Times New Roman" w:eastAsia="Times New Roman" w:hAnsi="Times New Roman" w:cs="Times New Roman"/>
            <w:color w:val="1155CC"/>
            <w:sz w:val="22"/>
            <w:szCs w:val="22"/>
          </w:rPr>
          <w:t xml:space="preserve"> in children of Kyrgyzstan:10-year analysis of prevalence and cause</w:t>
        </w:r>
      </w:hyperlink>
      <w:r w:rsidRPr="00FA6251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A45E93B" w14:textId="61F204AD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2021</w:t>
      </w:r>
    </w:p>
    <w:p w14:paraId="571148C9" w14:textId="4EF845CA" w:rsid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Publication: Biomedicine</w:t>
      </w:r>
    </w:p>
    <w:p w14:paraId="4994299A" w14:textId="77777777" w:rsid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8EBE3C6" w14:textId="1A618A77" w:rsidR="00FA6251" w:rsidRPr="00FA6251" w:rsidRDefault="00FA6251" w:rsidP="00FA62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Image – Indian J </w:t>
      </w:r>
      <w:proofErr w:type="spellStart"/>
      <w:r w:rsidRPr="00FA6251">
        <w:rPr>
          <w:rFonts w:ascii="Times New Roman" w:hAnsi="Times New Roman" w:cs="Times New Roman"/>
          <w:sz w:val="22"/>
          <w:szCs w:val="22"/>
        </w:rPr>
        <w:t>Pharmacol</w:t>
      </w:r>
      <w:proofErr w:type="spellEnd"/>
    </w:p>
    <w:p w14:paraId="0C8E1892" w14:textId="06D30E68" w:rsidR="00FA6251" w:rsidRPr="00FA6251" w:rsidRDefault="00FA6251" w:rsidP="00FA6251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lastRenderedPageBreak/>
        <w:t xml:space="preserve">Title: </w:t>
      </w:r>
      <w:hyperlink r:id="rId16" w:history="1">
        <w:r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Potential effects of </w:t>
        </w:r>
        <w:proofErr w:type="spellStart"/>
        <w:r>
          <w:rPr>
            <w:rStyle w:val="Hyperlink"/>
            <w:rFonts w:ascii="Times New Roman" w:eastAsia="Times New Roman" w:hAnsi="Times New Roman" w:cs="Times New Roman"/>
            <w:color w:val="1155CC"/>
          </w:rPr>
          <w:t>itolizumab</w:t>
        </w:r>
        <w:proofErr w:type="spellEnd"/>
        <w:r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 treatment on plasma interleukin-6 levels in patients with severe COVID-19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42515369" w14:textId="77777777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2021</w:t>
      </w:r>
    </w:p>
    <w:p w14:paraId="44F9A9BA" w14:textId="5EC86258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Indian J </w:t>
      </w:r>
      <w:proofErr w:type="spellStart"/>
      <w:r w:rsidRPr="00FA6251">
        <w:rPr>
          <w:rFonts w:ascii="Times New Roman" w:hAnsi="Times New Roman" w:cs="Times New Roman"/>
          <w:sz w:val="22"/>
          <w:szCs w:val="22"/>
        </w:rPr>
        <w:t>Pharmacol</w:t>
      </w:r>
      <w:proofErr w:type="spellEnd"/>
    </w:p>
    <w:p w14:paraId="38F12275" w14:textId="77777777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5C3ACD6" w14:textId="43563FB2" w:rsidR="00FA6251" w:rsidRPr="00FA6251" w:rsidRDefault="00FA6251" w:rsidP="00FA62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Image – Biomedicine</w:t>
      </w:r>
    </w:p>
    <w:p w14:paraId="0ECA486A" w14:textId="1BC4A455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17" w:history="1">
        <w:r>
          <w:rPr>
            <w:rStyle w:val="Hyperlink"/>
            <w:rFonts w:ascii="Times New Roman" w:eastAsia="Times New Roman" w:hAnsi="Times New Roman" w:cs="Times New Roman"/>
            <w:color w:val="1155CC"/>
          </w:rPr>
          <w:t>Risk factors of ischemic stroke/transient ischemic attack in young women: A case report.</w:t>
        </w:r>
      </w:hyperlink>
    </w:p>
    <w:p w14:paraId="0148C69B" w14:textId="77777777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2021</w:t>
      </w:r>
    </w:p>
    <w:p w14:paraId="5FF7CF58" w14:textId="63BC9E79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Publication: Biomedicine</w:t>
      </w:r>
    </w:p>
    <w:p w14:paraId="40DA5529" w14:textId="77777777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BC8C440" w14:textId="77777777" w:rsidR="00FA6251" w:rsidRPr="00FA6251" w:rsidRDefault="00FA6251" w:rsidP="00FA625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Image – Am Heart J </w:t>
      </w:r>
    </w:p>
    <w:p w14:paraId="4AA05914" w14:textId="18B390DA" w:rsidR="00FA6251" w:rsidRPr="00FA6251" w:rsidRDefault="00FA6251" w:rsidP="00FA6251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18" w:history="1">
        <w:r w:rsidRPr="00FA6251">
          <w:rPr>
            <w:rStyle w:val="Hyperlink"/>
            <w:rFonts w:ascii="Times New Roman" w:eastAsia="Times New Roman" w:hAnsi="Times New Roman" w:cs="Times New Roman"/>
            <w:color w:val="1155CC"/>
          </w:rPr>
          <w:t>Evaluation of Cardiovascular Diseases and Diabetes Mellitus as Predisposing Factors for Mortality in Patients with Coronavirus Disease 2019: Systematic Review and Meta-Analysis</w:t>
        </w:r>
      </w:hyperlink>
      <w:r w:rsidRPr="00FA6251">
        <w:rPr>
          <w:rFonts w:ascii="Times New Roman" w:eastAsia="Times New Roman" w:hAnsi="Times New Roman" w:cs="Times New Roman"/>
        </w:rPr>
        <w:t>.</w:t>
      </w:r>
    </w:p>
    <w:p w14:paraId="04863ED1" w14:textId="77777777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2021</w:t>
      </w:r>
    </w:p>
    <w:p w14:paraId="2D2496A4" w14:textId="0D436711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>
        <w:rPr>
          <w:rFonts w:ascii="Times New Roman" w:eastAsia="Times New Roman" w:hAnsi="Times New Roman" w:cs="Times New Roman"/>
        </w:rPr>
        <w:t>Am Heart J</w:t>
      </w:r>
    </w:p>
    <w:p w14:paraId="6FB3ECB0" w14:textId="77777777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48C1758" w14:textId="6C971B8C" w:rsidR="00FA6251" w:rsidRPr="00FA6251" w:rsidRDefault="00FA6251" w:rsidP="00FA62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Image – Indian J </w:t>
      </w:r>
      <w:proofErr w:type="spellStart"/>
      <w:r w:rsidRPr="00FA6251">
        <w:rPr>
          <w:rFonts w:ascii="Times New Roman" w:hAnsi="Times New Roman" w:cs="Times New Roman"/>
          <w:sz w:val="22"/>
          <w:szCs w:val="22"/>
        </w:rPr>
        <w:t>Lepr</w:t>
      </w:r>
      <w:proofErr w:type="spellEnd"/>
    </w:p>
    <w:p w14:paraId="6D686B19" w14:textId="6FED76A2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19" w:history="1">
        <w:r>
          <w:rPr>
            <w:rStyle w:val="Hyperlink"/>
            <w:rFonts w:ascii="Times New Roman" w:eastAsia="Times New Roman" w:hAnsi="Times New Roman" w:cs="Times New Roman"/>
            <w:color w:val="1155CC"/>
          </w:rPr>
          <w:t>Tuberculosis in a neonate born to a mother diagnosed with tuberculosis after delivery.</w:t>
        </w:r>
      </w:hyperlink>
    </w:p>
    <w:p w14:paraId="59E1A002" w14:textId="77777777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2021</w:t>
      </w:r>
    </w:p>
    <w:p w14:paraId="3FC4455E" w14:textId="6F76D9FA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Publication: Indian J Lepr</w:t>
      </w:r>
    </w:p>
    <w:p w14:paraId="08BA94D2" w14:textId="77777777" w:rsidR="00FA6251" w:rsidRPr="00FA6251" w:rsidRDefault="00FA6251" w:rsidP="00FA625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FEB2588" w14:textId="77777777" w:rsidR="003928C4" w:rsidRPr="003928C4" w:rsidRDefault="003C6107" w:rsidP="003C6107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 w:rsidRPr="003928C4">
        <w:rPr>
          <w:rFonts w:ascii="Times New Roman" w:hAnsi="Times New Roman" w:cs="Times New Roman"/>
          <w:sz w:val="22"/>
          <w:szCs w:val="22"/>
        </w:rPr>
        <w:t xml:space="preserve">Image – </w:t>
      </w:r>
      <w:r w:rsidR="003928C4">
        <w:rPr>
          <w:rFonts w:ascii="Times New Roman" w:eastAsia="Times New Roman" w:hAnsi="Times New Roman" w:cs="Times New Roman"/>
        </w:rPr>
        <w:t>Clin Case Rep</w:t>
      </w:r>
      <w:r w:rsidR="003928C4" w:rsidRPr="003928C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8B9A5F6" w14:textId="30CA6756" w:rsidR="003C6107" w:rsidRPr="003928C4" w:rsidRDefault="003C6107" w:rsidP="003928C4">
      <w:pPr>
        <w:jc w:val="both"/>
        <w:rPr>
          <w:rFonts w:ascii="Times New Roman" w:eastAsia="Times New Roman" w:hAnsi="Times New Roman" w:cs="Times New Roman"/>
        </w:rPr>
      </w:pPr>
      <w:r w:rsidRPr="003928C4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20" w:history="1">
        <w:r w:rsidRPr="003928C4">
          <w:rPr>
            <w:rStyle w:val="Hyperlink"/>
            <w:rFonts w:ascii="Times New Roman" w:eastAsia="Times New Roman" w:hAnsi="Times New Roman" w:cs="Times New Roman"/>
            <w:color w:val="1155CC"/>
          </w:rPr>
          <w:t>Fine-needle aspiration cytology-based accurate and rapid diagnosis of breast tuberculosis mimicking an abscess</w:t>
        </w:r>
      </w:hyperlink>
      <w:r w:rsidRPr="003928C4">
        <w:rPr>
          <w:rFonts w:ascii="Times New Roman" w:eastAsia="Times New Roman" w:hAnsi="Times New Roman" w:cs="Times New Roman"/>
        </w:rPr>
        <w:t xml:space="preserve">. </w:t>
      </w:r>
    </w:p>
    <w:p w14:paraId="519C71D6" w14:textId="192E8539" w:rsidR="003C6107" w:rsidRPr="00FA6251" w:rsidRDefault="003C6107" w:rsidP="003C6107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2021</w:t>
      </w:r>
    </w:p>
    <w:p w14:paraId="79C7F92D" w14:textId="79C5EDF8" w:rsidR="003C6107" w:rsidRPr="00FA6251" w:rsidRDefault="003C6107" w:rsidP="003C6107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="003928C4">
        <w:rPr>
          <w:rFonts w:ascii="Times New Roman" w:eastAsia="Times New Roman" w:hAnsi="Times New Roman" w:cs="Times New Roman"/>
        </w:rPr>
        <w:t>Clin Case Rep</w:t>
      </w:r>
    </w:p>
    <w:p w14:paraId="24492F22" w14:textId="77777777" w:rsidR="00FA6251" w:rsidRDefault="00FA6251" w:rsidP="0024153B"/>
    <w:p w14:paraId="62CF0D12" w14:textId="2A0C3F9B" w:rsidR="00D22E14" w:rsidRPr="00D22E14" w:rsidRDefault="00D22E14" w:rsidP="00D22E14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22E14">
        <w:rPr>
          <w:rFonts w:ascii="Times New Roman" w:hAnsi="Times New Roman" w:cs="Times New Roman"/>
          <w:sz w:val="22"/>
          <w:szCs w:val="22"/>
        </w:rPr>
        <w:t xml:space="preserve">Image – </w:t>
      </w:r>
      <w:r>
        <w:rPr>
          <w:rFonts w:ascii="Times New Roman" w:eastAsia="Times New Roman" w:hAnsi="Times New Roman" w:cs="Times New Roman"/>
        </w:rPr>
        <w:t>EJCEM</w:t>
      </w:r>
    </w:p>
    <w:p w14:paraId="0D93FDBA" w14:textId="77777777" w:rsidR="00D22E14" w:rsidRDefault="00D22E14" w:rsidP="00D22E14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21" w:history="1">
        <w:r>
          <w:rPr>
            <w:rStyle w:val="Hyperlink"/>
            <w:rFonts w:ascii="Times New Roman" w:eastAsia="Times New Roman" w:hAnsi="Times New Roman" w:cs="Times New Roman"/>
            <w:color w:val="1155CC"/>
          </w:rPr>
          <w:t>Pathophysiology of thromboembolism in patients with COVID-19.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65FDA604" w14:textId="2FE00445" w:rsidR="00D22E14" w:rsidRPr="00FA6251" w:rsidRDefault="00D22E14" w:rsidP="00D22E14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2</w:t>
      </w:r>
    </w:p>
    <w:p w14:paraId="4ED6D4FF" w14:textId="7EB80344" w:rsidR="00D22E14" w:rsidRPr="00FA6251" w:rsidRDefault="00D22E14" w:rsidP="00D22E14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>
        <w:rPr>
          <w:rFonts w:ascii="Times New Roman" w:eastAsia="Times New Roman" w:hAnsi="Times New Roman" w:cs="Times New Roman"/>
        </w:rPr>
        <w:t>EJCEM</w:t>
      </w:r>
    </w:p>
    <w:p w14:paraId="22B629E8" w14:textId="77777777" w:rsidR="00D22E14" w:rsidRPr="00FA6251" w:rsidRDefault="00D22E14" w:rsidP="00D22E1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1727901" w14:textId="1815AF18" w:rsidR="00D22E14" w:rsidRPr="00FA6251" w:rsidRDefault="00D22E14" w:rsidP="00D22E1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Image – Biomedicine</w:t>
      </w:r>
    </w:p>
    <w:p w14:paraId="5F98FF64" w14:textId="154C5C3C" w:rsidR="00D22E14" w:rsidRPr="00FA6251" w:rsidRDefault="00D22E14" w:rsidP="00D22E14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22" w:history="1">
        <w:r>
          <w:rPr>
            <w:rStyle w:val="Hyperlink"/>
            <w:rFonts w:ascii="Times New Roman" w:eastAsia="Times New Roman" w:hAnsi="Times New Roman" w:cs="Times New Roman"/>
            <w:color w:val="1155CC"/>
          </w:rPr>
          <w:t>Expression of autophagy and apoptosis biomarkers in patients with acute ischemic stroke.</w:t>
        </w:r>
      </w:hyperlink>
    </w:p>
    <w:p w14:paraId="0B8A8BFA" w14:textId="0BED0BF4" w:rsidR="00D22E14" w:rsidRPr="00FA6251" w:rsidRDefault="00D22E14" w:rsidP="00D22E14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2</w:t>
      </w:r>
    </w:p>
    <w:p w14:paraId="5D28B7D5" w14:textId="5952FDE2" w:rsidR="00D22E14" w:rsidRPr="00FA6251" w:rsidRDefault="00D22E14" w:rsidP="00D22E14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Publication: Biomedicine</w:t>
      </w:r>
    </w:p>
    <w:p w14:paraId="7E214130" w14:textId="77777777" w:rsidR="00D22E14" w:rsidRPr="00FA6251" w:rsidRDefault="00D22E14" w:rsidP="00D22E1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CCED455" w14:textId="3432013A" w:rsidR="00D22E14" w:rsidRPr="00FA6251" w:rsidRDefault="00D22E14" w:rsidP="00D22E1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Image – </w:t>
      </w:r>
      <w:r w:rsidR="00433BA3" w:rsidRPr="00433BA3">
        <w:rPr>
          <w:rFonts w:ascii="Times New Roman" w:hAnsi="Times New Roman" w:cs="Times New Roman"/>
          <w:sz w:val="22"/>
          <w:szCs w:val="22"/>
        </w:rPr>
        <w:t>Metabolism</w:t>
      </w:r>
    </w:p>
    <w:p w14:paraId="05B4B180" w14:textId="085B0EF4" w:rsidR="00D22E14" w:rsidRDefault="00D22E14" w:rsidP="00D22E14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23" w:history="1">
        <w:r w:rsidR="00433BA3">
          <w:rPr>
            <w:rStyle w:val="Hyperlink"/>
            <w:rFonts w:ascii="Times New Roman" w:eastAsia="Times New Roman" w:hAnsi="Times New Roman" w:cs="Times New Roman"/>
            <w:color w:val="1155CC"/>
          </w:rPr>
          <w:t>Evaluation of metabolic syndrome, insulin secretion and insulin resistance in adolescents with overweight and obesity</w:t>
        </w:r>
      </w:hyperlink>
      <w:r w:rsidR="00433BA3">
        <w:rPr>
          <w:rFonts w:ascii="Times New Roman" w:eastAsia="Times New Roman" w:hAnsi="Times New Roman" w:cs="Times New Roman"/>
        </w:rPr>
        <w:t>.</w:t>
      </w:r>
    </w:p>
    <w:p w14:paraId="000A2F34" w14:textId="09E610D5" w:rsidR="00D22E14" w:rsidRPr="00FA6251" w:rsidRDefault="00D22E14" w:rsidP="00D22E14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 w:rsidR="00433BA3">
        <w:rPr>
          <w:rFonts w:ascii="Times New Roman" w:eastAsia="Times New Roman" w:hAnsi="Times New Roman" w:cs="Times New Roman"/>
          <w:sz w:val="22"/>
          <w:szCs w:val="22"/>
        </w:rPr>
        <w:t>2</w:t>
      </w:r>
    </w:p>
    <w:p w14:paraId="32CC4DBD" w14:textId="69DDE4FB" w:rsidR="00D22E14" w:rsidRDefault="00D22E14" w:rsidP="00433BA3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="00433BA3" w:rsidRPr="00433BA3">
        <w:rPr>
          <w:rFonts w:ascii="Times New Roman" w:hAnsi="Times New Roman" w:cs="Times New Roman"/>
          <w:sz w:val="22"/>
          <w:szCs w:val="22"/>
        </w:rPr>
        <w:t>Metabolism</w:t>
      </w:r>
    </w:p>
    <w:p w14:paraId="3CFC1F9D" w14:textId="77777777" w:rsidR="00433BA3" w:rsidRDefault="00433BA3" w:rsidP="00433BA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99AAB8C" w14:textId="57455982" w:rsidR="00433BA3" w:rsidRPr="00433BA3" w:rsidRDefault="00433BA3" w:rsidP="00433BA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33BA3">
        <w:rPr>
          <w:rFonts w:ascii="Times New Roman" w:hAnsi="Times New Roman" w:cs="Times New Roman"/>
          <w:sz w:val="22"/>
          <w:szCs w:val="22"/>
        </w:rPr>
        <w:t xml:space="preserve">Image – </w:t>
      </w:r>
      <w:r w:rsidRPr="00FA6251">
        <w:rPr>
          <w:rFonts w:ascii="Times New Roman" w:hAnsi="Times New Roman" w:cs="Times New Roman"/>
          <w:sz w:val="22"/>
          <w:szCs w:val="22"/>
        </w:rPr>
        <w:t>Biomedicine</w:t>
      </w:r>
    </w:p>
    <w:p w14:paraId="098370BE" w14:textId="77777777" w:rsidR="00433BA3" w:rsidRDefault="00433BA3" w:rsidP="00433BA3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24" w:history="1">
        <w:r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Neurological manifestations in </w:t>
        </w:r>
        <w:proofErr w:type="spellStart"/>
        <w:r>
          <w:rPr>
            <w:rStyle w:val="Hyperlink"/>
            <w:rFonts w:ascii="Times New Roman" w:eastAsia="Times New Roman" w:hAnsi="Times New Roman" w:cs="Times New Roman"/>
            <w:color w:val="1155CC"/>
          </w:rPr>
          <w:t>pediatric</w:t>
        </w:r>
        <w:proofErr w:type="spellEnd"/>
        <w:r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 patients with COVID-19: A case series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46E1B902" w14:textId="23DD1A10" w:rsidR="00433BA3" w:rsidRPr="00FA6251" w:rsidRDefault="00433BA3" w:rsidP="00433BA3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3</w:t>
      </w:r>
    </w:p>
    <w:p w14:paraId="5C836DA9" w14:textId="6559F464" w:rsidR="00433BA3" w:rsidRPr="00FA6251" w:rsidRDefault="00433BA3" w:rsidP="00433BA3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>Publication: Biomedicine</w:t>
      </w:r>
    </w:p>
    <w:p w14:paraId="696F3297" w14:textId="77777777" w:rsidR="00433BA3" w:rsidRDefault="00433BA3" w:rsidP="00433BA3"/>
    <w:p w14:paraId="484C704F" w14:textId="4C9E04BD" w:rsidR="00433BA3" w:rsidRPr="00D22E14" w:rsidRDefault="00433BA3" w:rsidP="00433BA3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22E14">
        <w:rPr>
          <w:rFonts w:ascii="Times New Roman" w:hAnsi="Times New Roman" w:cs="Times New Roman"/>
          <w:sz w:val="22"/>
          <w:szCs w:val="22"/>
        </w:rPr>
        <w:t xml:space="preserve">Image – </w:t>
      </w:r>
      <w:r w:rsidRPr="00FA6251">
        <w:rPr>
          <w:rFonts w:ascii="Times New Roman" w:hAnsi="Times New Roman" w:cs="Times New Roman"/>
          <w:sz w:val="22"/>
          <w:szCs w:val="22"/>
        </w:rPr>
        <w:t xml:space="preserve">Indian J </w:t>
      </w:r>
      <w:proofErr w:type="spellStart"/>
      <w:r w:rsidRPr="00FA6251">
        <w:rPr>
          <w:rFonts w:ascii="Times New Roman" w:hAnsi="Times New Roman" w:cs="Times New Roman"/>
          <w:sz w:val="22"/>
          <w:szCs w:val="22"/>
        </w:rPr>
        <w:t>Pharmacol</w:t>
      </w:r>
      <w:proofErr w:type="spellEnd"/>
    </w:p>
    <w:p w14:paraId="6BD1C9C8" w14:textId="7AD6350D" w:rsidR="00433BA3" w:rsidRDefault="00433BA3" w:rsidP="00433BA3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25" w:history="1">
        <w:r w:rsidR="00E5498C">
          <w:rPr>
            <w:rStyle w:val="Hyperlink"/>
            <w:rFonts w:ascii="Times New Roman" w:eastAsia="Times New Roman" w:hAnsi="Times New Roman" w:cs="Times New Roman"/>
            <w:color w:val="1155CC"/>
          </w:rPr>
          <w:t>Efficacy of topically administered progesterone for the treatment of retinitis pigmentosa in vivo</w:t>
        </w:r>
      </w:hyperlink>
      <w:r w:rsidR="00E5498C">
        <w:rPr>
          <w:rFonts w:ascii="Times New Roman" w:eastAsia="Times New Roman" w:hAnsi="Times New Roman" w:cs="Times New Roman"/>
        </w:rPr>
        <w:t>.</w:t>
      </w:r>
    </w:p>
    <w:p w14:paraId="5DA2FA30" w14:textId="001994A5" w:rsidR="00433BA3" w:rsidRPr="00FA6251" w:rsidRDefault="00433BA3" w:rsidP="00433BA3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 w:rsidR="00E5498C">
        <w:rPr>
          <w:rFonts w:ascii="Times New Roman" w:eastAsia="Times New Roman" w:hAnsi="Times New Roman" w:cs="Times New Roman"/>
          <w:sz w:val="22"/>
          <w:szCs w:val="22"/>
        </w:rPr>
        <w:t>3</w:t>
      </w:r>
    </w:p>
    <w:p w14:paraId="5064D988" w14:textId="63BEB35E" w:rsidR="00433BA3" w:rsidRPr="00FA6251" w:rsidRDefault="00433BA3" w:rsidP="00433BA3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Indian J </w:t>
      </w:r>
      <w:proofErr w:type="spellStart"/>
      <w:r w:rsidRPr="00FA6251">
        <w:rPr>
          <w:rFonts w:ascii="Times New Roman" w:hAnsi="Times New Roman" w:cs="Times New Roman"/>
          <w:sz w:val="22"/>
          <w:szCs w:val="22"/>
        </w:rPr>
        <w:t>Pharmacol</w:t>
      </w:r>
      <w:proofErr w:type="spellEnd"/>
    </w:p>
    <w:p w14:paraId="47FA04EE" w14:textId="77777777" w:rsidR="00433BA3" w:rsidRPr="00FA6251" w:rsidRDefault="00433BA3" w:rsidP="00433BA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D9C0616" w14:textId="0AEBEC94" w:rsidR="00433BA3" w:rsidRPr="00FA6251" w:rsidRDefault="00433BA3" w:rsidP="00433BA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Image – </w:t>
      </w:r>
      <w:r w:rsidR="003073B5">
        <w:rPr>
          <w:rFonts w:ascii="Times New Roman" w:eastAsia="Times New Roman" w:hAnsi="Times New Roman" w:cs="Times New Roman"/>
        </w:rPr>
        <w:t>Arch Breast Cancer</w:t>
      </w:r>
    </w:p>
    <w:p w14:paraId="45A25BD9" w14:textId="1D40943C" w:rsidR="00433BA3" w:rsidRPr="00FA6251" w:rsidRDefault="00433BA3" w:rsidP="00433BA3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26" w:history="1">
        <w:r w:rsidR="003073B5">
          <w:rPr>
            <w:rStyle w:val="Hyperlink"/>
            <w:rFonts w:ascii="Times New Roman" w:eastAsia="Times New Roman" w:hAnsi="Times New Roman" w:cs="Times New Roman"/>
            <w:color w:val="1155CC"/>
          </w:rPr>
          <w:t>Effects of Supplementation with Omega-3 Polyunsaturated Fatty Acids as an Adjuvant Therapy in the Treatment of Patients with Breast Cancer: A Systematic Review</w:t>
        </w:r>
      </w:hyperlink>
      <w:r w:rsidR="003073B5">
        <w:rPr>
          <w:rFonts w:ascii="Times New Roman" w:eastAsia="Times New Roman" w:hAnsi="Times New Roman" w:cs="Times New Roman"/>
        </w:rPr>
        <w:t>.</w:t>
      </w:r>
    </w:p>
    <w:p w14:paraId="00AA7638" w14:textId="60B87EB4" w:rsidR="00433BA3" w:rsidRPr="00FA6251" w:rsidRDefault="00433BA3" w:rsidP="00433BA3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 w:rsidR="003073B5">
        <w:rPr>
          <w:rFonts w:ascii="Times New Roman" w:eastAsia="Times New Roman" w:hAnsi="Times New Roman" w:cs="Times New Roman"/>
          <w:sz w:val="22"/>
          <w:szCs w:val="22"/>
        </w:rPr>
        <w:t>3</w:t>
      </w:r>
    </w:p>
    <w:p w14:paraId="2685E26A" w14:textId="01C7535F" w:rsidR="00433BA3" w:rsidRPr="00FA6251" w:rsidRDefault="00433BA3" w:rsidP="00433BA3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="003073B5">
        <w:rPr>
          <w:rFonts w:ascii="Times New Roman" w:eastAsia="Times New Roman" w:hAnsi="Times New Roman" w:cs="Times New Roman"/>
        </w:rPr>
        <w:t>Arch Breast Cancer</w:t>
      </w:r>
    </w:p>
    <w:p w14:paraId="794BCC74" w14:textId="77777777" w:rsidR="00433BA3" w:rsidRPr="00FA6251" w:rsidRDefault="00433BA3" w:rsidP="00433BA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BEF8293" w14:textId="5F69CFFA" w:rsidR="00433BA3" w:rsidRPr="00FA6251" w:rsidRDefault="00433BA3" w:rsidP="00433BA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Image – </w:t>
      </w:r>
      <w:proofErr w:type="spellStart"/>
      <w:r w:rsidR="003073B5">
        <w:rPr>
          <w:rFonts w:ascii="Times New Roman" w:hAnsi="Times New Roman" w:cs="Times New Roman"/>
          <w:sz w:val="22"/>
          <w:szCs w:val="22"/>
        </w:rPr>
        <w:t>JoCD</w:t>
      </w:r>
      <w:proofErr w:type="spellEnd"/>
    </w:p>
    <w:p w14:paraId="5E71305F" w14:textId="6182E9E3" w:rsidR="00433BA3" w:rsidRDefault="00433BA3" w:rsidP="00433BA3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lastRenderedPageBreak/>
        <w:t xml:space="preserve">Title: </w:t>
      </w:r>
      <w:hyperlink r:id="rId27" w:history="1">
        <w:r w:rsidR="003073B5">
          <w:rPr>
            <w:rStyle w:val="Hyperlink"/>
            <w:rFonts w:ascii="Times New Roman" w:eastAsia="Times New Roman" w:hAnsi="Times New Roman" w:cs="Times New Roman"/>
            <w:color w:val="1155CC"/>
          </w:rPr>
          <w:t>Role, Impact, and Effect of Angiotensin-converting Enzyme 2 (ACE2) in Patients with COVID-19 under High-altitude Conditions.</w:t>
        </w:r>
      </w:hyperlink>
    </w:p>
    <w:p w14:paraId="375986CD" w14:textId="23F7304A" w:rsidR="00433BA3" w:rsidRPr="00FA6251" w:rsidRDefault="00433BA3" w:rsidP="00433BA3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 w:rsidR="003073B5">
        <w:rPr>
          <w:rFonts w:ascii="Times New Roman" w:eastAsia="Times New Roman" w:hAnsi="Times New Roman" w:cs="Times New Roman"/>
          <w:sz w:val="22"/>
          <w:szCs w:val="22"/>
        </w:rPr>
        <w:t>3</w:t>
      </w:r>
    </w:p>
    <w:p w14:paraId="00953B98" w14:textId="422FA1B3" w:rsidR="00433BA3" w:rsidRDefault="00433BA3" w:rsidP="00433BA3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proofErr w:type="spellStart"/>
      <w:r w:rsidR="003073B5">
        <w:rPr>
          <w:rFonts w:ascii="Times New Roman" w:hAnsi="Times New Roman" w:cs="Times New Roman"/>
          <w:sz w:val="22"/>
          <w:szCs w:val="22"/>
        </w:rPr>
        <w:t>JoCD</w:t>
      </w:r>
      <w:proofErr w:type="spellEnd"/>
    </w:p>
    <w:p w14:paraId="1D17132D" w14:textId="77777777" w:rsidR="003073B5" w:rsidRDefault="003073B5" w:rsidP="00433BA3">
      <w:pPr>
        <w:jc w:val="both"/>
      </w:pPr>
    </w:p>
    <w:p w14:paraId="770BB53A" w14:textId="6BA71912" w:rsidR="00E5498C" w:rsidRPr="00E5498C" w:rsidRDefault="00E5498C" w:rsidP="00E54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5498C">
        <w:rPr>
          <w:rFonts w:ascii="Times New Roman" w:hAnsi="Times New Roman" w:cs="Times New Roman"/>
          <w:sz w:val="22"/>
          <w:szCs w:val="22"/>
        </w:rPr>
        <w:t xml:space="preserve">Image – </w:t>
      </w:r>
      <w:proofErr w:type="spellStart"/>
      <w:r w:rsidRPr="00E5498C">
        <w:rPr>
          <w:rFonts w:ascii="Times New Roman" w:hAnsi="Times New Roman" w:cs="Times New Roman"/>
          <w:sz w:val="22"/>
          <w:szCs w:val="22"/>
        </w:rPr>
        <w:t>Cureus</w:t>
      </w:r>
      <w:proofErr w:type="spellEnd"/>
    </w:p>
    <w:p w14:paraId="17347499" w14:textId="77777777" w:rsidR="00E5498C" w:rsidRDefault="00E5498C" w:rsidP="00E5498C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28" w:anchor="!/" w:history="1">
        <w:r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Adverse Effects of Cancer Treatment in Patients </w:t>
        </w:r>
        <w:proofErr w:type="gramStart"/>
        <w:r>
          <w:rPr>
            <w:rStyle w:val="Hyperlink"/>
            <w:rFonts w:ascii="Times New Roman" w:eastAsia="Times New Roman" w:hAnsi="Times New Roman" w:cs="Times New Roman"/>
            <w:color w:val="1155CC"/>
          </w:rPr>
          <w:t>With</w:t>
        </w:r>
        <w:proofErr w:type="gramEnd"/>
        <w:r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 Cervical Cancer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5269D53E" w14:textId="77777777" w:rsidR="00E5498C" w:rsidRPr="00FA6251" w:rsidRDefault="00E5498C" w:rsidP="00E5498C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4</w:t>
      </w:r>
    </w:p>
    <w:p w14:paraId="41268630" w14:textId="1ABD8931" w:rsidR="00E5498C" w:rsidRPr="00FA6251" w:rsidRDefault="00E5498C" w:rsidP="00E5498C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proofErr w:type="spellStart"/>
      <w:r w:rsidR="003928C4">
        <w:rPr>
          <w:rFonts w:ascii="Times New Roman" w:hAnsi="Times New Roman" w:cs="Times New Roman"/>
          <w:sz w:val="22"/>
          <w:szCs w:val="22"/>
        </w:rPr>
        <w:t>Cureus</w:t>
      </w:r>
      <w:proofErr w:type="spellEnd"/>
    </w:p>
    <w:p w14:paraId="7DF6B108" w14:textId="77777777" w:rsidR="00E5498C" w:rsidRDefault="00E5498C" w:rsidP="00E5498C"/>
    <w:p w14:paraId="7BF278B0" w14:textId="03CBF3D5" w:rsidR="00E5498C" w:rsidRPr="00E5498C" w:rsidRDefault="00E5498C" w:rsidP="00E5498C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E5498C">
        <w:rPr>
          <w:rFonts w:ascii="Times New Roman" w:hAnsi="Times New Roman" w:cs="Times New Roman"/>
          <w:sz w:val="22"/>
          <w:szCs w:val="22"/>
        </w:rPr>
        <w:t xml:space="preserve">Image – Indian J </w:t>
      </w:r>
      <w:proofErr w:type="spellStart"/>
      <w:r w:rsidRPr="00E5498C">
        <w:rPr>
          <w:rFonts w:ascii="Times New Roman" w:hAnsi="Times New Roman" w:cs="Times New Roman"/>
          <w:sz w:val="22"/>
          <w:szCs w:val="22"/>
        </w:rPr>
        <w:t>Pharmacol</w:t>
      </w:r>
      <w:proofErr w:type="spellEnd"/>
    </w:p>
    <w:p w14:paraId="200CF0A6" w14:textId="77777777" w:rsidR="00E5498C" w:rsidRDefault="00E5498C" w:rsidP="00E5498C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29" w:history="1">
        <w:r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In silico-based vaccine design against Naegleria fowleri causing primary </w:t>
        </w:r>
        <w:proofErr w:type="spellStart"/>
        <w:r>
          <w:rPr>
            <w:rStyle w:val="Hyperlink"/>
            <w:rFonts w:ascii="Times New Roman" w:eastAsia="Times New Roman" w:hAnsi="Times New Roman" w:cs="Times New Roman"/>
            <w:color w:val="1155CC"/>
          </w:rPr>
          <w:t>amebic</w:t>
        </w:r>
        <w:proofErr w:type="spellEnd"/>
        <w:r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 meningoencephalitis</w:t>
        </w:r>
      </w:hyperlink>
      <w:r>
        <w:rPr>
          <w:rFonts w:ascii="Times New Roman" w:eastAsia="Times New Roman" w:hAnsi="Times New Roman" w:cs="Times New Roman"/>
        </w:rPr>
        <w:t xml:space="preserve">. </w:t>
      </w:r>
    </w:p>
    <w:p w14:paraId="2B78DBC2" w14:textId="77777777" w:rsidR="00E5498C" w:rsidRPr="00FA6251" w:rsidRDefault="00E5498C" w:rsidP="00E5498C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4</w:t>
      </w:r>
    </w:p>
    <w:p w14:paraId="569377F1" w14:textId="77777777" w:rsidR="00E5498C" w:rsidRPr="00FA6251" w:rsidRDefault="00E5498C" w:rsidP="00E5498C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Indian J </w:t>
      </w:r>
      <w:proofErr w:type="spellStart"/>
      <w:r w:rsidRPr="00FA6251">
        <w:rPr>
          <w:rFonts w:ascii="Times New Roman" w:hAnsi="Times New Roman" w:cs="Times New Roman"/>
          <w:sz w:val="22"/>
          <w:szCs w:val="22"/>
        </w:rPr>
        <w:t>Pharmacol</w:t>
      </w:r>
      <w:proofErr w:type="spellEnd"/>
    </w:p>
    <w:p w14:paraId="02E440E8" w14:textId="77777777" w:rsidR="00433BA3" w:rsidRDefault="00433BA3" w:rsidP="00433BA3">
      <w:pPr>
        <w:jc w:val="both"/>
      </w:pPr>
    </w:p>
    <w:p w14:paraId="212052A7" w14:textId="1F32E60F" w:rsidR="003073B5" w:rsidRPr="003928C4" w:rsidRDefault="003073B5" w:rsidP="003928C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928C4">
        <w:rPr>
          <w:rFonts w:ascii="Times New Roman" w:hAnsi="Times New Roman" w:cs="Times New Roman"/>
          <w:sz w:val="22"/>
          <w:szCs w:val="22"/>
        </w:rPr>
        <w:t xml:space="preserve">Image – </w:t>
      </w:r>
      <w:proofErr w:type="spellStart"/>
      <w:r w:rsidR="003928C4">
        <w:rPr>
          <w:rFonts w:ascii="Times New Roman" w:hAnsi="Times New Roman" w:cs="Times New Roman"/>
          <w:sz w:val="22"/>
          <w:szCs w:val="22"/>
        </w:rPr>
        <w:t>JoCD</w:t>
      </w:r>
      <w:proofErr w:type="spellEnd"/>
    </w:p>
    <w:p w14:paraId="4F619604" w14:textId="77777777" w:rsidR="003928C4" w:rsidRDefault="003073B5" w:rsidP="003073B5">
      <w:pPr>
        <w:jc w:val="both"/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30" w:history="1">
        <w:r w:rsidR="003928C4"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Comparative Sensitivity of the Test </w:t>
        </w:r>
        <w:proofErr w:type="gramStart"/>
        <w:r w:rsidR="003928C4">
          <w:rPr>
            <w:rStyle w:val="Hyperlink"/>
            <w:rFonts w:ascii="Times New Roman" w:eastAsia="Times New Roman" w:hAnsi="Times New Roman" w:cs="Times New Roman"/>
            <w:color w:val="1155CC"/>
          </w:rPr>
          <w:t>With</w:t>
        </w:r>
        <w:proofErr w:type="gramEnd"/>
        <w:r w:rsidR="003928C4"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 Tuberculosis Recombinant Allergen and Tuberculin Skin Test in Children and Adolescents with Newly Diagnosed </w:t>
        </w:r>
        <w:proofErr w:type="spellStart"/>
        <w:r w:rsidR="003928C4">
          <w:rPr>
            <w:rStyle w:val="Hyperlink"/>
            <w:rFonts w:ascii="Times New Roman" w:eastAsia="Times New Roman" w:hAnsi="Times New Roman" w:cs="Times New Roman"/>
            <w:color w:val="1155CC"/>
          </w:rPr>
          <w:t>Tuberculosis.</w:t>
        </w:r>
      </w:hyperlink>
      <w:proofErr w:type="spellEnd"/>
    </w:p>
    <w:p w14:paraId="20331B42" w14:textId="1448FEBF" w:rsidR="003073B5" w:rsidRPr="00FA6251" w:rsidRDefault="003073B5" w:rsidP="003073B5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4</w:t>
      </w:r>
    </w:p>
    <w:p w14:paraId="63A98685" w14:textId="07138E5B" w:rsidR="003073B5" w:rsidRPr="00FA6251" w:rsidRDefault="003073B5" w:rsidP="003073B5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proofErr w:type="spellStart"/>
      <w:r w:rsidR="003928C4">
        <w:rPr>
          <w:rFonts w:ascii="Times New Roman" w:hAnsi="Times New Roman" w:cs="Times New Roman"/>
          <w:sz w:val="22"/>
          <w:szCs w:val="22"/>
        </w:rPr>
        <w:t>JoCD</w:t>
      </w:r>
      <w:proofErr w:type="spellEnd"/>
    </w:p>
    <w:p w14:paraId="1A67F4A0" w14:textId="77777777" w:rsidR="003073B5" w:rsidRDefault="003073B5" w:rsidP="00433BA3">
      <w:pPr>
        <w:jc w:val="both"/>
      </w:pPr>
    </w:p>
    <w:p w14:paraId="7425AC5F" w14:textId="114FF9F3" w:rsidR="003928C4" w:rsidRPr="003928C4" w:rsidRDefault="003928C4" w:rsidP="003928C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928C4">
        <w:rPr>
          <w:rFonts w:ascii="Times New Roman" w:hAnsi="Times New Roman" w:cs="Times New Roman"/>
          <w:sz w:val="22"/>
          <w:szCs w:val="22"/>
        </w:rPr>
        <w:t xml:space="preserve">Image – </w:t>
      </w:r>
      <w:r w:rsidRPr="003928C4">
        <w:rPr>
          <w:rFonts w:ascii="Times New Roman" w:eastAsia="Times New Roman" w:hAnsi="Times New Roman" w:cs="Times New Roman"/>
        </w:rPr>
        <w:t>Clin Case Rep</w:t>
      </w:r>
    </w:p>
    <w:p w14:paraId="6452BA4A" w14:textId="0C548E17" w:rsidR="003928C4" w:rsidRPr="00FA6251" w:rsidRDefault="003928C4" w:rsidP="003928C4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31" w:history="1">
        <w:r>
          <w:rPr>
            <w:rStyle w:val="Hyperlink"/>
            <w:rFonts w:ascii="Times New Roman" w:eastAsia="Times New Roman" w:hAnsi="Times New Roman" w:cs="Times New Roman"/>
            <w:color w:val="1155CC"/>
          </w:rPr>
          <w:t>Rare case of complete gonadal dysgenesis in a female patient with primary amenorrhea and a 46XY karyotype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54C18A83" w14:textId="50DD6262" w:rsidR="003928C4" w:rsidRPr="00FA6251" w:rsidRDefault="003928C4" w:rsidP="003928C4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4</w:t>
      </w:r>
    </w:p>
    <w:p w14:paraId="1FEBB76E" w14:textId="77777777" w:rsidR="003928C4" w:rsidRDefault="003928C4" w:rsidP="003928C4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>
        <w:rPr>
          <w:rFonts w:ascii="Times New Roman" w:eastAsia="Times New Roman" w:hAnsi="Times New Roman" w:cs="Times New Roman"/>
        </w:rPr>
        <w:t>Clin Case Rep</w:t>
      </w:r>
    </w:p>
    <w:p w14:paraId="03371B79" w14:textId="77777777" w:rsidR="003928C4" w:rsidRDefault="003928C4" w:rsidP="00433BA3">
      <w:pPr>
        <w:jc w:val="both"/>
      </w:pPr>
    </w:p>
    <w:p w14:paraId="5C181F48" w14:textId="2E0C7D73" w:rsidR="0083266D" w:rsidRPr="0083266D" w:rsidRDefault="0083266D" w:rsidP="008326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3266D">
        <w:rPr>
          <w:rFonts w:ascii="Times New Roman" w:hAnsi="Times New Roman" w:cs="Times New Roman"/>
          <w:sz w:val="22"/>
          <w:szCs w:val="22"/>
        </w:rPr>
        <w:t xml:space="preserve">Image – </w:t>
      </w:r>
      <w:r>
        <w:rPr>
          <w:rFonts w:ascii="Times New Roman" w:hAnsi="Times New Roman" w:cs="Times New Roman"/>
          <w:sz w:val="22"/>
          <w:szCs w:val="22"/>
        </w:rPr>
        <w:t>IJGO</w:t>
      </w:r>
    </w:p>
    <w:p w14:paraId="471B223D" w14:textId="77777777" w:rsidR="0083266D" w:rsidRDefault="0083266D" w:rsidP="0083266D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32" w:history="1"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A Rare Case of Cervical Cancer Complicated by Bleeding</w:t>
        </w:r>
      </w:hyperlink>
      <w:r w:rsidRPr="00F264C6">
        <w:rPr>
          <w:rFonts w:ascii="Times New Roman" w:eastAsia="Times New Roman" w:hAnsi="Times New Roman" w:cs="Times New Roman"/>
        </w:rPr>
        <w:t>.</w:t>
      </w:r>
    </w:p>
    <w:p w14:paraId="35022879" w14:textId="4E059467" w:rsidR="0083266D" w:rsidRPr="00FA6251" w:rsidRDefault="0083266D" w:rsidP="0083266D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4</w:t>
      </w:r>
    </w:p>
    <w:p w14:paraId="2ED77064" w14:textId="0AF1A02C" w:rsidR="0083266D" w:rsidRPr="00FA6251" w:rsidRDefault="0083266D" w:rsidP="0083266D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lastRenderedPageBreak/>
        <w:t xml:space="preserve">Publication: </w:t>
      </w:r>
      <w:r>
        <w:rPr>
          <w:rFonts w:ascii="Times New Roman" w:hAnsi="Times New Roman" w:cs="Times New Roman"/>
          <w:sz w:val="22"/>
          <w:szCs w:val="22"/>
        </w:rPr>
        <w:t>IJGO</w:t>
      </w:r>
    </w:p>
    <w:p w14:paraId="19FF7C47" w14:textId="77777777" w:rsidR="0083266D" w:rsidRDefault="0083266D" w:rsidP="0083266D">
      <w:pPr>
        <w:jc w:val="both"/>
      </w:pPr>
    </w:p>
    <w:p w14:paraId="794F825C" w14:textId="31BC628A" w:rsidR="0083266D" w:rsidRPr="003928C4" w:rsidRDefault="0083266D" w:rsidP="008326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928C4">
        <w:rPr>
          <w:rFonts w:ascii="Times New Roman" w:hAnsi="Times New Roman" w:cs="Times New Roman"/>
          <w:sz w:val="22"/>
          <w:szCs w:val="22"/>
        </w:rPr>
        <w:t xml:space="preserve">Image – </w:t>
      </w:r>
      <w:r>
        <w:rPr>
          <w:rFonts w:ascii="Times New Roman" w:eastAsia="Times New Roman" w:hAnsi="Times New Roman" w:cs="Times New Roman"/>
        </w:rPr>
        <w:t>Metabolism</w:t>
      </w:r>
    </w:p>
    <w:p w14:paraId="236FDED9" w14:textId="77777777" w:rsidR="0083266D" w:rsidRDefault="0083266D" w:rsidP="0083266D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33" w:history="1"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Effect of diet on insulin resistance in adults at risk of developing type 2 diabetes mellitus</w:t>
        </w:r>
      </w:hyperlink>
      <w:r w:rsidRPr="00F264C6">
        <w:rPr>
          <w:rFonts w:ascii="Times New Roman" w:eastAsia="Times New Roman" w:hAnsi="Times New Roman" w:cs="Times New Roman"/>
        </w:rPr>
        <w:t>.</w:t>
      </w:r>
    </w:p>
    <w:p w14:paraId="5F1417C0" w14:textId="7E4E7873" w:rsidR="0083266D" w:rsidRPr="00FA6251" w:rsidRDefault="0083266D" w:rsidP="0083266D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4</w:t>
      </w:r>
    </w:p>
    <w:p w14:paraId="51704BC8" w14:textId="6E289680" w:rsidR="0083266D" w:rsidRDefault="0083266D" w:rsidP="00433BA3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>
        <w:rPr>
          <w:rFonts w:ascii="Times New Roman" w:eastAsia="Times New Roman" w:hAnsi="Times New Roman" w:cs="Times New Roman"/>
        </w:rPr>
        <w:t>Metabolism</w:t>
      </w:r>
    </w:p>
    <w:p w14:paraId="2B5A70EC" w14:textId="77777777" w:rsidR="0083266D" w:rsidRDefault="0083266D" w:rsidP="00433BA3">
      <w:pPr>
        <w:jc w:val="both"/>
      </w:pPr>
    </w:p>
    <w:p w14:paraId="6B27D000" w14:textId="638189E2" w:rsidR="0083266D" w:rsidRPr="0083266D" w:rsidRDefault="0083266D" w:rsidP="008326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3266D">
        <w:rPr>
          <w:rFonts w:ascii="Times New Roman" w:hAnsi="Times New Roman" w:cs="Times New Roman"/>
          <w:sz w:val="22"/>
          <w:szCs w:val="22"/>
        </w:rPr>
        <w:t xml:space="preserve">Image – </w:t>
      </w:r>
      <w:r>
        <w:rPr>
          <w:rFonts w:ascii="Times New Roman" w:hAnsi="Times New Roman" w:cs="Times New Roman"/>
          <w:sz w:val="22"/>
          <w:szCs w:val="22"/>
        </w:rPr>
        <w:t>EJCEM</w:t>
      </w:r>
    </w:p>
    <w:p w14:paraId="7163803D" w14:textId="1399CE88" w:rsidR="0083266D" w:rsidRDefault="0083266D" w:rsidP="0083266D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34" w:history="1">
        <w:r w:rsidRPr="0083266D">
          <w:rPr>
            <w:rStyle w:val="Hyperlink"/>
            <w:rFonts w:ascii="Times New Roman" w:eastAsia="Times New Roman" w:hAnsi="Times New Roman" w:cs="Times New Roman"/>
            <w:color w:val="0070C0"/>
          </w:rPr>
          <w:t>Therapeutic advantages of omega-3 fatty acid supplementation in patients with schizophrenia – a systematic review.</w:t>
        </w:r>
      </w:hyperlink>
    </w:p>
    <w:p w14:paraId="113BA843" w14:textId="77777777" w:rsidR="0083266D" w:rsidRPr="00FA6251" w:rsidRDefault="0083266D" w:rsidP="0083266D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4</w:t>
      </w:r>
    </w:p>
    <w:p w14:paraId="38B2CECF" w14:textId="1370A305" w:rsidR="0083266D" w:rsidRPr="00FA6251" w:rsidRDefault="0083266D" w:rsidP="0083266D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>
        <w:rPr>
          <w:rFonts w:ascii="Times New Roman" w:hAnsi="Times New Roman" w:cs="Times New Roman"/>
          <w:sz w:val="22"/>
          <w:szCs w:val="22"/>
        </w:rPr>
        <w:t>EJCEM</w:t>
      </w:r>
    </w:p>
    <w:p w14:paraId="3EB4A514" w14:textId="77777777" w:rsidR="0083266D" w:rsidRDefault="0083266D" w:rsidP="0083266D">
      <w:pPr>
        <w:jc w:val="both"/>
      </w:pPr>
    </w:p>
    <w:p w14:paraId="332DCDDA" w14:textId="43274369" w:rsidR="0083266D" w:rsidRPr="003928C4" w:rsidRDefault="0083266D" w:rsidP="008326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928C4">
        <w:rPr>
          <w:rFonts w:ascii="Times New Roman" w:hAnsi="Times New Roman" w:cs="Times New Roman"/>
          <w:sz w:val="22"/>
          <w:szCs w:val="22"/>
        </w:rPr>
        <w:t xml:space="preserve">Image – </w:t>
      </w:r>
      <w:r w:rsidRPr="0083266D">
        <w:rPr>
          <w:rFonts w:ascii="Times New Roman" w:eastAsia="Times New Roman" w:hAnsi="Times New Roman" w:cs="Times New Roman"/>
        </w:rPr>
        <w:t>Bladder</w:t>
      </w:r>
    </w:p>
    <w:p w14:paraId="7F3EF903" w14:textId="246A127E" w:rsidR="0083266D" w:rsidRDefault="0083266D" w:rsidP="0083266D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35" w:history="1"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Association between pioglitazone use and bladder cancer: A systematic review</w:t>
        </w:r>
      </w:hyperlink>
      <w:r w:rsidRPr="00F264C6">
        <w:rPr>
          <w:rFonts w:ascii="Times New Roman" w:eastAsia="Times New Roman" w:hAnsi="Times New Roman" w:cs="Times New Roman"/>
        </w:rPr>
        <w:t>.</w:t>
      </w:r>
    </w:p>
    <w:p w14:paraId="2DE3D99C" w14:textId="77777777" w:rsidR="0083266D" w:rsidRPr="00FA6251" w:rsidRDefault="0083266D" w:rsidP="0083266D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4</w:t>
      </w:r>
    </w:p>
    <w:p w14:paraId="191FF058" w14:textId="374EE76C" w:rsidR="0083266D" w:rsidRDefault="0083266D" w:rsidP="0083266D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Pr="0083266D">
        <w:rPr>
          <w:rFonts w:ascii="Times New Roman" w:eastAsia="Times New Roman" w:hAnsi="Times New Roman" w:cs="Times New Roman"/>
        </w:rPr>
        <w:t>Bladder</w:t>
      </w:r>
    </w:p>
    <w:p w14:paraId="202FF71D" w14:textId="77777777" w:rsidR="0083266D" w:rsidRDefault="0083266D" w:rsidP="00433BA3">
      <w:pPr>
        <w:jc w:val="both"/>
      </w:pPr>
    </w:p>
    <w:p w14:paraId="673DB35A" w14:textId="38255E88" w:rsidR="0083266D" w:rsidRPr="0083266D" w:rsidRDefault="0083266D" w:rsidP="008326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3266D">
        <w:rPr>
          <w:rFonts w:ascii="Times New Roman" w:hAnsi="Times New Roman" w:cs="Times New Roman"/>
          <w:sz w:val="22"/>
          <w:szCs w:val="22"/>
        </w:rPr>
        <w:t>Image – EJCEM</w:t>
      </w:r>
    </w:p>
    <w:p w14:paraId="57586194" w14:textId="40D4140A" w:rsidR="0083266D" w:rsidRDefault="0083266D" w:rsidP="0083266D">
      <w:pPr>
        <w:jc w:val="both"/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36" w:history="1"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Therapeutic advantages of omega-3 fatty acid supplementation in patients with schizophrenia – a systematic review.</w:t>
        </w:r>
      </w:hyperlink>
    </w:p>
    <w:p w14:paraId="06655E91" w14:textId="31D1C3FC" w:rsidR="0083266D" w:rsidRPr="00FA6251" w:rsidRDefault="0083266D" w:rsidP="0083266D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4</w:t>
      </w:r>
    </w:p>
    <w:p w14:paraId="79E98B28" w14:textId="77777777" w:rsidR="0083266D" w:rsidRPr="00FA6251" w:rsidRDefault="0083266D" w:rsidP="0083266D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>
        <w:rPr>
          <w:rFonts w:ascii="Times New Roman" w:hAnsi="Times New Roman" w:cs="Times New Roman"/>
          <w:sz w:val="22"/>
          <w:szCs w:val="22"/>
        </w:rPr>
        <w:t>EJCEM</w:t>
      </w:r>
    </w:p>
    <w:p w14:paraId="0F8C7D5D" w14:textId="77777777" w:rsidR="0083266D" w:rsidRDefault="0083266D" w:rsidP="0083266D">
      <w:pPr>
        <w:jc w:val="both"/>
      </w:pPr>
    </w:p>
    <w:p w14:paraId="1BB207C5" w14:textId="0D11ABC9" w:rsidR="0083266D" w:rsidRPr="003928C4" w:rsidRDefault="0083266D" w:rsidP="008326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928C4">
        <w:rPr>
          <w:rFonts w:ascii="Times New Roman" w:hAnsi="Times New Roman" w:cs="Times New Roman"/>
          <w:sz w:val="22"/>
          <w:szCs w:val="22"/>
        </w:rPr>
        <w:t xml:space="preserve">Image – </w:t>
      </w:r>
      <w:r w:rsidRPr="0083266D">
        <w:rPr>
          <w:rFonts w:ascii="Times New Roman" w:eastAsia="Times New Roman" w:hAnsi="Times New Roman" w:cs="Times New Roman"/>
        </w:rPr>
        <w:t>J Midlife Health</w:t>
      </w:r>
    </w:p>
    <w:p w14:paraId="17E0BFC6" w14:textId="349D77B4" w:rsidR="0083266D" w:rsidRDefault="0083266D" w:rsidP="0083266D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37" w:history="1"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Influence of Clinical, Angiographic, and Developmental Characteristics and COVID-19 Severity and Vaccination Status on Young Patients with Acute Myocardial Infarction.</w:t>
        </w:r>
      </w:hyperlink>
    </w:p>
    <w:p w14:paraId="2429D30B" w14:textId="77777777" w:rsidR="0083266D" w:rsidRPr="00FA6251" w:rsidRDefault="0083266D" w:rsidP="0083266D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4</w:t>
      </w:r>
    </w:p>
    <w:p w14:paraId="739204BD" w14:textId="734BD420" w:rsidR="0083266D" w:rsidRDefault="0083266D" w:rsidP="0083266D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Pr="0083266D">
        <w:rPr>
          <w:rFonts w:ascii="Times New Roman" w:eastAsia="Times New Roman" w:hAnsi="Times New Roman" w:cs="Times New Roman"/>
        </w:rPr>
        <w:t>J Midlife Health</w:t>
      </w:r>
    </w:p>
    <w:p w14:paraId="7EF01B11" w14:textId="77777777" w:rsidR="0083266D" w:rsidRDefault="0083266D" w:rsidP="0083266D">
      <w:pPr>
        <w:jc w:val="both"/>
        <w:rPr>
          <w:rFonts w:ascii="Times New Roman" w:eastAsia="Times New Roman" w:hAnsi="Times New Roman" w:cs="Times New Roman"/>
        </w:rPr>
      </w:pPr>
    </w:p>
    <w:p w14:paraId="25892F57" w14:textId="5E68CC59" w:rsidR="0083266D" w:rsidRPr="0083266D" w:rsidRDefault="0083266D" w:rsidP="008326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3266D">
        <w:rPr>
          <w:rFonts w:ascii="Times New Roman" w:hAnsi="Times New Roman" w:cs="Times New Roman"/>
          <w:sz w:val="22"/>
          <w:szCs w:val="22"/>
        </w:rPr>
        <w:lastRenderedPageBreak/>
        <w:t xml:space="preserve">Image – J Clin of </w:t>
      </w:r>
      <w:proofErr w:type="spellStart"/>
      <w:r w:rsidRPr="0083266D">
        <w:rPr>
          <w:rFonts w:ascii="Times New Roman" w:hAnsi="Times New Roman" w:cs="Times New Roman"/>
          <w:sz w:val="22"/>
          <w:szCs w:val="22"/>
        </w:rPr>
        <w:t>Diagn</w:t>
      </w:r>
      <w:proofErr w:type="spellEnd"/>
      <w:r w:rsidRPr="0083266D">
        <w:rPr>
          <w:rFonts w:ascii="Times New Roman" w:hAnsi="Times New Roman" w:cs="Times New Roman"/>
          <w:sz w:val="22"/>
          <w:szCs w:val="22"/>
        </w:rPr>
        <w:t xml:space="preserve"> Res</w:t>
      </w:r>
    </w:p>
    <w:p w14:paraId="1AE9DB9F" w14:textId="66409928" w:rsidR="0083266D" w:rsidRDefault="0083266D" w:rsidP="0083266D">
      <w:pPr>
        <w:jc w:val="both"/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38" w:history="1"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Ocular Toxicity Associated with Tamoxifen Administration in Patients with Breast Cancer: A Systematic Review.</w:t>
        </w:r>
      </w:hyperlink>
    </w:p>
    <w:p w14:paraId="189B3363" w14:textId="153F24A3" w:rsidR="0083266D" w:rsidRPr="00FA6251" w:rsidRDefault="0083266D" w:rsidP="0083266D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 w:rsidR="005A3680">
        <w:rPr>
          <w:rFonts w:ascii="Times New Roman" w:eastAsia="Times New Roman" w:hAnsi="Times New Roman" w:cs="Times New Roman"/>
          <w:sz w:val="22"/>
          <w:szCs w:val="22"/>
        </w:rPr>
        <w:t>5</w:t>
      </w:r>
    </w:p>
    <w:p w14:paraId="150F2187" w14:textId="1C431205" w:rsidR="0083266D" w:rsidRPr="00FA6251" w:rsidRDefault="0083266D" w:rsidP="0083266D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Pr="0083266D">
        <w:rPr>
          <w:rFonts w:ascii="Times New Roman" w:hAnsi="Times New Roman" w:cs="Times New Roman"/>
          <w:sz w:val="22"/>
          <w:szCs w:val="22"/>
        </w:rPr>
        <w:t xml:space="preserve">J Clin of </w:t>
      </w:r>
      <w:proofErr w:type="spellStart"/>
      <w:r w:rsidRPr="0083266D">
        <w:rPr>
          <w:rFonts w:ascii="Times New Roman" w:hAnsi="Times New Roman" w:cs="Times New Roman"/>
          <w:sz w:val="22"/>
          <w:szCs w:val="22"/>
        </w:rPr>
        <w:t>Diagn</w:t>
      </w:r>
      <w:proofErr w:type="spellEnd"/>
      <w:r w:rsidRPr="0083266D">
        <w:rPr>
          <w:rFonts w:ascii="Times New Roman" w:hAnsi="Times New Roman" w:cs="Times New Roman"/>
          <w:sz w:val="22"/>
          <w:szCs w:val="22"/>
        </w:rPr>
        <w:t xml:space="preserve"> Res</w:t>
      </w:r>
    </w:p>
    <w:p w14:paraId="0085F33E" w14:textId="77777777" w:rsidR="0083266D" w:rsidRDefault="0083266D" w:rsidP="0083266D">
      <w:pPr>
        <w:jc w:val="both"/>
      </w:pPr>
    </w:p>
    <w:p w14:paraId="2DD131AB" w14:textId="63B631A8" w:rsidR="0083266D" w:rsidRPr="003928C4" w:rsidRDefault="0083266D" w:rsidP="008326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928C4">
        <w:rPr>
          <w:rFonts w:ascii="Times New Roman" w:hAnsi="Times New Roman" w:cs="Times New Roman"/>
          <w:sz w:val="22"/>
          <w:szCs w:val="22"/>
        </w:rPr>
        <w:t xml:space="preserve">Image – </w:t>
      </w:r>
      <w:r w:rsidR="005A3680" w:rsidRPr="005A3680">
        <w:rPr>
          <w:rFonts w:ascii="Times New Roman" w:eastAsia="Times New Roman" w:hAnsi="Times New Roman" w:cs="Times New Roman"/>
        </w:rPr>
        <w:t>Am Heart J</w:t>
      </w:r>
    </w:p>
    <w:p w14:paraId="4D6B440A" w14:textId="7841CD4B" w:rsidR="0083266D" w:rsidRDefault="0083266D" w:rsidP="0083266D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39" w:history="1">
        <w:r w:rsidR="005A3680"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Adiponectin as a biomarker for subclinical atherosclerosis in obese adults with type 2 diabetes mellitus.</w:t>
        </w:r>
      </w:hyperlink>
    </w:p>
    <w:p w14:paraId="271E0D96" w14:textId="44DFE291" w:rsidR="0083266D" w:rsidRPr="00FA6251" w:rsidRDefault="0083266D" w:rsidP="0083266D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 w:rsidR="005A3680">
        <w:rPr>
          <w:rFonts w:ascii="Times New Roman" w:eastAsia="Times New Roman" w:hAnsi="Times New Roman" w:cs="Times New Roman"/>
          <w:sz w:val="22"/>
          <w:szCs w:val="22"/>
        </w:rPr>
        <w:t>5</w:t>
      </w:r>
    </w:p>
    <w:p w14:paraId="46FBFC79" w14:textId="4175191D" w:rsidR="0083266D" w:rsidRDefault="0083266D" w:rsidP="0083266D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="005A3680" w:rsidRPr="005A3680">
        <w:rPr>
          <w:rFonts w:ascii="Times New Roman" w:eastAsia="Times New Roman" w:hAnsi="Times New Roman" w:cs="Times New Roman"/>
        </w:rPr>
        <w:t>Am Heart J</w:t>
      </w:r>
    </w:p>
    <w:p w14:paraId="5081FB0E" w14:textId="77777777" w:rsidR="0083266D" w:rsidRDefault="0083266D" w:rsidP="0083266D">
      <w:pPr>
        <w:jc w:val="both"/>
        <w:rPr>
          <w:rFonts w:ascii="Times New Roman" w:eastAsia="Times New Roman" w:hAnsi="Times New Roman" w:cs="Times New Roman"/>
        </w:rPr>
      </w:pPr>
    </w:p>
    <w:p w14:paraId="7AB3A1A8" w14:textId="3F2A8D74" w:rsidR="005A3680" w:rsidRPr="005A3680" w:rsidRDefault="005A3680" w:rsidP="005A368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A3680">
        <w:rPr>
          <w:rFonts w:ascii="Times New Roman" w:hAnsi="Times New Roman" w:cs="Times New Roman"/>
          <w:sz w:val="22"/>
          <w:szCs w:val="22"/>
        </w:rPr>
        <w:t>Image – ENT Updates</w:t>
      </w:r>
    </w:p>
    <w:p w14:paraId="584D9BB2" w14:textId="58B315F3" w:rsidR="005A3680" w:rsidRDefault="005A3680" w:rsidP="005A3680">
      <w:pPr>
        <w:jc w:val="both"/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40" w:history="1"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Oral and Intestinal </w:t>
        </w:r>
        <w:proofErr w:type="spellStart"/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Microbiocenosis</w:t>
        </w:r>
        <w:proofErr w:type="spellEnd"/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 in Children with Erosive and Ulcerative Oral Diseases.</w:t>
        </w:r>
      </w:hyperlink>
    </w:p>
    <w:p w14:paraId="345AEAA2" w14:textId="71DE2E42" w:rsidR="005A3680" w:rsidRPr="00FA6251" w:rsidRDefault="005A3680" w:rsidP="005A3680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5</w:t>
      </w:r>
    </w:p>
    <w:p w14:paraId="1EE82311" w14:textId="25E7BA43" w:rsidR="005A3680" w:rsidRPr="00FA6251" w:rsidRDefault="005A3680" w:rsidP="005A3680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Pr="005A3680">
        <w:rPr>
          <w:rFonts w:ascii="Times New Roman" w:hAnsi="Times New Roman" w:cs="Times New Roman"/>
          <w:sz w:val="22"/>
          <w:szCs w:val="22"/>
        </w:rPr>
        <w:t>ENT Updates</w:t>
      </w:r>
    </w:p>
    <w:p w14:paraId="4A961153" w14:textId="77777777" w:rsidR="005A3680" w:rsidRDefault="005A3680" w:rsidP="005A3680">
      <w:pPr>
        <w:jc w:val="both"/>
      </w:pPr>
    </w:p>
    <w:p w14:paraId="7A23884C" w14:textId="3ECF5212" w:rsidR="005A3680" w:rsidRPr="003928C4" w:rsidRDefault="005A3680" w:rsidP="005A368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928C4">
        <w:rPr>
          <w:rFonts w:ascii="Times New Roman" w:hAnsi="Times New Roman" w:cs="Times New Roman"/>
          <w:sz w:val="22"/>
          <w:szCs w:val="22"/>
        </w:rPr>
        <w:t xml:space="preserve">Image – </w:t>
      </w:r>
      <w:r>
        <w:rPr>
          <w:rFonts w:ascii="Times New Roman" w:eastAsia="Times New Roman" w:hAnsi="Times New Roman" w:cs="Times New Roman"/>
        </w:rPr>
        <w:t>AJP</w:t>
      </w:r>
    </w:p>
    <w:p w14:paraId="4BEBDBD4" w14:textId="77777777" w:rsidR="005A3680" w:rsidRDefault="005A3680" w:rsidP="005A3680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41" w:history="1"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Global Impact and Management in Patients with Senile Osteoporosis: A Systematic Review.</w:t>
        </w:r>
      </w:hyperlink>
      <w:r w:rsidRPr="00F264C6">
        <w:rPr>
          <w:rFonts w:ascii="Times New Roman" w:eastAsia="Times New Roman" w:hAnsi="Times New Roman" w:cs="Times New Roman"/>
        </w:rPr>
        <w:t xml:space="preserve"> </w:t>
      </w:r>
    </w:p>
    <w:p w14:paraId="29920D20" w14:textId="14B563A1" w:rsidR="005A3680" w:rsidRPr="00FA6251" w:rsidRDefault="005A3680" w:rsidP="005A3680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 w:rsidR="009C6E2B">
        <w:rPr>
          <w:rFonts w:ascii="Times New Roman" w:eastAsia="Times New Roman" w:hAnsi="Times New Roman" w:cs="Times New Roman"/>
          <w:sz w:val="22"/>
          <w:szCs w:val="22"/>
        </w:rPr>
        <w:t>5</w:t>
      </w:r>
    </w:p>
    <w:p w14:paraId="630E3D45" w14:textId="71B2CB59" w:rsidR="005A3680" w:rsidRDefault="005A3680" w:rsidP="005A3680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>
        <w:rPr>
          <w:rFonts w:ascii="Times New Roman" w:eastAsia="Times New Roman" w:hAnsi="Times New Roman" w:cs="Times New Roman"/>
        </w:rPr>
        <w:t>AJP</w:t>
      </w:r>
    </w:p>
    <w:p w14:paraId="536F1321" w14:textId="77777777" w:rsidR="0083266D" w:rsidRDefault="0083266D" w:rsidP="00433BA3">
      <w:pPr>
        <w:jc w:val="both"/>
      </w:pPr>
    </w:p>
    <w:p w14:paraId="0D798A1B" w14:textId="1E3C760A" w:rsidR="005A3680" w:rsidRPr="005A3680" w:rsidRDefault="005A3680" w:rsidP="005A368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A3680">
        <w:rPr>
          <w:rFonts w:ascii="Times New Roman" w:hAnsi="Times New Roman" w:cs="Times New Roman"/>
          <w:sz w:val="22"/>
          <w:szCs w:val="22"/>
        </w:rPr>
        <w:t xml:space="preserve">Image – </w:t>
      </w:r>
      <w:r w:rsidR="009C6E2B">
        <w:rPr>
          <w:rFonts w:ascii="Times New Roman" w:hAnsi="Times New Roman" w:cs="Times New Roman"/>
          <w:sz w:val="22"/>
          <w:szCs w:val="22"/>
        </w:rPr>
        <w:t>TI</w:t>
      </w:r>
    </w:p>
    <w:p w14:paraId="0AB3D7FF" w14:textId="7D3E366A" w:rsidR="005A3680" w:rsidRDefault="005A3680" w:rsidP="005A3680">
      <w:pPr>
        <w:jc w:val="both"/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42" w:history="1">
        <w:r w:rsidRPr="005A3680">
          <w:rPr>
            <w:rStyle w:val="Hyperlink"/>
            <w:rFonts w:ascii="Times New Roman" w:eastAsia="Times New Roman" w:hAnsi="Times New Roman" w:cs="Times New Roman"/>
            <w:color w:val="0070C0"/>
          </w:rPr>
          <w:t>Prevalence, Demographics, and Clinical Characteristics of Nephroptosis in Kyrgyzstan: A Three-Year Retrospective Study.</w:t>
        </w:r>
      </w:hyperlink>
    </w:p>
    <w:p w14:paraId="30720F3B" w14:textId="77777777" w:rsidR="005A3680" w:rsidRPr="00FA6251" w:rsidRDefault="005A3680" w:rsidP="005A3680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5</w:t>
      </w:r>
    </w:p>
    <w:p w14:paraId="22BF09C0" w14:textId="3D13F24D" w:rsidR="005A3680" w:rsidRPr="00FA6251" w:rsidRDefault="005A3680" w:rsidP="005A3680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="009C6E2B">
        <w:rPr>
          <w:rFonts w:ascii="Times New Roman" w:hAnsi="Times New Roman" w:cs="Times New Roman"/>
          <w:sz w:val="22"/>
          <w:szCs w:val="22"/>
        </w:rPr>
        <w:t>TI</w:t>
      </w:r>
    </w:p>
    <w:p w14:paraId="15E5D0E3" w14:textId="77777777" w:rsidR="005A3680" w:rsidRDefault="005A3680" w:rsidP="005A3680">
      <w:pPr>
        <w:jc w:val="both"/>
      </w:pPr>
    </w:p>
    <w:p w14:paraId="2C8B488B" w14:textId="41847C42" w:rsidR="005A3680" w:rsidRPr="003928C4" w:rsidRDefault="005A3680" w:rsidP="005A368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928C4">
        <w:rPr>
          <w:rFonts w:ascii="Times New Roman" w:hAnsi="Times New Roman" w:cs="Times New Roman"/>
          <w:sz w:val="22"/>
          <w:szCs w:val="22"/>
        </w:rPr>
        <w:t xml:space="preserve">Image – </w:t>
      </w:r>
      <w:r w:rsidR="009C6E2B" w:rsidRPr="009C6E2B">
        <w:rPr>
          <w:rFonts w:ascii="Times New Roman" w:eastAsia="Times New Roman" w:hAnsi="Times New Roman" w:cs="Times New Roman"/>
        </w:rPr>
        <w:t>ENT Updates</w:t>
      </w:r>
    </w:p>
    <w:p w14:paraId="766AB92F" w14:textId="5D948046" w:rsidR="005A3680" w:rsidRDefault="005A3680" w:rsidP="005A3680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lastRenderedPageBreak/>
        <w:t xml:space="preserve">Title: </w:t>
      </w:r>
      <w:hyperlink r:id="rId43" w:history="1">
        <w:r w:rsidR="009C6E2B"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Efficacy of 3D Laparoscopy in Thoraco-Laparoscopic Esophagectomy for Caustic </w:t>
        </w:r>
        <w:proofErr w:type="spellStart"/>
        <w:r w:rsidR="009C6E2B"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Esophageal</w:t>
        </w:r>
        <w:proofErr w:type="spellEnd"/>
        <w:r w:rsidR="009C6E2B"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 Strictures.</w:t>
        </w:r>
      </w:hyperlink>
    </w:p>
    <w:p w14:paraId="774F4538" w14:textId="4BE862A7" w:rsidR="005A3680" w:rsidRPr="00FA6251" w:rsidRDefault="005A3680" w:rsidP="005A3680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 w:rsidR="009C6E2B">
        <w:rPr>
          <w:rFonts w:ascii="Times New Roman" w:eastAsia="Times New Roman" w:hAnsi="Times New Roman" w:cs="Times New Roman"/>
          <w:sz w:val="22"/>
          <w:szCs w:val="22"/>
        </w:rPr>
        <w:t>5</w:t>
      </w:r>
    </w:p>
    <w:p w14:paraId="371F6D01" w14:textId="70558F80" w:rsidR="005A3680" w:rsidRDefault="005A3680" w:rsidP="005A3680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="009C6E2B" w:rsidRPr="009C6E2B">
        <w:rPr>
          <w:rFonts w:ascii="Times New Roman" w:eastAsia="Times New Roman" w:hAnsi="Times New Roman" w:cs="Times New Roman"/>
        </w:rPr>
        <w:t>ENT Updates</w:t>
      </w:r>
    </w:p>
    <w:p w14:paraId="6A9C691E" w14:textId="77777777" w:rsidR="005A3680" w:rsidRDefault="005A3680" w:rsidP="00433BA3">
      <w:pPr>
        <w:jc w:val="both"/>
      </w:pPr>
    </w:p>
    <w:p w14:paraId="78010CF9" w14:textId="01A72D5F" w:rsidR="009C6E2B" w:rsidRPr="009C6E2B" w:rsidRDefault="009C6E2B" w:rsidP="009C6E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C6E2B">
        <w:rPr>
          <w:rFonts w:ascii="Times New Roman" w:hAnsi="Times New Roman" w:cs="Times New Roman"/>
          <w:sz w:val="22"/>
          <w:szCs w:val="22"/>
        </w:rPr>
        <w:t xml:space="preserve">Image – </w:t>
      </w:r>
      <w:r w:rsidRPr="009C6E2B">
        <w:rPr>
          <w:rFonts w:ascii="Times New Roman" w:eastAsia="Times New Roman" w:hAnsi="Times New Roman" w:cs="Times New Roman"/>
        </w:rPr>
        <w:t>Advanced Neurology</w:t>
      </w:r>
    </w:p>
    <w:p w14:paraId="5B5BA970" w14:textId="3422D4B8" w:rsidR="009C6E2B" w:rsidRDefault="009C6E2B" w:rsidP="009C6E2B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44" w:history="1">
        <w:proofErr w:type="spellStart"/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Hypoglycemia</w:t>
        </w:r>
        <w:proofErr w:type="spellEnd"/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 as a risk factor for dementia in diabetes: A systematic review.</w:t>
        </w:r>
      </w:hyperlink>
    </w:p>
    <w:p w14:paraId="668006A0" w14:textId="1AF7FB8D" w:rsidR="009C6E2B" w:rsidRPr="00FA6251" w:rsidRDefault="009C6E2B" w:rsidP="009C6E2B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6</w:t>
      </w:r>
    </w:p>
    <w:p w14:paraId="588B1944" w14:textId="08389371" w:rsidR="009C6E2B" w:rsidRDefault="009C6E2B" w:rsidP="009C6E2B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Pr="009C6E2B">
        <w:rPr>
          <w:rFonts w:ascii="Times New Roman" w:eastAsia="Times New Roman" w:hAnsi="Times New Roman" w:cs="Times New Roman"/>
        </w:rPr>
        <w:t>Advanced Neurology</w:t>
      </w:r>
    </w:p>
    <w:p w14:paraId="6B552A2E" w14:textId="77777777" w:rsidR="009C6E2B" w:rsidRDefault="009C6E2B" w:rsidP="009C6E2B">
      <w:pPr>
        <w:jc w:val="both"/>
      </w:pPr>
    </w:p>
    <w:p w14:paraId="3D4016CE" w14:textId="3F37164D" w:rsidR="009C6E2B" w:rsidRPr="005A3680" w:rsidRDefault="009C6E2B" w:rsidP="009C6E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A3680">
        <w:rPr>
          <w:rFonts w:ascii="Times New Roman" w:hAnsi="Times New Roman" w:cs="Times New Roman"/>
          <w:sz w:val="22"/>
          <w:szCs w:val="22"/>
        </w:rPr>
        <w:t xml:space="preserve">Image – </w:t>
      </w:r>
      <w:r w:rsidRPr="009C6E2B">
        <w:rPr>
          <w:rFonts w:ascii="Times New Roman" w:hAnsi="Times New Roman" w:cs="Times New Roman"/>
          <w:sz w:val="22"/>
          <w:szCs w:val="22"/>
        </w:rPr>
        <w:t>Bladder</w:t>
      </w:r>
    </w:p>
    <w:p w14:paraId="3BC3B940" w14:textId="5EA694C7" w:rsidR="009C6E2B" w:rsidRDefault="009C6E2B" w:rsidP="009C6E2B">
      <w:pPr>
        <w:jc w:val="both"/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45" w:history="1"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Efficacy of pembrolizumab in urothelial cancer: A systematic review and meta-analysis.</w:t>
        </w:r>
      </w:hyperlink>
    </w:p>
    <w:p w14:paraId="4760EE1C" w14:textId="0BEB6331" w:rsidR="009C6E2B" w:rsidRPr="00FA6251" w:rsidRDefault="009C6E2B" w:rsidP="009C6E2B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6</w:t>
      </w:r>
    </w:p>
    <w:p w14:paraId="6C9B7293" w14:textId="6A5EFA75" w:rsidR="009C6E2B" w:rsidRPr="00FA6251" w:rsidRDefault="009C6E2B" w:rsidP="009C6E2B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Pr="009C6E2B">
        <w:rPr>
          <w:rFonts w:ascii="Times New Roman" w:hAnsi="Times New Roman" w:cs="Times New Roman"/>
          <w:sz w:val="22"/>
          <w:szCs w:val="22"/>
        </w:rPr>
        <w:t>Bladder</w:t>
      </w:r>
    </w:p>
    <w:p w14:paraId="22875968" w14:textId="77777777" w:rsidR="009C6E2B" w:rsidRDefault="009C6E2B" w:rsidP="009C6E2B">
      <w:pPr>
        <w:jc w:val="both"/>
      </w:pPr>
    </w:p>
    <w:p w14:paraId="3D7DA2C1" w14:textId="325F887D" w:rsidR="009C6E2B" w:rsidRPr="003928C4" w:rsidRDefault="009C6E2B" w:rsidP="009C6E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928C4">
        <w:rPr>
          <w:rFonts w:ascii="Times New Roman" w:hAnsi="Times New Roman" w:cs="Times New Roman"/>
          <w:sz w:val="22"/>
          <w:szCs w:val="22"/>
        </w:rPr>
        <w:t xml:space="preserve">Image – </w:t>
      </w:r>
      <w:r>
        <w:rPr>
          <w:rFonts w:ascii="Times New Roman" w:eastAsia="Times New Roman" w:hAnsi="Times New Roman" w:cs="Times New Roman"/>
        </w:rPr>
        <w:t>TI</w:t>
      </w:r>
    </w:p>
    <w:p w14:paraId="17D993E4" w14:textId="0A3F0B9A" w:rsidR="009C6E2B" w:rsidRDefault="009C6E2B" w:rsidP="009C6E2B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46" w:history="1"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Altitude-Induced Immunological Changes in Experimental Wound Healing.</w:t>
        </w:r>
      </w:hyperlink>
    </w:p>
    <w:p w14:paraId="110B5A23" w14:textId="5F458CE3" w:rsidR="009C6E2B" w:rsidRPr="00FA6251" w:rsidRDefault="009C6E2B" w:rsidP="009C6E2B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6</w:t>
      </w:r>
    </w:p>
    <w:p w14:paraId="7B8DAF0D" w14:textId="0E62C4B1" w:rsidR="009C6E2B" w:rsidRDefault="009C6E2B" w:rsidP="009C6E2B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>
        <w:rPr>
          <w:rFonts w:ascii="Times New Roman" w:eastAsia="Times New Roman" w:hAnsi="Times New Roman" w:cs="Times New Roman"/>
        </w:rPr>
        <w:t>TI</w:t>
      </w:r>
    </w:p>
    <w:p w14:paraId="216D451C" w14:textId="77777777" w:rsidR="009C6E2B" w:rsidRDefault="009C6E2B" w:rsidP="00433BA3">
      <w:pPr>
        <w:jc w:val="both"/>
      </w:pPr>
    </w:p>
    <w:p w14:paraId="53A8BF2D" w14:textId="187809CC" w:rsidR="009C6E2B" w:rsidRPr="009C6E2B" w:rsidRDefault="009C6E2B" w:rsidP="009C6E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C6E2B">
        <w:rPr>
          <w:rFonts w:ascii="Times New Roman" w:hAnsi="Times New Roman" w:cs="Times New Roman"/>
          <w:sz w:val="22"/>
          <w:szCs w:val="22"/>
        </w:rPr>
        <w:t xml:space="preserve">Image – </w:t>
      </w:r>
      <w:r>
        <w:rPr>
          <w:rFonts w:ascii="Times New Roman" w:eastAsia="Times New Roman" w:hAnsi="Times New Roman" w:cs="Times New Roman"/>
        </w:rPr>
        <w:t>Metabolism</w:t>
      </w:r>
    </w:p>
    <w:p w14:paraId="0BBAF63F" w14:textId="4F33D3F8" w:rsidR="009C6E2B" w:rsidRDefault="009C6E2B" w:rsidP="009C6E2B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47" w:history="1"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Association of LTA +252 A/G Polymorphism with Insulin Resistance in Obese Individuals with Family History of Type 2 Diabetes.</w:t>
        </w:r>
      </w:hyperlink>
    </w:p>
    <w:p w14:paraId="1E857AA6" w14:textId="77777777" w:rsidR="009C6E2B" w:rsidRPr="00FA6251" w:rsidRDefault="009C6E2B" w:rsidP="009C6E2B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6</w:t>
      </w:r>
    </w:p>
    <w:p w14:paraId="01BEE8C8" w14:textId="09AD71A4" w:rsidR="009C6E2B" w:rsidRDefault="009C6E2B" w:rsidP="009C6E2B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>
        <w:rPr>
          <w:rFonts w:ascii="Times New Roman" w:eastAsia="Times New Roman" w:hAnsi="Times New Roman" w:cs="Times New Roman"/>
        </w:rPr>
        <w:t>Metabolism</w:t>
      </w:r>
    </w:p>
    <w:p w14:paraId="13F4F628" w14:textId="77777777" w:rsidR="009C6E2B" w:rsidRDefault="009C6E2B" w:rsidP="009C6E2B">
      <w:pPr>
        <w:jc w:val="both"/>
      </w:pPr>
    </w:p>
    <w:p w14:paraId="37942A89" w14:textId="1E2AEB21" w:rsidR="009C6E2B" w:rsidRPr="005A3680" w:rsidRDefault="009C6E2B" w:rsidP="009C6E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A3680">
        <w:rPr>
          <w:rFonts w:ascii="Times New Roman" w:hAnsi="Times New Roman" w:cs="Times New Roman"/>
          <w:sz w:val="22"/>
          <w:szCs w:val="22"/>
        </w:rPr>
        <w:t xml:space="preserve">Image – </w:t>
      </w:r>
      <w:r w:rsidRPr="009C6E2B">
        <w:rPr>
          <w:rFonts w:ascii="Times New Roman" w:hAnsi="Times New Roman" w:cs="Times New Roman"/>
          <w:sz w:val="22"/>
          <w:szCs w:val="22"/>
        </w:rPr>
        <w:t>Am Heart J</w:t>
      </w:r>
    </w:p>
    <w:p w14:paraId="5A01E513" w14:textId="77777777" w:rsidR="009C6E2B" w:rsidRDefault="009C6E2B" w:rsidP="009C6E2B">
      <w:pPr>
        <w:jc w:val="both"/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48" w:history="1"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 xml:space="preserve">Adipokine Imbalance in Overweight Individuals with Coronary Heart Disease and Type 2 Diabetes </w:t>
        </w:r>
        <w:proofErr w:type="spellStart"/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Mellitus.</w:t>
        </w:r>
      </w:hyperlink>
      <w:proofErr w:type="spellEnd"/>
    </w:p>
    <w:p w14:paraId="45357E09" w14:textId="586FF474" w:rsidR="009C6E2B" w:rsidRPr="00FA6251" w:rsidRDefault="009C6E2B" w:rsidP="009C6E2B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6</w:t>
      </w:r>
    </w:p>
    <w:p w14:paraId="3030FFDA" w14:textId="31D296DF" w:rsidR="009C6E2B" w:rsidRPr="00FA6251" w:rsidRDefault="009C6E2B" w:rsidP="009C6E2B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lastRenderedPageBreak/>
        <w:t xml:space="preserve">Publication: </w:t>
      </w:r>
      <w:r w:rsidRPr="009C6E2B">
        <w:rPr>
          <w:rFonts w:ascii="Times New Roman" w:hAnsi="Times New Roman" w:cs="Times New Roman"/>
          <w:sz w:val="22"/>
          <w:szCs w:val="22"/>
        </w:rPr>
        <w:t>Am Heart J</w:t>
      </w:r>
    </w:p>
    <w:p w14:paraId="62D42D34" w14:textId="77777777" w:rsidR="009C6E2B" w:rsidRDefault="009C6E2B" w:rsidP="009C6E2B">
      <w:pPr>
        <w:jc w:val="both"/>
      </w:pPr>
    </w:p>
    <w:p w14:paraId="00D70A06" w14:textId="183C7F5B" w:rsidR="009C6E2B" w:rsidRPr="003928C4" w:rsidRDefault="009C6E2B" w:rsidP="009C6E2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928C4">
        <w:rPr>
          <w:rFonts w:ascii="Times New Roman" w:hAnsi="Times New Roman" w:cs="Times New Roman"/>
          <w:sz w:val="22"/>
          <w:szCs w:val="22"/>
        </w:rPr>
        <w:t xml:space="preserve">Image – </w:t>
      </w:r>
      <w:r w:rsidRPr="009C6E2B">
        <w:rPr>
          <w:rFonts w:ascii="Times New Roman" w:eastAsia="Times New Roman" w:hAnsi="Times New Roman" w:cs="Times New Roman"/>
        </w:rPr>
        <w:t xml:space="preserve">Indian J </w:t>
      </w:r>
      <w:proofErr w:type="spellStart"/>
      <w:r w:rsidRPr="009C6E2B">
        <w:rPr>
          <w:rFonts w:ascii="Times New Roman" w:eastAsia="Times New Roman" w:hAnsi="Times New Roman" w:cs="Times New Roman"/>
        </w:rPr>
        <w:t>Pharmacol</w:t>
      </w:r>
      <w:proofErr w:type="spellEnd"/>
    </w:p>
    <w:p w14:paraId="54A82B65" w14:textId="0CDA2917" w:rsidR="009C6E2B" w:rsidRDefault="009C6E2B" w:rsidP="009C6E2B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Title: </w:t>
      </w:r>
      <w:hyperlink r:id="rId49" w:history="1">
        <w:r w:rsidRPr="00F264C6">
          <w:rPr>
            <w:rStyle w:val="Hyperlink"/>
            <w:rFonts w:ascii="Times New Roman" w:eastAsia="Times New Roman" w:hAnsi="Times New Roman" w:cs="Times New Roman"/>
            <w:color w:val="1155CC"/>
          </w:rPr>
          <w:t>Fluoxetine inhibits severe acute respiratory syndrome coronavirus 2 replication in vitro.</w:t>
        </w:r>
      </w:hyperlink>
    </w:p>
    <w:p w14:paraId="5295A9C4" w14:textId="77777777" w:rsidR="009C6E2B" w:rsidRPr="00FA6251" w:rsidRDefault="009C6E2B" w:rsidP="009C6E2B">
      <w:pPr>
        <w:jc w:val="both"/>
        <w:rPr>
          <w:rFonts w:ascii="Times New Roman" w:hAnsi="Times New Roman" w:cs="Times New Roman"/>
          <w:sz w:val="22"/>
          <w:szCs w:val="22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Year: </w:t>
      </w:r>
      <w:r w:rsidRPr="00FA6251">
        <w:rPr>
          <w:rFonts w:ascii="Times New Roman" w:eastAsia="Times New Roman" w:hAnsi="Times New Roman" w:cs="Times New Roman"/>
          <w:sz w:val="22"/>
          <w:szCs w:val="22"/>
        </w:rPr>
        <w:t>202</w:t>
      </w:r>
      <w:r>
        <w:rPr>
          <w:rFonts w:ascii="Times New Roman" w:eastAsia="Times New Roman" w:hAnsi="Times New Roman" w:cs="Times New Roman"/>
          <w:sz w:val="22"/>
          <w:szCs w:val="22"/>
        </w:rPr>
        <w:t>6</w:t>
      </w:r>
    </w:p>
    <w:p w14:paraId="529EB4F8" w14:textId="26662BC4" w:rsidR="009C6E2B" w:rsidRDefault="009C6E2B" w:rsidP="009C6E2B">
      <w:pPr>
        <w:jc w:val="both"/>
        <w:rPr>
          <w:rFonts w:ascii="Times New Roman" w:eastAsia="Times New Roman" w:hAnsi="Times New Roman" w:cs="Times New Roman"/>
        </w:rPr>
      </w:pPr>
      <w:r w:rsidRPr="00FA6251">
        <w:rPr>
          <w:rFonts w:ascii="Times New Roman" w:hAnsi="Times New Roman" w:cs="Times New Roman"/>
          <w:sz w:val="22"/>
          <w:szCs w:val="22"/>
        </w:rPr>
        <w:t xml:space="preserve">Publication: </w:t>
      </w:r>
      <w:r w:rsidRPr="009C6E2B">
        <w:rPr>
          <w:rFonts w:ascii="Times New Roman" w:eastAsia="Times New Roman" w:hAnsi="Times New Roman" w:cs="Times New Roman"/>
        </w:rPr>
        <w:t xml:space="preserve">Indian J </w:t>
      </w:r>
      <w:proofErr w:type="spellStart"/>
      <w:r w:rsidRPr="009C6E2B">
        <w:rPr>
          <w:rFonts w:ascii="Times New Roman" w:eastAsia="Times New Roman" w:hAnsi="Times New Roman" w:cs="Times New Roman"/>
        </w:rPr>
        <w:t>Pharmacol</w:t>
      </w:r>
      <w:proofErr w:type="spellEnd"/>
    </w:p>
    <w:p w14:paraId="1CCF3173" w14:textId="77777777" w:rsidR="009C6E2B" w:rsidRDefault="009C6E2B" w:rsidP="00433BA3">
      <w:pPr>
        <w:jc w:val="both"/>
      </w:pPr>
    </w:p>
    <w:sectPr w:rsidR="009C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4EB"/>
    <w:multiLevelType w:val="hybridMultilevel"/>
    <w:tmpl w:val="60A2B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432D2"/>
    <w:multiLevelType w:val="hybridMultilevel"/>
    <w:tmpl w:val="60A2B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D1212"/>
    <w:multiLevelType w:val="hybridMultilevel"/>
    <w:tmpl w:val="D4FEBB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D1DBB"/>
    <w:multiLevelType w:val="hybridMultilevel"/>
    <w:tmpl w:val="60A2B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A66E9"/>
    <w:multiLevelType w:val="hybridMultilevel"/>
    <w:tmpl w:val="D4FEBB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D515C"/>
    <w:multiLevelType w:val="hybridMultilevel"/>
    <w:tmpl w:val="60A2B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77338"/>
    <w:multiLevelType w:val="hybridMultilevel"/>
    <w:tmpl w:val="60A2B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144688"/>
    <w:multiLevelType w:val="hybridMultilevel"/>
    <w:tmpl w:val="D4FEBB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C5441C"/>
    <w:multiLevelType w:val="hybridMultilevel"/>
    <w:tmpl w:val="60A2B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6D2FFC"/>
    <w:multiLevelType w:val="hybridMultilevel"/>
    <w:tmpl w:val="60A2B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C709E5"/>
    <w:multiLevelType w:val="hybridMultilevel"/>
    <w:tmpl w:val="1722E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70AAD"/>
    <w:multiLevelType w:val="hybridMultilevel"/>
    <w:tmpl w:val="60A2B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DF179E"/>
    <w:multiLevelType w:val="hybridMultilevel"/>
    <w:tmpl w:val="60A2B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A776A7"/>
    <w:multiLevelType w:val="hybridMultilevel"/>
    <w:tmpl w:val="D4FEBB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0C58FB"/>
    <w:multiLevelType w:val="hybridMultilevel"/>
    <w:tmpl w:val="D4FEBB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76007F"/>
    <w:multiLevelType w:val="hybridMultilevel"/>
    <w:tmpl w:val="60A2B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59DD"/>
    <w:multiLevelType w:val="hybridMultilevel"/>
    <w:tmpl w:val="60A2B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EC5C2B"/>
    <w:multiLevelType w:val="hybridMultilevel"/>
    <w:tmpl w:val="60A2B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12412F"/>
    <w:multiLevelType w:val="hybridMultilevel"/>
    <w:tmpl w:val="60A2B8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FC185E"/>
    <w:multiLevelType w:val="hybridMultilevel"/>
    <w:tmpl w:val="60A2B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F855DA"/>
    <w:multiLevelType w:val="hybridMultilevel"/>
    <w:tmpl w:val="60A2B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32FCE"/>
    <w:multiLevelType w:val="hybridMultilevel"/>
    <w:tmpl w:val="D4FEBB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361191">
    <w:abstractNumId w:val="10"/>
  </w:num>
  <w:num w:numId="2" w16cid:durableId="1825583079">
    <w:abstractNumId w:val="18"/>
  </w:num>
  <w:num w:numId="3" w16cid:durableId="1351492918">
    <w:abstractNumId w:val="14"/>
  </w:num>
  <w:num w:numId="4" w16cid:durableId="708576748">
    <w:abstractNumId w:val="21"/>
  </w:num>
  <w:num w:numId="5" w16cid:durableId="1109859740">
    <w:abstractNumId w:val="4"/>
  </w:num>
  <w:num w:numId="6" w16cid:durableId="489444388">
    <w:abstractNumId w:val="7"/>
  </w:num>
  <w:num w:numId="7" w16cid:durableId="1826699181">
    <w:abstractNumId w:val="2"/>
  </w:num>
  <w:num w:numId="8" w16cid:durableId="633364996">
    <w:abstractNumId w:val="13"/>
  </w:num>
  <w:num w:numId="9" w16cid:durableId="630943600">
    <w:abstractNumId w:val="17"/>
  </w:num>
  <w:num w:numId="10" w16cid:durableId="2012873618">
    <w:abstractNumId w:val="19"/>
  </w:num>
  <w:num w:numId="11" w16cid:durableId="1191184599">
    <w:abstractNumId w:val="20"/>
  </w:num>
  <w:num w:numId="12" w16cid:durableId="2093232364">
    <w:abstractNumId w:val="6"/>
  </w:num>
  <w:num w:numId="13" w16cid:durableId="708184071">
    <w:abstractNumId w:val="15"/>
  </w:num>
  <w:num w:numId="14" w16cid:durableId="1028261056">
    <w:abstractNumId w:val="16"/>
  </w:num>
  <w:num w:numId="15" w16cid:durableId="1124235190">
    <w:abstractNumId w:val="3"/>
  </w:num>
  <w:num w:numId="16" w16cid:durableId="1681934561">
    <w:abstractNumId w:val="1"/>
  </w:num>
  <w:num w:numId="17" w16cid:durableId="922840210">
    <w:abstractNumId w:val="8"/>
  </w:num>
  <w:num w:numId="18" w16cid:durableId="227764672">
    <w:abstractNumId w:val="5"/>
  </w:num>
  <w:num w:numId="19" w16cid:durableId="128673759">
    <w:abstractNumId w:val="9"/>
  </w:num>
  <w:num w:numId="20" w16cid:durableId="842015877">
    <w:abstractNumId w:val="11"/>
  </w:num>
  <w:num w:numId="21" w16cid:durableId="706682032">
    <w:abstractNumId w:val="0"/>
  </w:num>
  <w:num w:numId="22" w16cid:durableId="12854999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46"/>
    <w:rsid w:val="001246BE"/>
    <w:rsid w:val="0024153B"/>
    <w:rsid w:val="003073B5"/>
    <w:rsid w:val="003928C4"/>
    <w:rsid w:val="003C6107"/>
    <w:rsid w:val="00433BA3"/>
    <w:rsid w:val="005A3680"/>
    <w:rsid w:val="00716ADD"/>
    <w:rsid w:val="0083266D"/>
    <w:rsid w:val="009C6E2B"/>
    <w:rsid w:val="00D22E14"/>
    <w:rsid w:val="00E10046"/>
    <w:rsid w:val="00E5498C"/>
    <w:rsid w:val="00F353C3"/>
    <w:rsid w:val="00FA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E71F7"/>
  <w15:chartTrackingRefBased/>
  <w15:docId w15:val="{E3A3A1FC-3504-451E-83DD-4B6DE6A1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0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AD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nlinelibrary.wiley.com/doi/10.1002/ccr3.4239" TargetMode="External"/><Relationship Id="rId18" Type="http://schemas.openxmlformats.org/officeDocument/2006/relationships/hyperlink" Target="https://www.sciencedirect.com/science/article/pii/S0002870321002489?via%3Dihub" TargetMode="External"/><Relationship Id="rId26" Type="http://schemas.openxmlformats.org/officeDocument/2006/relationships/hyperlink" Target="https://www.archbreastcancer.com/index.php/abc/article/view/765" TargetMode="External"/><Relationship Id="rId39" Type="http://schemas.openxmlformats.org/officeDocument/2006/relationships/hyperlink" Target="https://www.sciencedirect.com/science/article/abs/pii/S0002870325002510" TargetMode="External"/><Relationship Id="rId21" Type="http://schemas.openxmlformats.org/officeDocument/2006/relationships/hyperlink" Target="https://journals.ur.edu.pl/ejcem/article/view/11953" TargetMode="External"/><Relationship Id="rId34" Type="http://schemas.openxmlformats.org/officeDocument/2006/relationships/hyperlink" Target="https://journals.ur.edu.pl/ejcem/article/view/12122" TargetMode="External"/><Relationship Id="rId42" Type="http://schemas.openxmlformats.org/officeDocument/2006/relationships/hyperlink" Target="https://ojs.ukscip.com/index.php/ti/article/view/1113" TargetMode="External"/><Relationship Id="rId47" Type="http://schemas.openxmlformats.org/officeDocument/2006/relationships/hyperlink" Target="https://www.metabolismjournal.com/article/S0026-0495(26)00025-9/abstract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ijrps.com/v11i2/185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jp-online.com/article.asp?issn=0253-7613;year=2021;volume=53;issue=3;spage=246;epage=247;aulast=Vityala" TargetMode="External"/><Relationship Id="rId29" Type="http://schemas.openxmlformats.org/officeDocument/2006/relationships/hyperlink" Target="https://journals.lww.com/iphr/fulltext/2024/03000/in_silico_based_vaccine_design_against_naegleria.14.aspx" TargetMode="External"/><Relationship Id="rId11" Type="http://schemas.openxmlformats.org/officeDocument/2006/relationships/hyperlink" Target="https://biomedicineonline.org/article/exploring-the-novel-yaravirus-genome-can-enhance-the-broad-understanding-of-viruses/" TargetMode="External"/><Relationship Id="rId24" Type="http://schemas.openxmlformats.org/officeDocument/2006/relationships/hyperlink" Target="https://biomedicineonline.org/index.php/home/article/view/2306" TargetMode="External"/><Relationship Id="rId32" Type="http://schemas.openxmlformats.org/officeDocument/2006/relationships/hyperlink" Target="https://link.springer.com/article/10.1007/s40944-024-00825-w" TargetMode="External"/><Relationship Id="rId37" Type="http://schemas.openxmlformats.org/officeDocument/2006/relationships/hyperlink" Target="https://journals.lww.com/jomh/fulltext/2024/15030/influence_of_clinical,_angiographic,_and.7.aspx" TargetMode="External"/><Relationship Id="rId40" Type="http://schemas.openxmlformats.org/officeDocument/2006/relationships/hyperlink" Target="https://ojs.ukscip.com/index.php/ENTU/article/view/1381" TargetMode="External"/><Relationship Id="rId45" Type="http://schemas.openxmlformats.org/officeDocument/2006/relationships/hyperlink" Target="https://polscientific.com/journal/Bladder/articles/online_first/389" TargetMode="External"/><Relationship Id="rId5" Type="http://schemas.openxmlformats.org/officeDocument/2006/relationships/hyperlink" Target="https://www.ijp-online.com/article.asp?issn=0253-7613;year=2020;volume=52;issue=4;spage=337;epage=338;aulast=Yethindra" TargetMode="External"/><Relationship Id="rId15" Type="http://schemas.openxmlformats.org/officeDocument/2006/relationships/hyperlink" Target="https://biomedicineonline.org/index.php/home/article/view/788" TargetMode="External"/><Relationship Id="rId23" Type="http://schemas.openxmlformats.org/officeDocument/2006/relationships/hyperlink" Target="https://www.metabolismjournal.com/article/S0026-0495(21)00311-5/abstract" TargetMode="External"/><Relationship Id="rId28" Type="http://schemas.openxmlformats.org/officeDocument/2006/relationships/hyperlink" Target="https://www.cureus.com/articles/229516-adverse-effects-of-cancer-treatment-in-patients-with-cervical-cancer" TargetMode="External"/><Relationship Id="rId36" Type="http://schemas.openxmlformats.org/officeDocument/2006/relationships/hyperlink" Target="https://journals.ur.edu.pl/ejcem/article/view/12122" TargetMode="External"/><Relationship Id="rId49" Type="http://schemas.openxmlformats.org/officeDocument/2006/relationships/hyperlink" Target="https://journals.lww.com/iphr/fulltext/2026/03000/fluoxetine_inhibits_severe_acute_respiratory.10.aspx" TargetMode="External"/><Relationship Id="rId10" Type="http://schemas.openxmlformats.org/officeDocument/2006/relationships/hyperlink" Target="https://medicopublication.com/index.php/ijfmt/article/view/2759" TargetMode="External"/><Relationship Id="rId19" Type="http://schemas.openxmlformats.org/officeDocument/2006/relationships/hyperlink" Target="https://www.ijl.org.in/published-articles/03012022142739/10-_Y_Vityala_et_al_(315-318).pdf" TargetMode="External"/><Relationship Id="rId31" Type="http://schemas.openxmlformats.org/officeDocument/2006/relationships/hyperlink" Target="https://onlinelibrary.wiley.com/doi/10.1002/ccr3.9318" TargetMode="External"/><Relationship Id="rId44" Type="http://schemas.openxmlformats.org/officeDocument/2006/relationships/hyperlink" Target="https://www.accscience.com/journal/AN/articles/online_first/56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copublication.com/index.php/ijfmt/article/view/10719" TargetMode="External"/><Relationship Id="rId14" Type="http://schemas.openxmlformats.org/officeDocument/2006/relationships/hyperlink" Target="https://onlinelibrary.wiley.com/doi/10.1002/ccr3.5069" TargetMode="External"/><Relationship Id="rId22" Type="http://schemas.openxmlformats.org/officeDocument/2006/relationships/hyperlink" Target="https://biomedicineonline.org/article/expression-of-autophagy-and-apoptosis-biomarkers-in-patients-with-acute-ischemic-stroke/" TargetMode="External"/><Relationship Id="rId27" Type="http://schemas.openxmlformats.org/officeDocument/2006/relationships/hyperlink" Target="https://medical.advancedresearchpublications.com/ojs-3.1.2-4/index.php/Journal-CommunicableDiseases/article/view/2228" TargetMode="External"/><Relationship Id="rId30" Type="http://schemas.openxmlformats.org/officeDocument/2006/relationships/hyperlink" Target="https://medical.advancedresearchpublications.com/ojs-3.1.2-4/index.php/Journal-CommunicableDiseases/article/view/2866" TargetMode="External"/><Relationship Id="rId35" Type="http://schemas.openxmlformats.org/officeDocument/2006/relationships/hyperlink" Target="https://polscientific.com/journal/Bladder/11/4/10.14440/bladder.2024.0039" TargetMode="External"/><Relationship Id="rId43" Type="http://schemas.openxmlformats.org/officeDocument/2006/relationships/hyperlink" Target="https://ojs.ukscip.com/index.php/ENTU/article/view/1424" TargetMode="External"/><Relationship Id="rId48" Type="http://schemas.openxmlformats.org/officeDocument/2006/relationships/hyperlink" Target="https://www.sciencedirect.com/science/article/abs/pii/S0002870325002509" TargetMode="External"/><Relationship Id="rId8" Type="http://schemas.openxmlformats.org/officeDocument/2006/relationships/hyperlink" Target="https://ijrps.com/v11si1/2673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onlinelibrary.wiley.com/doi/full/10.1002/ccr3.4047" TargetMode="External"/><Relationship Id="rId17" Type="http://schemas.openxmlformats.org/officeDocument/2006/relationships/hyperlink" Target="https://biomedicineonline.org/article/risk-factors-of-ischemic-stroketransient-ischemic-attack-in-young-women-a-case-report/" TargetMode="External"/><Relationship Id="rId25" Type="http://schemas.openxmlformats.org/officeDocument/2006/relationships/hyperlink" Target="https://journals.lww.com/iphr/fulltext/2023/55060/efficacy_of_topically_administered_progesterone.13.aspx" TargetMode="External"/><Relationship Id="rId33" Type="http://schemas.openxmlformats.org/officeDocument/2006/relationships/hyperlink" Target="https://www.metabolismjournal.com/article/S0026-0495(24)00090-8/abstract" TargetMode="External"/><Relationship Id="rId38" Type="http://schemas.openxmlformats.org/officeDocument/2006/relationships/hyperlink" Target="https://www.jcdr.net/article_abstract.asp?issn=0973-709x&amp;year=2025&amp;month=July&amp;volume=19&amp;issue=7&amp;page=XC01-XC05&amp;id=21180" TargetMode="External"/><Relationship Id="rId46" Type="http://schemas.openxmlformats.org/officeDocument/2006/relationships/hyperlink" Target="https://ojs.ukscip.com/index.php/ti/article/view/1423" TargetMode="External"/><Relationship Id="rId20" Type="http://schemas.openxmlformats.org/officeDocument/2006/relationships/hyperlink" Target="https://onlinelibrary.wiley.com/doi/10.1002/ccr3.5104" TargetMode="External"/><Relationship Id="rId41" Type="http://schemas.openxmlformats.org/officeDocument/2006/relationships/hyperlink" Target="https://www.asiapharmaceutics.info/index.php/ajp/article/view/642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jrps.com/v11si1/27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1731</Words>
  <Characters>9868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Yethindra Vityala</dc:creator>
  <cp:keywords/>
  <dc:description/>
  <cp:lastModifiedBy>Yethindra Vityala</cp:lastModifiedBy>
  <cp:revision>3</cp:revision>
  <dcterms:created xsi:type="dcterms:W3CDTF">2026-05-14T19:03:00Z</dcterms:created>
  <dcterms:modified xsi:type="dcterms:W3CDTF">2026-05-15T05:56:00Z</dcterms:modified>
</cp:coreProperties>
</file>