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414EB" w14:textId="2A272303" w:rsidR="00A81F2C" w:rsidRDefault="00913874">
      <w:r>
        <w:rPr>
          <w:rFonts w:ascii="Arial" w:hAnsi="Arial" w:cs="Arial"/>
          <w:b/>
          <w:noProof/>
          <w:sz w:val="20"/>
          <w:szCs w:val="20"/>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773"/>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0"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5C925400"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1"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5C1E5788" w14:textId="77777777" w:rsidR="00044E1D" w:rsidRDefault="005A2481" w:rsidP="00044E1D">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676129" w:rsidRPr="00676129">
                    <w:rPr>
                      <w:rFonts w:ascii="Calibri" w:hAnsi="Calibri" w:cs="Arial"/>
                      <w:color w:val="auto"/>
                      <w:sz w:val="22"/>
                      <w:szCs w:val="22"/>
                    </w:rPr>
                    <w:t>Th</w:t>
                  </w:r>
                  <w:r w:rsidR="00676129">
                    <w:rPr>
                      <w:rFonts w:ascii="Calibri" w:hAnsi="Calibri" w:cs="Arial"/>
                      <w:color w:val="auto"/>
                      <w:sz w:val="22"/>
                      <w:szCs w:val="22"/>
                    </w:rPr>
                    <w:t>e purpose of this project is to</w:t>
                  </w:r>
                  <w:r w:rsidR="00676129" w:rsidRPr="00676129">
                    <w:rPr>
                      <w:rFonts w:ascii="Calibri" w:hAnsi="Calibri" w:cs="Arial"/>
                      <w:color w:val="auto"/>
                      <w:sz w:val="22"/>
                      <w:szCs w:val="22"/>
                    </w:rPr>
                    <w:t xml:space="preserve"> explore brain mechanisms of music familiarity. We will scan participants in an initial session while listening to 16 unfamiliar music stimuli. Participants will train on half of the stimuli over the course of 2-3 weeks. We will then scan participants in a final session while listening to all 16 music stimuli again. ISS analysis and BOLD contrasts will be done to explore differences in familiar and unfamiliar music processing</w:t>
                  </w:r>
                  <w:r w:rsidR="00676129">
                    <w:rPr>
                      <w:rFonts w:ascii="Calibri" w:hAnsi="Calibri" w:cs="Arial"/>
                      <w:color w:val="auto"/>
                      <w:sz w:val="22"/>
                      <w:szCs w:val="22"/>
                    </w:rPr>
                    <w:t xml:space="preserve">. To our knowledge, this is the first music familiarity study to so strictly control music familiarity. The results of this study will determine the neural correlates of music familiarity in healthy participants. </w:t>
                  </w:r>
                  <w:r w:rsidR="00044E1D">
                    <w:rPr>
                      <w:rFonts w:ascii="Calibri" w:hAnsi="Calibri" w:cs="Arial"/>
                      <w:color w:val="auto"/>
                      <w:sz w:val="22"/>
                      <w:szCs w:val="22"/>
                    </w:rPr>
                    <w:t>Once established, these neural correlates could be explored in patients with Alzheimer's disease (AD). Memory for music is relatively spared in AD and understanding how the brain encodes musical memory in healthy participants may give us insight into why this phenomenon occurs in AD.</w:t>
                  </w:r>
                </w:p>
                <w:p w14:paraId="469BA83F" w14:textId="77777777" w:rsidR="00044E1D" w:rsidRDefault="00044E1D" w:rsidP="00044E1D">
                  <w:pPr>
                    <w:pStyle w:val="BodyText"/>
                    <w:rPr>
                      <w:rFonts w:ascii="Calibri" w:hAnsi="Calibri" w:cs="Arial"/>
                      <w:color w:val="auto"/>
                      <w:sz w:val="22"/>
                      <w:szCs w:val="22"/>
                    </w:rPr>
                  </w:pPr>
                  <w:r>
                    <w:rPr>
                      <w:rFonts w:ascii="Calibri" w:hAnsi="Calibri" w:cs="Arial"/>
                      <w:color w:val="auto"/>
                      <w:sz w:val="22"/>
                      <w:szCs w:val="22"/>
                    </w:rPr>
                    <w:t>This proejct aligns with the strategic priorities of BrainsCAN. It involves the use of imaging to evaluate memory in healthy participants to better understand memory deficitis in AD. This project will involve colaboration betwen labs within the Brain and Mind institute to ensure the most effective measures and protocols are used.</w:t>
                  </w:r>
                </w:p>
                <w:p w14:paraId="3E4B9F6A" w14:textId="5C9385C8" w:rsidR="005A2481" w:rsidRPr="007E3322" w:rsidRDefault="00044E1D" w:rsidP="00044E1D">
                  <w:pPr>
                    <w:pStyle w:val="BodyText"/>
                    <w:rPr>
                      <w:rFonts w:ascii="Arial" w:hAnsi="Arial" w:cs="Arial"/>
                      <w:color w:val="auto"/>
                      <w:sz w:val="20"/>
                    </w:rPr>
                  </w:pPr>
                  <w:r>
                    <w:rPr>
                      <w:rFonts w:ascii="Calibri" w:hAnsi="Calibri" w:cs="Arial"/>
                      <w:color w:val="auto"/>
                      <w:sz w:val="22"/>
                      <w:szCs w:val="22"/>
                    </w:rPr>
                    <w:t>The reduced rate will allow us to gather data from more participants than we would otherwise be able to which will improve the strength of our findings.</w:t>
                  </w:r>
                  <w:bookmarkStart w:id="1" w:name="_GoBack"/>
                  <w:bookmarkEnd w:id="1"/>
                  <w:r>
                    <w:rPr>
                      <w:rFonts w:ascii="Calibri" w:hAnsi="Calibri" w:cs="Arial"/>
                      <w:color w:val="auto"/>
                      <w:sz w:val="22"/>
                      <w:szCs w:val="22"/>
                    </w:rPr>
                    <w:t xml:space="preserve">       </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400"/>
        <w:gridCol w:w="5373"/>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lastRenderedPageBreak/>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428C00B5" w:rsidR="00675598" w:rsidRPr="009A656F" w:rsidRDefault="00675598" w:rsidP="00044E1D">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2" w:name="Text17"/>
            <w:r w:rsidRPr="009A656F">
              <w:rPr>
                <w:sz w:val="22"/>
              </w:rPr>
              <w:instrText xml:space="preserve"> FORMTEXT </w:instrText>
            </w:r>
            <w:r w:rsidRPr="009A656F">
              <w:rPr>
                <w:sz w:val="22"/>
              </w:rPr>
            </w:r>
            <w:r w:rsidRPr="009A656F">
              <w:rPr>
                <w:sz w:val="22"/>
              </w:rPr>
              <w:fldChar w:fldCharType="separate"/>
            </w:r>
            <w:r w:rsidR="00427024">
              <w:rPr>
                <w:sz w:val="22"/>
              </w:rPr>
              <w:t>Dr. Jessica Grahn</w:t>
            </w:r>
            <w:r w:rsidRPr="009A656F">
              <w:rPr>
                <w:sz w:val="22"/>
              </w:rPr>
              <w:fldChar w:fldCharType="end"/>
            </w:r>
            <w:bookmarkEnd w:id="2"/>
          </w:p>
        </w:tc>
        <w:tc>
          <w:tcPr>
            <w:tcW w:w="5373" w:type="dxa"/>
            <w:vAlign w:val="center"/>
          </w:tcPr>
          <w:p w14:paraId="2C8EC98E" w14:textId="6080849C" w:rsidR="00675598" w:rsidRPr="009A656F" w:rsidRDefault="00675598" w:rsidP="00427024">
            <w:pPr>
              <w:rPr>
                <w:sz w:val="22"/>
              </w:rPr>
            </w:pPr>
            <w:r w:rsidRPr="009A656F">
              <w:rPr>
                <w:sz w:val="22"/>
              </w:rPr>
              <w:t xml:space="preserve">email:  </w:t>
            </w:r>
            <w:r w:rsidRPr="009A656F">
              <w:rPr>
                <w:sz w:val="22"/>
              </w:rPr>
              <w:fldChar w:fldCharType="begin">
                <w:ffData>
                  <w:name w:val="Text18"/>
                  <w:enabled/>
                  <w:calcOnExit w:val="0"/>
                  <w:textInput/>
                </w:ffData>
              </w:fldChar>
            </w:r>
            <w:bookmarkStart w:id="3" w:name="Text18"/>
            <w:r w:rsidRPr="009A656F">
              <w:rPr>
                <w:sz w:val="22"/>
              </w:rPr>
              <w:instrText xml:space="preserve"> FORMTEXT </w:instrText>
            </w:r>
            <w:r w:rsidRPr="009A656F">
              <w:rPr>
                <w:sz w:val="22"/>
              </w:rPr>
            </w:r>
            <w:r w:rsidRPr="009A656F">
              <w:rPr>
                <w:sz w:val="22"/>
              </w:rPr>
              <w:fldChar w:fldCharType="separate"/>
            </w:r>
            <w:r w:rsidR="00427024">
              <w:rPr>
                <w:noProof/>
                <w:sz w:val="22"/>
              </w:rPr>
              <w:t>jgrahn@uwo.ca</w:t>
            </w:r>
            <w:r w:rsidRPr="009A656F">
              <w:rPr>
                <w:sz w:val="22"/>
              </w:rPr>
              <w:fldChar w:fldCharType="end"/>
            </w:r>
            <w:bookmarkEnd w:id="3"/>
          </w:p>
        </w:tc>
      </w:tr>
      <w:tr w:rsidR="00675598" w:rsidRPr="009A656F" w14:paraId="24605D61" w14:textId="77777777" w:rsidTr="00675598">
        <w:trPr>
          <w:trHeight w:val="279"/>
        </w:trPr>
        <w:tc>
          <w:tcPr>
            <w:tcW w:w="5400" w:type="dxa"/>
            <w:vAlign w:val="center"/>
          </w:tcPr>
          <w:p w14:paraId="605820E8" w14:textId="6E1BC58A" w:rsidR="00675598" w:rsidRPr="009A656F" w:rsidRDefault="00675598" w:rsidP="00427024">
            <w:pPr>
              <w:rPr>
                <w:sz w:val="22"/>
              </w:rPr>
            </w:pPr>
            <w:r w:rsidRPr="009A656F">
              <w:rPr>
                <w:sz w:val="22"/>
              </w:rPr>
              <w:t xml:space="preserve">Department:  </w:t>
            </w:r>
            <w:r w:rsidRPr="009A656F">
              <w:rPr>
                <w:sz w:val="22"/>
              </w:rPr>
              <w:fldChar w:fldCharType="begin">
                <w:ffData>
                  <w:name w:val="Text19"/>
                  <w:enabled/>
                  <w:calcOnExit w:val="0"/>
                  <w:textInput/>
                </w:ffData>
              </w:fldChar>
            </w:r>
            <w:bookmarkStart w:id="4" w:name="Text19"/>
            <w:r w:rsidRPr="009A656F">
              <w:rPr>
                <w:sz w:val="22"/>
              </w:rPr>
              <w:instrText xml:space="preserve"> FORMTEXT </w:instrText>
            </w:r>
            <w:r w:rsidRPr="009A656F">
              <w:rPr>
                <w:sz w:val="22"/>
              </w:rPr>
            </w:r>
            <w:r w:rsidRPr="009A656F">
              <w:rPr>
                <w:sz w:val="22"/>
              </w:rPr>
              <w:fldChar w:fldCharType="separate"/>
            </w:r>
            <w:r w:rsidR="00427024">
              <w:rPr>
                <w:noProof/>
                <w:sz w:val="22"/>
              </w:rPr>
              <w:t>Psychology</w:t>
            </w:r>
            <w:r w:rsidRPr="009A656F">
              <w:rPr>
                <w:sz w:val="22"/>
              </w:rPr>
              <w:fldChar w:fldCharType="end"/>
            </w:r>
            <w:bookmarkEnd w:id="4"/>
          </w:p>
        </w:tc>
        <w:tc>
          <w:tcPr>
            <w:tcW w:w="5373" w:type="dxa"/>
            <w:vAlign w:val="center"/>
          </w:tcPr>
          <w:p w14:paraId="2FF35067" w14:textId="33D7A09A" w:rsidR="00675598" w:rsidRPr="009A656F" w:rsidRDefault="00675598" w:rsidP="00427024">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5" w:name="Text20"/>
            <w:r w:rsidRPr="009A656F">
              <w:rPr>
                <w:sz w:val="22"/>
              </w:rPr>
              <w:instrText xml:space="preserve"> FORMTEXT </w:instrText>
            </w:r>
            <w:r w:rsidRPr="009A656F">
              <w:rPr>
                <w:sz w:val="22"/>
              </w:rPr>
            </w:r>
            <w:r w:rsidRPr="009A656F">
              <w:rPr>
                <w:sz w:val="22"/>
              </w:rPr>
              <w:fldChar w:fldCharType="separate"/>
            </w:r>
            <w:r w:rsidR="00427024">
              <w:rPr>
                <w:sz w:val="22"/>
              </w:rPr>
              <w:t>x</w:t>
            </w:r>
            <w:r w:rsidR="00427024">
              <w:rPr>
                <w:noProof/>
                <w:sz w:val="22"/>
              </w:rPr>
              <w:t>84084</w:t>
            </w:r>
            <w:r w:rsidRPr="009A656F">
              <w:rPr>
                <w:sz w:val="22"/>
              </w:rPr>
              <w:fldChar w:fldCharType="end"/>
            </w:r>
            <w:bookmarkEnd w:id="5"/>
          </w:p>
        </w:tc>
      </w:tr>
      <w:tr w:rsidR="00B96CD1" w:rsidRPr="009A656F" w14:paraId="31E91F35" w14:textId="77777777" w:rsidTr="00923C88">
        <w:trPr>
          <w:trHeight w:val="279"/>
        </w:trPr>
        <w:tc>
          <w:tcPr>
            <w:tcW w:w="10773" w:type="dxa"/>
            <w:gridSpan w:val="2"/>
            <w:vAlign w:val="center"/>
          </w:tcPr>
          <w:p w14:paraId="1C34D557" w14:textId="4AA3A365" w:rsidR="00B96CD1" w:rsidRPr="009A656F" w:rsidRDefault="00B96CD1" w:rsidP="00427024">
            <w:pPr>
              <w:rPr>
                <w:sz w:val="22"/>
              </w:rPr>
            </w:pPr>
            <w:r w:rsidRPr="009A656F">
              <w:rPr>
                <w:sz w:val="22"/>
              </w:rPr>
              <w:t xml:space="preserve">Date: </w:t>
            </w:r>
            <w:r w:rsidRPr="009A656F">
              <w:rPr>
                <w:sz w:val="22"/>
              </w:rPr>
              <w:fldChar w:fldCharType="begin">
                <w:ffData>
                  <w:name w:val="Text21"/>
                  <w:enabled/>
                  <w:calcOnExit w:val="0"/>
                  <w:textInput/>
                </w:ffData>
              </w:fldChar>
            </w:r>
            <w:bookmarkStart w:id="6" w:name="Text21"/>
            <w:r w:rsidRPr="009A656F">
              <w:rPr>
                <w:sz w:val="22"/>
              </w:rPr>
              <w:instrText xml:space="preserve"> FORMTEXT </w:instrText>
            </w:r>
            <w:r w:rsidRPr="009A656F">
              <w:rPr>
                <w:sz w:val="22"/>
              </w:rPr>
            </w:r>
            <w:r w:rsidRPr="009A656F">
              <w:rPr>
                <w:sz w:val="22"/>
              </w:rPr>
              <w:fldChar w:fldCharType="separate"/>
            </w:r>
            <w:r w:rsidR="00427024">
              <w:rPr>
                <w:noProof/>
                <w:sz w:val="22"/>
              </w:rPr>
              <w:t>May 1, 2017</w:t>
            </w:r>
            <w:r w:rsidRPr="009A656F">
              <w:rPr>
                <w:sz w:val="22"/>
              </w:rPr>
              <w:fldChar w:fldCharType="end"/>
            </w:r>
            <w:bookmarkEnd w:id="6"/>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80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7C38D5A8" w:rsidR="00675598" w:rsidRPr="009A656F" w:rsidRDefault="00675598" w:rsidP="00427024">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noProof/>
                      <w:sz w:val="22"/>
                      <w:szCs w:val="22"/>
                    </w:rPr>
                    <w:t>Neural Correlates of Music Familiarity</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5DF17A51" w:rsidR="001E068E" w:rsidRPr="009A656F" w:rsidRDefault="001E068E" w:rsidP="00427024">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sz w:val="22"/>
                      <w:szCs w:val="22"/>
                    </w:rPr>
                    <w:t xml:space="preserve">PI has ___ years of MRI experience. This project will use ~____ hours upon full enrolment. ___ papers are anticipated from this research once sufficient data is collected.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90"/>
            </w:tblGrid>
            <w:tr w:rsidR="00313049" w:rsidRPr="009A656F" w14:paraId="3B908EA7" w14:textId="77777777" w:rsidTr="00313049">
              <w:tc>
                <w:tcPr>
                  <w:tcW w:w="5000" w:type="pct"/>
                </w:tcPr>
                <w:p w14:paraId="47E1C6B3" w14:textId="4C4BE4FA" w:rsidR="00313049" w:rsidRPr="009A656F" w:rsidRDefault="00313049" w:rsidP="007E3322">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7"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EF3A99" w:rsidRPr="009A656F">
                    <w:rPr>
                      <w:color w:val="auto"/>
                      <w:sz w:val="22"/>
                      <w:szCs w:val="22"/>
                    </w:rPr>
                    <w:fldChar w:fldCharType="end"/>
                  </w:r>
                  <w:bookmarkEnd w:id="7"/>
                </w:p>
              </w:tc>
            </w:tr>
            <w:tr w:rsidR="00313049" w:rsidRPr="009A656F" w14:paraId="6C60A0E2" w14:textId="77777777" w:rsidTr="00222E11">
              <w:trPr>
                <w:trHeight w:val="650"/>
              </w:trPr>
              <w:tc>
                <w:tcPr>
                  <w:tcW w:w="5000" w:type="pct"/>
                </w:tcPr>
                <w:p w14:paraId="50DE85B2" w14:textId="26235FDC"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val="0"/>
                        </w:checkBox>
                      </w:ffData>
                    </w:fldChar>
                  </w:r>
                  <w:bookmarkStart w:id="8" w:name="Check3"/>
                  <w:r w:rsidRPr="009A656F">
                    <w:rPr>
                      <w:color w:val="auto"/>
                      <w:sz w:val="22"/>
                      <w:szCs w:val="22"/>
                    </w:rPr>
                    <w:instrText xml:space="preserve"> FORMCHECKBOX </w:instrText>
                  </w:r>
                  <w:r w:rsidR="00B80377">
                    <w:rPr>
                      <w:color w:val="auto"/>
                      <w:sz w:val="22"/>
                      <w:szCs w:val="22"/>
                    </w:rPr>
                  </w:r>
                  <w:r w:rsidR="00B80377">
                    <w:rPr>
                      <w:color w:val="auto"/>
                      <w:sz w:val="22"/>
                      <w:szCs w:val="22"/>
                    </w:rPr>
                    <w:fldChar w:fldCharType="separate"/>
                  </w:r>
                  <w:r w:rsidRPr="009A656F">
                    <w:rPr>
                      <w:color w:val="auto"/>
                      <w:sz w:val="22"/>
                      <w:szCs w:val="22"/>
                    </w:rPr>
                    <w:fldChar w:fldCharType="end"/>
                  </w:r>
                  <w:bookmarkEnd w:id="8"/>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Box>
                      </w:ffData>
                    </w:fldChar>
                  </w:r>
                  <w:bookmarkStart w:id="9" w:name="Check4"/>
                  <w:r w:rsidRPr="009A656F">
                    <w:rPr>
                      <w:color w:val="auto"/>
                      <w:sz w:val="22"/>
                      <w:szCs w:val="22"/>
                    </w:rPr>
                    <w:instrText xml:space="preserve"> FORMCHECKBOX </w:instrText>
                  </w:r>
                  <w:r w:rsidR="00B80377">
                    <w:rPr>
                      <w:color w:val="auto"/>
                      <w:sz w:val="22"/>
                      <w:szCs w:val="22"/>
                    </w:rPr>
                  </w:r>
                  <w:r w:rsidR="00B80377">
                    <w:rPr>
                      <w:color w:val="auto"/>
                      <w:sz w:val="22"/>
                      <w:szCs w:val="22"/>
                    </w:rPr>
                    <w:fldChar w:fldCharType="separate"/>
                  </w:r>
                  <w:r w:rsidRPr="009A656F">
                    <w:rPr>
                      <w:color w:val="auto"/>
                      <w:sz w:val="22"/>
                      <w:szCs w:val="22"/>
                    </w:rPr>
                    <w:fldChar w:fldCharType="end"/>
                  </w:r>
                  <w:bookmarkEnd w:id="9"/>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0B4368D8" w:rsidR="00437BE7" w:rsidRPr="009A656F" w:rsidRDefault="00437BE7" w:rsidP="00427024">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10"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Lucy McGarry (PDF, 1 prior MRI study), Avital Sternin (PhD Student, no prior MRI experience)</w:t>
                  </w:r>
                  <w:r w:rsidR="00EF3A99" w:rsidRPr="009A656F">
                    <w:rPr>
                      <w:color w:val="auto"/>
                      <w:sz w:val="22"/>
                      <w:szCs w:val="22"/>
                    </w:rPr>
                    <w:fldChar w:fldCharType="end"/>
                  </w:r>
                  <w:bookmarkEnd w:id="10"/>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7E8B3934" w:rsidR="00222E11" w:rsidRPr="009A656F" w:rsidRDefault="00EF3A99">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1"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color w:val="auto"/>
                      <w:sz w:val="22"/>
                      <w:szCs w:val="22"/>
                    </w:rPr>
                    <w:fldChar w:fldCharType="end"/>
                  </w:r>
                  <w:bookmarkEnd w:id="11"/>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5880574D" w:rsidR="00673835" w:rsidRPr="009A656F" w:rsidRDefault="00222E11" w:rsidP="00427024">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2"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100606</w:t>
                  </w:r>
                  <w:r w:rsidR="00EF3A99" w:rsidRPr="009A656F">
                    <w:rPr>
                      <w:color w:val="auto"/>
                      <w:sz w:val="22"/>
                      <w:szCs w:val="22"/>
                    </w:rPr>
                    <w:fldChar w:fldCharType="end"/>
                  </w:r>
                  <w:bookmarkEnd w:id="12"/>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0CD19910" w:rsidR="00673835" w:rsidRPr="009A656F" w:rsidRDefault="00222E11">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3"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color w:val="auto"/>
                      <w:sz w:val="22"/>
                      <w:szCs w:val="22"/>
                    </w:rPr>
                    <w:fldChar w:fldCharType="end"/>
                  </w:r>
                  <w:bookmarkEnd w:id="13"/>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2"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3"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905"/>
        <w:gridCol w:w="311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00B80377">
              <w:rPr>
                <w:rFonts w:ascii="Calibri" w:hAnsi="Calibri"/>
                <w:sz w:val="22"/>
              </w:rPr>
            </w:r>
            <w:r w:rsidR="00B80377">
              <w:rPr>
                <w:rFonts w:ascii="Calibri" w:hAnsi="Calibri"/>
                <w:sz w:val="22"/>
              </w:rPr>
              <w:fldChar w:fldCharType="separate"/>
            </w:r>
            <w:r w:rsidRPr="009A656F">
              <w:rPr>
                <w:rFonts w:ascii="Calibri" w:hAnsi="Calibri"/>
                <w:sz w:val="22"/>
              </w:rPr>
              <w:fldChar w:fldCharType="end"/>
            </w:r>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00B80377">
              <w:rPr>
                <w:rFonts w:ascii="Calibri" w:hAnsi="Calibri"/>
                <w:sz w:val="22"/>
              </w:rPr>
            </w:r>
            <w:r w:rsidR="00B80377">
              <w:rPr>
                <w:rFonts w:ascii="Calibri" w:hAnsi="Calibri"/>
                <w:sz w:val="22"/>
              </w:rPr>
              <w:fldChar w:fldCharType="separate"/>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1E110" w14:textId="77777777" w:rsidR="00B80377" w:rsidRDefault="00B80377">
      <w:r>
        <w:separator/>
      </w:r>
    </w:p>
  </w:endnote>
  <w:endnote w:type="continuationSeparator" w:id="0">
    <w:p w14:paraId="055CB113" w14:textId="77777777" w:rsidR="00B80377" w:rsidRDefault="00B8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6EC6C" w14:textId="77777777" w:rsidR="00B80377" w:rsidRDefault="00B80377">
      <w:r>
        <w:separator/>
      </w:r>
    </w:p>
  </w:footnote>
  <w:footnote w:type="continuationSeparator" w:id="0">
    <w:p w14:paraId="79071628" w14:textId="77777777" w:rsidR="00B80377" w:rsidRDefault="00B803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3FA5"/>
    <w:rsid w:val="00003FFB"/>
    <w:rsid w:val="00044E1D"/>
    <w:rsid w:val="000477C3"/>
    <w:rsid w:val="000543D8"/>
    <w:rsid w:val="000856C7"/>
    <w:rsid w:val="00094AD4"/>
    <w:rsid w:val="000F0670"/>
    <w:rsid w:val="00112059"/>
    <w:rsid w:val="00133E62"/>
    <w:rsid w:val="0014281F"/>
    <w:rsid w:val="00145138"/>
    <w:rsid w:val="00146BE8"/>
    <w:rsid w:val="0019017C"/>
    <w:rsid w:val="001A2DDE"/>
    <w:rsid w:val="001E068E"/>
    <w:rsid w:val="00222E11"/>
    <w:rsid w:val="00231A56"/>
    <w:rsid w:val="00256871"/>
    <w:rsid w:val="002D4872"/>
    <w:rsid w:val="002E6D9A"/>
    <w:rsid w:val="00313049"/>
    <w:rsid w:val="0031651F"/>
    <w:rsid w:val="00335B14"/>
    <w:rsid w:val="00352B0E"/>
    <w:rsid w:val="003562C3"/>
    <w:rsid w:val="00374884"/>
    <w:rsid w:val="0039731E"/>
    <w:rsid w:val="003A483B"/>
    <w:rsid w:val="003C6922"/>
    <w:rsid w:val="003E67D1"/>
    <w:rsid w:val="003F656F"/>
    <w:rsid w:val="00416964"/>
    <w:rsid w:val="004267C5"/>
    <w:rsid w:val="00427024"/>
    <w:rsid w:val="00437BE7"/>
    <w:rsid w:val="00453F3B"/>
    <w:rsid w:val="00471271"/>
    <w:rsid w:val="004874A4"/>
    <w:rsid w:val="00513004"/>
    <w:rsid w:val="00534FB9"/>
    <w:rsid w:val="00563A9B"/>
    <w:rsid w:val="005662B5"/>
    <w:rsid w:val="00587408"/>
    <w:rsid w:val="005A1C37"/>
    <w:rsid w:val="005A2481"/>
    <w:rsid w:val="005B5A62"/>
    <w:rsid w:val="005C6D41"/>
    <w:rsid w:val="005C75AF"/>
    <w:rsid w:val="0064195E"/>
    <w:rsid w:val="00664F28"/>
    <w:rsid w:val="00673835"/>
    <w:rsid w:val="00675598"/>
    <w:rsid w:val="00676129"/>
    <w:rsid w:val="006F1712"/>
    <w:rsid w:val="00774B1D"/>
    <w:rsid w:val="00792A93"/>
    <w:rsid w:val="007C0A80"/>
    <w:rsid w:val="007C69CB"/>
    <w:rsid w:val="007E3322"/>
    <w:rsid w:val="007F3FA5"/>
    <w:rsid w:val="00802921"/>
    <w:rsid w:val="00825F2D"/>
    <w:rsid w:val="00846FF3"/>
    <w:rsid w:val="008E6CCF"/>
    <w:rsid w:val="008E7D53"/>
    <w:rsid w:val="009010DE"/>
    <w:rsid w:val="00913874"/>
    <w:rsid w:val="00923C88"/>
    <w:rsid w:val="00945C76"/>
    <w:rsid w:val="00951066"/>
    <w:rsid w:val="0095174B"/>
    <w:rsid w:val="009A0524"/>
    <w:rsid w:val="009A656F"/>
    <w:rsid w:val="009A6CEC"/>
    <w:rsid w:val="00A14FB0"/>
    <w:rsid w:val="00A81F2C"/>
    <w:rsid w:val="00A86610"/>
    <w:rsid w:val="00A9376C"/>
    <w:rsid w:val="00AA5FA2"/>
    <w:rsid w:val="00AC244D"/>
    <w:rsid w:val="00AC773C"/>
    <w:rsid w:val="00AD3A32"/>
    <w:rsid w:val="00AD4CF2"/>
    <w:rsid w:val="00AF030F"/>
    <w:rsid w:val="00B21641"/>
    <w:rsid w:val="00B62BCC"/>
    <w:rsid w:val="00B65899"/>
    <w:rsid w:val="00B80377"/>
    <w:rsid w:val="00B8509F"/>
    <w:rsid w:val="00B96CD1"/>
    <w:rsid w:val="00BA4F37"/>
    <w:rsid w:val="00BB61E8"/>
    <w:rsid w:val="00BF170D"/>
    <w:rsid w:val="00C4635D"/>
    <w:rsid w:val="00C93E5F"/>
    <w:rsid w:val="00CA3547"/>
    <w:rsid w:val="00CE1835"/>
    <w:rsid w:val="00D20F11"/>
    <w:rsid w:val="00D2493E"/>
    <w:rsid w:val="00D347A6"/>
    <w:rsid w:val="00D50D2D"/>
    <w:rsid w:val="00D8307D"/>
    <w:rsid w:val="00DD3000"/>
    <w:rsid w:val="00DE0848"/>
    <w:rsid w:val="00E6304B"/>
    <w:rsid w:val="00EA20B9"/>
    <w:rsid w:val="00ED7011"/>
    <w:rsid w:val="00EE60CC"/>
    <w:rsid w:val="00EF3A99"/>
    <w:rsid w:val="00F44421"/>
    <w:rsid w:val="00F93C0B"/>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Ind w:w="0" w:type="dxa"/>
      <w:tblCellMar>
        <w:top w:w="0" w:type="dxa"/>
        <w:left w:w="72" w:type="dxa"/>
        <w:bottom w:w="0" w:type="dxa"/>
        <w:right w:w="72" w:type="dxa"/>
      </w:tblCellMar>
    </w:tblPr>
  </w:style>
  <w:style w:type="table" w:customStyle="1" w:styleId="HostTable">
    <w:name w:val="Host Table"/>
    <w:basedOn w:val="TableNormal"/>
    <w:rsid w:val="00673835"/>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Ind w:w="0" w:type="dxa"/>
      <w:tblCellMar>
        <w:top w:w="0" w:type="dxa"/>
        <w:left w:w="0" w:type="dxa"/>
        <w:bottom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fmm.robarts.ca/wp-content/uploads/2017/02/BrainsCAN_Research_Alignment.docx" TargetMode="External"/><Relationship Id="rId12" Type="http://schemas.openxmlformats.org/officeDocument/2006/relationships/hyperlink" Target="mailto:brainscan@uwo.ca" TargetMode="External"/><Relationship Id="rId13" Type="http://schemas.openxmlformats.org/officeDocument/2006/relationships/hyperlink" Target="http://cfmm.robarts.ca/wp-content/uploads/2017/02/CFREF_ReducedRate_AnnualReport.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brainscan@uw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Agendas:Advantage%20Agenda.dotx"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FFAE-9C51-504D-BCE2-62BC6BC6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View:Coordinated Forms:Agendas:Advantage Agenda.dotx</Template>
  <TotalTime>10</TotalTime>
  <Pages>3</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Avital Sternin</cp:lastModifiedBy>
  <cp:revision>4</cp:revision>
  <dcterms:created xsi:type="dcterms:W3CDTF">2017-02-17T16:38:00Z</dcterms:created>
  <dcterms:modified xsi:type="dcterms:W3CDTF">2017-04-28T17:15:00Z</dcterms:modified>
  <cp:category/>
</cp:coreProperties>
</file>