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0D" w:rsidRPr="00AC2415" w:rsidRDefault="00670909" w:rsidP="00670909">
      <w:pPr>
        <w:spacing w:line="360" w:lineRule="auto"/>
        <w:rPr>
          <w:sz w:val="24"/>
          <w:szCs w:val="24"/>
        </w:rPr>
      </w:pPr>
      <w:proofErr w:type="gramStart"/>
      <w:r w:rsidRPr="00AC2415">
        <w:rPr>
          <w:sz w:val="24"/>
          <w:szCs w:val="24"/>
        </w:rPr>
        <w:t>fMRI</w:t>
      </w:r>
      <w:proofErr w:type="gramEnd"/>
      <w:r w:rsidRPr="00AC2415">
        <w:rPr>
          <w:sz w:val="24"/>
          <w:szCs w:val="24"/>
        </w:rPr>
        <w:t xml:space="preserve"> acquisition and processing</w:t>
      </w:r>
    </w:p>
    <w:p w:rsidR="00670909" w:rsidRPr="00AC2415" w:rsidRDefault="00670909" w:rsidP="00670909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AC2415">
        <w:rPr>
          <w:rFonts w:cs="Times New Roman"/>
          <w:sz w:val="24"/>
          <w:szCs w:val="24"/>
        </w:rPr>
        <w:t xml:space="preserve">Imaging was conducted on a Siemens </w:t>
      </w:r>
      <w:proofErr w:type="spellStart"/>
      <w:r w:rsidRPr="00AC2415">
        <w:rPr>
          <w:rFonts w:cs="Times New Roman"/>
          <w:sz w:val="24"/>
          <w:szCs w:val="24"/>
        </w:rPr>
        <w:t>Magne</w:t>
      </w:r>
      <w:r w:rsidRPr="00AC2415">
        <w:rPr>
          <w:rFonts w:cs="Times New Roman"/>
          <w:sz w:val="24"/>
          <w:szCs w:val="24"/>
        </w:rPr>
        <w:t>tom</w:t>
      </w:r>
      <w:proofErr w:type="spellEnd"/>
      <w:r w:rsidRPr="00AC2415">
        <w:rPr>
          <w:rFonts w:cs="Times New Roman"/>
          <w:sz w:val="24"/>
          <w:szCs w:val="24"/>
        </w:rPr>
        <w:t xml:space="preserve"> 7 Tesla </w:t>
      </w:r>
      <w:r w:rsidRPr="00AC2415">
        <w:rPr>
          <w:rFonts w:cs="Times New Roman"/>
          <w:sz w:val="24"/>
          <w:szCs w:val="24"/>
        </w:rPr>
        <w:t>scanner with a 32-</w:t>
      </w:r>
      <w:r w:rsidRPr="00AC2415">
        <w:rPr>
          <w:rFonts w:cs="Times New Roman"/>
          <w:sz w:val="24"/>
          <w:szCs w:val="24"/>
        </w:rPr>
        <w:t>channel head coil. F</w:t>
      </w:r>
      <w:r w:rsidRPr="00AC2415">
        <w:rPr>
          <w:rFonts w:cs="Times New Roman"/>
          <w:sz w:val="24"/>
          <w:szCs w:val="24"/>
        </w:rPr>
        <w:t>uncti</w:t>
      </w:r>
      <w:r w:rsidRPr="00AC2415">
        <w:rPr>
          <w:rFonts w:cs="Times New Roman"/>
          <w:sz w:val="24"/>
          <w:szCs w:val="24"/>
        </w:rPr>
        <w:t xml:space="preserve">onal scans were acquired </w:t>
      </w:r>
      <w:r w:rsidRPr="00AC2415">
        <w:rPr>
          <w:rFonts w:cs="Times New Roman"/>
          <w:sz w:val="24"/>
          <w:szCs w:val="24"/>
        </w:rPr>
        <w:t xml:space="preserve">with </w:t>
      </w:r>
      <w:r w:rsidRPr="00AC2415">
        <w:rPr>
          <w:rFonts w:cs="Times New Roman"/>
          <w:sz w:val="24"/>
          <w:szCs w:val="24"/>
        </w:rPr>
        <w:t>54 slices per volume (TR = 1.25</w:t>
      </w:r>
      <w:r w:rsidRPr="00AC2415">
        <w:rPr>
          <w:rFonts w:cs="Times New Roman"/>
          <w:sz w:val="24"/>
          <w:szCs w:val="24"/>
        </w:rPr>
        <w:t xml:space="preserve"> s; TE = </w:t>
      </w:r>
      <w:r w:rsidRPr="00AC2415">
        <w:rPr>
          <w:rFonts w:cs="Times New Roman"/>
          <w:sz w:val="24"/>
          <w:szCs w:val="24"/>
        </w:rPr>
        <w:t xml:space="preserve">20 </w:t>
      </w:r>
      <w:proofErr w:type="spellStart"/>
      <w:r w:rsidRPr="00AC2415">
        <w:rPr>
          <w:rFonts w:cs="Times New Roman"/>
          <w:sz w:val="24"/>
          <w:szCs w:val="24"/>
        </w:rPr>
        <w:t>ms</w:t>
      </w:r>
      <w:proofErr w:type="spellEnd"/>
      <w:r w:rsidRPr="00AC2415">
        <w:rPr>
          <w:rFonts w:cs="Times New Roman"/>
          <w:sz w:val="24"/>
          <w:szCs w:val="24"/>
        </w:rPr>
        <w:t>; flip an</w:t>
      </w:r>
      <w:bookmarkStart w:id="0" w:name="_GoBack"/>
      <w:bookmarkEnd w:id="0"/>
      <w:r w:rsidRPr="00AC2415">
        <w:rPr>
          <w:rFonts w:cs="Times New Roman"/>
          <w:sz w:val="24"/>
          <w:szCs w:val="24"/>
        </w:rPr>
        <w:t xml:space="preserve">gle = 35°; </w:t>
      </w:r>
      <w:r w:rsidRPr="00AC2415">
        <w:rPr>
          <w:rFonts w:cs="Times New Roman"/>
          <w:sz w:val="24"/>
          <w:szCs w:val="24"/>
        </w:rPr>
        <w:t xml:space="preserve">FOV = </w:t>
      </w:r>
      <w:r w:rsidRPr="00AC2415">
        <w:rPr>
          <w:rFonts w:cs="Times New Roman"/>
          <w:sz w:val="24"/>
          <w:szCs w:val="24"/>
        </w:rPr>
        <w:t>220</w:t>
      </w:r>
      <w:r w:rsidRPr="00AC2415">
        <w:rPr>
          <w:rFonts w:cs="Times New Roman"/>
          <w:sz w:val="24"/>
          <w:szCs w:val="24"/>
        </w:rPr>
        <w:t xml:space="preserve"> x </w:t>
      </w:r>
      <w:r w:rsidRPr="00AC2415">
        <w:rPr>
          <w:rFonts w:cs="Times New Roman"/>
          <w:sz w:val="24"/>
          <w:szCs w:val="24"/>
        </w:rPr>
        <w:t>220</w:t>
      </w:r>
      <w:r w:rsidRPr="00AC2415">
        <w:rPr>
          <w:rFonts w:cs="Times New Roman"/>
          <w:sz w:val="24"/>
          <w:szCs w:val="24"/>
        </w:rPr>
        <w:t xml:space="preserve"> mm; voxel size </w:t>
      </w:r>
      <w:r w:rsidRPr="00AC2415">
        <w:rPr>
          <w:rFonts w:cs="Times New Roman"/>
          <w:sz w:val="24"/>
          <w:szCs w:val="24"/>
        </w:rPr>
        <w:t>2.5</w:t>
      </w:r>
      <w:r w:rsidRPr="00AC2415">
        <w:rPr>
          <w:rFonts w:cs="Times New Roman"/>
          <w:sz w:val="24"/>
          <w:szCs w:val="24"/>
        </w:rPr>
        <w:t xml:space="preserve"> mm</w:t>
      </w:r>
      <w:r w:rsidRPr="00AC2415">
        <w:rPr>
          <w:rFonts w:cs="Times New Roman"/>
          <w:sz w:val="24"/>
          <w:szCs w:val="24"/>
          <w:vertAlign w:val="superscript"/>
        </w:rPr>
        <w:t>3</w:t>
      </w:r>
      <w:r w:rsidRPr="00AC2415">
        <w:rPr>
          <w:rFonts w:cs="Times New Roman"/>
          <w:sz w:val="24"/>
          <w:szCs w:val="24"/>
        </w:rPr>
        <w:t>) usi</w:t>
      </w:r>
      <w:r w:rsidRPr="00AC2415">
        <w:rPr>
          <w:rFonts w:cs="Times New Roman"/>
          <w:sz w:val="24"/>
          <w:szCs w:val="24"/>
        </w:rPr>
        <w:t xml:space="preserve">ng an </w:t>
      </w:r>
      <w:proofErr w:type="spellStart"/>
      <w:r w:rsidRPr="00AC2415">
        <w:rPr>
          <w:rFonts w:cs="Times New Roman"/>
          <w:sz w:val="24"/>
          <w:szCs w:val="24"/>
        </w:rPr>
        <w:t>iPAT</w:t>
      </w:r>
      <w:proofErr w:type="spellEnd"/>
      <w:r w:rsidRPr="00AC2415">
        <w:rPr>
          <w:rFonts w:cs="Times New Roman"/>
          <w:sz w:val="24"/>
          <w:szCs w:val="24"/>
        </w:rPr>
        <w:t xml:space="preserve"> parallel acquisition </w:t>
      </w:r>
      <w:r w:rsidRPr="00AC2415">
        <w:rPr>
          <w:rFonts w:cs="Times New Roman"/>
          <w:sz w:val="24"/>
          <w:szCs w:val="24"/>
        </w:rPr>
        <w:t>sequence (generalized auto-calibrating partially</w:t>
      </w:r>
      <w:r w:rsidRPr="00AC2415">
        <w:rPr>
          <w:rFonts w:cs="Times New Roman"/>
          <w:sz w:val="24"/>
          <w:szCs w:val="24"/>
        </w:rPr>
        <w:t xml:space="preserve"> parallel acquisition [GRAPPA] </w:t>
      </w:r>
      <w:r w:rsidRPr="00AC2415">
        <w:rPr>
          <w:rFonts w:cs="Times New Roman"/>
          <w:sz w:val="24"/>
          <w:szCs w:val="24"/>
        </w:rPr>
        <w:t xml:space="preserve">acceleration factor = </w:t>
      </w:r>
      <w:r w:rsidRPr="00AC2415">
        <w:rPr>
          <w:rFonts w:cs="Times New Roman"/>
          <w:sz w:val="24"/>
          <w:szCs w:val="24"/>
        </w:rPr>
        <w:t>3</w:t>
      </w:r>
      <w:r w:rsidRPr="00AC2415">
        <w:rPr>
          <w:rFonts w:cs="Times New Roman"/>
          <w:sz w:val="24"/>
          <w:szCs w:val="24"/>
        </w:rPr>
        <w:t xml:space="preserve">). </w:t>
      </w:r>
      <w:r w:rsidRPr="00AC2415">
        <w:rPr>
          <w:rFonts w:cs="Times New Roman"/>
          <w:sz w:val="24"/>
          <w:szCs w:val="24"/>
        </w:rPr>
        <w:t xml:space="preserve">Between functional runs within the first session only, a whole-head </w:t>
      </w:r>
      <w:r w:rsidRPr="00AC2415">
        <w:rPr>
          <w:rFonts w:cs="Times New Roman"/>
          <w:sz w:val="24"/>
          <w:szCs w:val="24"/>
        </w:rPr>
        <w:t>anatomical scan was acquired (</w:t>
      </w:r>
      <w:r w:rsidRPr="00AC2415">
        <w:rPr>
          <w:rFonts w:cs="Times New Roman"/>
          <w:sz w:val="24"/>
          <w:szCs w:val="24"/>
        </w:rPr>
        <w:t>TR = 6s; TE = 2.69</w:t>
      </w:r>
      <w:r w:rsidRPr="00AC2415">
        <w:rPr>
          <w:rFonts w:cs="Times New Roman"/>
          <w:sz w:val="24"/>
          <w:szCs w:val="24"/>
        </w:rPr>
        <w:t xml:space="preserve"> </w:t>
      </w:r>
      <w:proofErr w:type="spellStart"/>
      <w:r w:rsidRPr="00AC2415">
        <w:rPr>
          <w:rFonts w:cs="Times New Roman"/>
          <w:sz w:val="24"/>
          <w:szCs w:val="24"/>
        </w:rPr>
        <w:t>ms</w:t>
      </w:r>
      <w:proofErr w:type="spellEnd"/>
      <w:r w:rsidRPr="00AC2415">
        <w:rPr>
          <w:rFonts w:cs="Times New Roman"/>
          <w:sz w:val="24"/>
          <w:szCs w:val="24"/>
        </w:rPr>
        <w:t xml:space="preserve">; FOV = </w:t>
      </w:r>
      <w:r w:rsidRPr="00AC2415">
        <w:rPr>
          <w:rFonts w:cs="Times New Roman"/>
          <w:sz w:val="24"/>
          <w:szCs w:val="24"/>
        </w:rPr>
        <w:t>240</w:t>
      </w:r>
      <w:r w:rsidRPr="00AC2415">
        <w:rPr>
          <w:rFonts w:cs="Times New Roman"/>
          <w:sz w:val="24"/>
          <w:szCs w:val="24"/>
        </w:rPr>
        <w:t xml:space="preserve"> x </w:t>
      </w:r>
      <w:r w:rsidRPr="00AC2415">
        <w:rPr>
          <w:rFonts w:cs="Times New Roman"/>
          <w:sz w:val="24"/>
          <w:szCs w:val="24"/>
        </w:rPr>
        <w:t>240</w:t>
      </w:r>
      <w:r w:rsidRPr="00AC2415">
        <w:rPr>
          <w:rFonts w:cs="Times New Roman"/>
          <w:sz w:val="24"/>
          <w:szCs w:val="24"/>
        </w:rPr>
        <w:t xml:space="preserve"> mm; voxel size</w:t>
      </w:r>
      <w:r w:rsidRPr="00AC2415">
        <w:rPr>
          <w:rFonts w:cs="Times New Roman"/>
          <w:sz w:val="24"/>
          <w:szCs w:val="24"/>
        </w:rPr>
        <w:t xml:space="preserve"> </w:t>
      </w:r>
      <w:r w:rsidRPr="00AC2415">
        <w:rPr>
          <w:rFonts w:cs="Times New Roman"/>
          <w:sz w:val="24"/>
          <w:szCs w:val="24"/>
        </w:rPr>
        <w:t xml:space="preserve">= </w:t>
      </w:r>
      <w:r w:rsidRPr="00AC2415">
        <w:rPr>
          <w:rFonts w:cs="Times New Roman"/>
          <w:sz w:val="24"/>
          <w:szCs w:val="24"/>
        </w:rPr>
        <w:t>0.75 mm</w:t>
      </w:r>
      <w:r w:rsidRPr="00AC2415">
        <w:rPr>
          <w:rFonts w:cs="Times New Roman"/>
          <w:sz w:val="24"/>
          <w:szCs w:val="24"/>
          <w:vertAlign w:val="superscript"/>
        </w:rPr>
        <w:t>3</w:t>
      </w:r>
      <w:r w:rsidRPr="00AC2415">
        <w:rPr>
          <w:rFonts w:cs="Times New Roman"/>
          <w:sz w:val="24"/>
          <w:szCs w:val="24"/>
        </w:rPr>
        <w:t xml:space="preserve">; </w:t>
      </w:r>
      <w:r w:rsidRPr="00AC2415">
        <w:rPr>
          <w:rFonts w:cs="Times New Roman"/>
          <w:sz w:val="24"/>
          <w:szCs w:val="24"/>
        </w:rPr>
        <w:t>208</w:t>
      </w:r>
      <w:r w:rsidRPr="00AC2415">
        <w:rPr>
          <w:rFonts w:cs="Times New Roman"/>
          <w:sz w:val="24"/>
          <w:szCs w:val="24"/>
        </w:rPr>
        <w:t xml:space="preserve"> slices; GRAPPA acceleration factor = </w:t>
      </w:r>
      <w:r w:rsidRPr="00AC2415">
        <w:rPr>
          <w:rFonts w:cs="Times New Roman"/>
          <w:sz w:val="24"/>
          <w:szCs w:val="24"/>
        </w:rPr>
        <w:t>3</w:t>
      </w:r>
      <w:r w:rsidRPr="00AC2415">
        <w:rPr>
          <w:rFonts w:cs="Times New Roman"/>
          <w:sz w:val="24"/>
          <w:szCs w:val="24"/>
        </w:rPr>
        <w:t>).</w:t>
      </w:r>
    </w:p>
    <w:sectPr w:rsidR="00670909" w:rsidRPr="00AC2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09"/>
    <w:rsid w:val="00670909"/>
    <w:rsid w:val="008F7FFE"/>
    <w:rsid w:val="00AC2415"/>
    <w:rsid w:val="00E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8D29-4333-4AEA-9D37-1F190680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2</cp:revision>
  <dcterms:created xsi:type="dcterms:W3CDTF">2018-09-25T17:20:00Z</dcterms:created>
  <dcterms:modified xsi:type="dcterms:W3CDTF">2018-09-25T17:28:00Z</dcterms:modified>
</cp:coreProperties>
</file>