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first" r:id="rId163"/>
          <w:headerReference w:type="even" r:id="rId164"/>
          <w:footerReference w:type="first" r:id="rId165"/>
          <w:footerReference w:type="even" r:id="rId16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t>Example Manufacturing Limited CORPORATE IDENTITY NUMBER: 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t>42 Example Road, Pune – 411001, Maharashtra, India</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t>201, 25 Placeholder Street, Hyderabad – 500001, Telangana, India</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t>Drew Foster Company Secretary 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t>Email: contact004@example.com Telephone: +91 90000 00002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t>OUR PROMOTERS: Alex Carter, Jordan Miller, Taylor Morgan, Casey Bennett, Riley Parker, DHAULAGIRI FAMILY TRUST, EVEREST FAMILY TRUST, MAKALU FAMILY TRUST, BROAD FAMILY TRUST, ANNAPURNA FAMILY TRUST, KANCHENJUNGA FAMILY TRUST AND</w:t>
            </w:r>
          </w:p>
          <w:p>
            <w:pPr>
              <w:pStyle w:val="Table Paragraph"/>
              <w:bidi w:val="0"/>
              <w:spacing w:before="2" w:line="210" w:lineRule="exact"/>
              <w:ind w:left="3026" w:right="0" w:firstLine="0"/>
              <w:jc w:val="both"/>
              <w:rPr>
                <w:rtl w:val="0"/>
              </w:rPr>
            </w:pPr>
            <w:r>
              <w:t>Summit Engineering 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Alex Carter</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Jordan Miller</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Taylor Morgan</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Casey Bennett</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t>*As certified by Cedar Logistics Limited, Chartered Accountants, our Statutory Auditors, by way of their certificate dated December 10, 2025. For further details, see “Summary of the Offer Document – Average cost of acquisition of Equity Shares by our Promoters and the Promoter Selling Shareholders” on page 26.</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t>The Equity Shares offered through this Red Herring Prospectus are proposed to be listed on the Pioneer Services Limited (“BSE”) and Evergreen Systems Limited (“NSE”, together with BSE, the “Stock Exchanges”).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t>Peyton Cooper/ Reese Walker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t>Email: contact012@example.com</w:t>
            </w:r>
          </w:p>
          <w:p>
            <w:pPr>
              <w:pStyle w:val="Table Paragraph"/>
              <w:bidi w:val="0"/>
              <w:spacing w:line="229" w:lineRule="exact"/>
              <w:ind w:left="255" w:right="0" w:firstLine="0"/>
              <w:jc w:val="left"/>
              <w:rPr>
                <w:rtl w:val="0"/>
              </w:rPr>
            </w:pPr>
            <w:r>
              <w:t>Telephone: +91 90000 00005</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t>Blake Sullivan/ Rowan Mitchell</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t>Email: contact013@example.com</w:t>
            </w:r>
          </w:p>
          <w:p>
            <w:pPr>
              <w:pStyle w:val="Table Paragraph"/>
              <w:bidi w:val="0"/>
              <w:spacing w:line="229" w:lineRule="exact"/>
              <w:ind w:left="255" w:right="0" w:firstLine="0"/>
              <w:jc w:val="left"/>
              <w:rPr>
                <w:rtl w:val="0"/>
              </w:rPr>
            </w:pPr>
            <w:r>
              <w:t>Telephone: +91 90000 00018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t>Silverline Technologies Limited</w:t>
            </w:r>
          </w:p>
          <w:p>
            <w:pPr>
              <w:pStyle w:val="Table Paragraph"/>
              <w:bidi w:val="0"/>
              <w:spacing w:line="209" w:lineRule="exact"/>
              <w:ind w:left="11" w:right="7" w:firstLine="0"/>
              <w:jc w:val="center"/>
              <w:rPr>
                <w:rtl w:val="0"/>
              </w:rPr>
            </w:pPr>
            <w:r>
              <w:t>(Formerly Acme Industrial 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t>Emerson Grant</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t>E-mail: contact014@example.com</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t>Example Manufacturing Limited</w:t>
      </w:r>
    </w:p>
    <w:p>
      <w:pPr>
        <w:pStyle w:val="Body"/>
        <w:ind w:left="3" w:right="96" w:firstLine="0"/>
        <w:jc w:val="both"/>
        <w:rPr>
          <w:rStyle w:val="None"/>
          <w:sz w:val="13"/>
          <w:szCs w:val="13"/>
        </w:rPr>
      </w:pPr>
      <w:r>
        <w:t>Our Company was originally incorporated as “Northstar Industrial Limited” under the provisions of the Companies Act, 1956, pursuant to a certificate of incorporation dated July 30, 1979, issued by the Registrar of Companies, Maharashtra at Bombay. Subsequently, the name of our Company was changed from “Northstar Industrial Limited” to “BluePeak Financial Limited” pursuant to a resolution dated June 1, 1996 passed by our Board and a resolution dated June 24, 1996 passed by our shareholders, post which a fresh certificate of incorporation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“Example Manufacturing Limited”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t>Registered 25 Placeholder Street, Hyderabad – 500001, Telangana, India;</w:t>
      </w:r>
    </w:p>
    <w:p>
      <w:pPr>
        <w:pStyle w:val="Body"/>
        <w:spacing w:before="2" w:line="149" w:lineRule="exact"/>
        <w:ind w:left="722" w:right="2" w:firstLine="0"/>
        <w:jc w:val="center"/>
        <w:rPr>
          <w:rStyle w:val="None"/>
          <w:sz w:val="13"/>
          <w:szCs w:val="13"/>
        </w:rPr>
      </w:pPr>
      <w:r>
        <w:t>Corporate 61 Test Park, New Delhi – 110001, Delhi, India;</w:t>
      </w:r>
    </w:p>
    <w:p>
      <w:pPr>
        <w:pStyle w:val="Body"/>
        <w:spacing w:line="149" w:lineRule="exact"/>
        <w:ind w:left="722" w:right="722" w:firstLine="0"/>
        <w:jc w:val="center"/>
        <w:rPr>
          <w:rStyle w:val="None"/>
          <w:sz w:val="13"/>
          <w:szCs w:val="13"/>
        </w:rPr>
      </w:pPr>
      <w:r>
        <w:t>Contact Person: Drew Foster, Company Secretary and Compliance Officer; Telephone: +91 90000 00002;</w:t>
      </w:r>
    </w:p>
    <w:p>
      <w:pPr>
        <w:pStyle w:val="Body"/>
        <w:spacing w:after="4" w:line="149" w:lineRule="exact"/>
        <w:ind w:left="722" w:right="722" w:firstLine="0"/>
        <w:jc w:val="center"/>
        <w:rPr>
          <w:rStyle w:val="Hyperlink.1"/>
        </w:rPr>
      </w:pPr>
      <w:r>
        <w:t>E-mail: contact004@example.com; Website: www.kshinternational.com</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t>OUR PROMOTERS: Alex Carter, Jordan Miller, Taylor Morgan, Casey Bennett, Riley Parker, DHAULAGIRI FAMILY TRUST, EVEREST</w:t>
            </w:r>
          </w:p>
          <w:p>
            <w:pPr>
              <w:pStyle w:val="Table Paragraph"/>
              <w:bidi w:val="0"/>
              <w:spacing w:before="1" w:line="118" w:lineRule="exact"/>
              <w:ind w:left="153" w:right="0" w:firstLine="0"/>
              <w:jc w:val="left"/>
              <w:rPr>
                <w:rtl w:val="0"/>
              </w:rPr>
            </w:pPr>
            <w:r>
              <w:t>FAMILY TRUST, MAKALU FAMILY TRUST, BROAD FAMILY TRUST, ANNAPURNA FAMILY TRUST, KANCHENJUNGA FAMILY TRUST AND Summit Engineering 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t>INITIAL PUBLIC OFFERING OF UP TO [●] EQUITY SHARES OF FACE VALUE OF ₹5 EACH (“EQUITY SHARES”) OF Example Manufacturing Limited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Alex Carter AGGREGATING UP TO ₹1,528.00 MILLION, UP TO [●] EQUITY SHARES OF FACE VALUE OF ₹5 EACH BY Jordan Miller AGGREGATING UP TO ₹422.00 MILLION, UP TO [●] EQUITY SHARES OF FACE VALUE OF ₹5 EACH BY Taylor Morgan AGGREGATING UP TO ₹475.00 MILLION AND UP TO [●] EQUITY SHARES OF FACE VALUE OF ₹5 EACH BY Casey Bennett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Evergreen Systems Limited</w:t>
            </w:r>
          </w:p>
          <w:p>
            <w:pPr>
              <w:pStyle w:val="Table Paragraph"/>
              <w:bidi w:val="0"/>
              <w:ind w:left="28" w:right="0" w:firstLine="0"/>
              <w:jc w:val="left"/>
              <w:rPr>
                <w:rStyle w:val="None"/>
                <w:sz w:val="12"/>
                <w:szCs w:val="12"/>
                <w:shd w:val="nil" w:color="auto" w:fill="auto"/>
                <w:rtl w:val="0"/>
              </w:rPr>
            </w:pPr>
            <w:r>
              <w:t>801 - 804, 61 Test Park, New Delhi – 110001, Delhi, India</w:t>
            </w:r>
          </w:p>
          <w:p>
            <w:pPr>
              <w:pStyle w:val="Table Paragraph"/>
              <w:bidi w:val="0"/>
              <w:ind w:left="28" w:right="0" w:firstLine="0"/>
              <w:jc w:val="left"/>
              <w:rPr>
                <w:rStyle w:val="None"/>
                <w:sz w:val="12"/>
                <w:szCs w:val="12"/>
                <w:shd w:val="nil" w:color="auto" w:fill="auto"/>
                <w:rtl w:val="0"/>
              </w:rPr>
            </w:pPr>
            <w:r>
              <w:t>Tel: +91 90000 00005</w:t>
            </w:r>
          </w:p>
          <w:p>
            <w:pPr>
              <w:pStyle w:val="Table Paragraph"/>
              <w:bidi w:val="0"/>
              <w:spacing w:before="1" w:line="137" w:lineRule="exact"/>
              <w:ind w:left="28" w:right="0" w:firstLine="0"/>
              <w:jc w:val="left"/>
              <w:rPr>
                <w:rStyle w:val="None"/>
                <w:sz w:val="12"/>
                <w:szCs w:val="12"/>
                <w:shd w:val="nil" w:color="auto" w:fill="auto"/>
                <w:rtl w:val="0"/>
              </w:rPr>
            </w:pPr>
            <w:r>
              <w:t>E-mail: contact012@example.com</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t>Investor grievance email: contact006@example.com</w:t>
            </w:r>
          </w:p>
          <w:p>
            <w:pPr>
              <w:pStyle w:val="Table Paragraph"/>
              <w:bidi w:val="0"/>
              <w:spacing w:line="137" w:lineRule="exact"/>
              <w:ind w:left="28" w:right="0" w:firstLine="0"/>
              <w:jc w:val="left"/>
              <w:rPr>
                <w:rStyle w:val="None"/>
                <w:sz w:val="12"/>
                <w:szCs w:val="12"/>
                <w:shd w:val="nil" w:color="auto" w:fill="auto"/>
                <w:rtl w:val="0"/>
              </w:rPr>
            </w:pPr>
            <w:r>
              <w:t>Contact Person: Peyton Cooper/ Reese Walker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Pioneer Services Limited</w:t>
            </w:r>
          </w:p>
          <w:p>
            <w:pPr>
              <w:pStyle w:val="Table Paragraph"/>
              <w:bidi w:val="0"/>
              <w:ind w:left="28" w:right="0" w:firstLine="0"/>
              <w:jc w:val="left"/>
              <w:rPr>
                <w:rStyle w:val="None"/>
                <w:sz w:val="12"/>
                <w:szCs w:val="12"/>
                <w:shd w:val="nil" w:color="auto" w:fill="auto"/>
                <w:rtl w:val="0"/>
              </w:rPr>
            </w:pPr>
            <w:r>
              <w:t>8 Demo Industrial Area, Bengaluru – 560001, Karnataka, India</w:t>
            </w:r>
          </w:p>
          <w:p>
            <w:pPr>
              <w:pStyle w:val="Table Paragraph"/>
              <w:bidi w:val="0"/>
              <w:ind w:left="28" w:right="0" w:firstLine="0"/>
              <w:jc w:val="left"/>
              <w:rPr>
                <w:rStyle w:val="None"/>
                <w:sz w:val="12"/>
                <w:szCs w:val="12"/>
                <w:shd w:val="nil" w:color="auto" w:fill="auto"/>
                <w:rtl w:val="0"/>
              </w:rPr>
            </w:pPr>
            <w:r>
              <w:t>Tel: +91 90000 00018</w:t>
            </w:r>
          </w:p>
          <w:p>
            <w:pPr>
              <w:pStyle w:val="Table Paragraph"/>
              <w:bidi w:val="0"/>
              <w:spacing w:before="1" w:line="137" w:lineRule="exact"/>
              <w:ind w:left="28" w:right="0" w:firstLine="0"/>
              <w:jc w:val="left"/>
              <w:rPr>
                <w:rStyle w:val="None"/>
                <w:sz w:val="12"/>
                <w:szCs w:val="12"/>
                <w:shd w:val="nil" w:color="auto" w:fill="auto"/>
                <w:rtl w:val="0"/>
              </w:rPr>
            </w:pPr>
            <w:r>
              <w:t>E-mail: contact013@example.com</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t>Investor grievance email: contact005@example.com</w:t>
            </w:r>
          </w:p>
          <w:p>
            <w:pPr>
              <w:pStyle w:val="Table Paragraph"/>
              <w:bidi w:val="0"/>
              <w:spacing w:line="137" w:lineRule="exact"/>
              <w:ind w:left="28" w:right="0" w:firstLine="0"/>
              <w:jc w:val="left"/>
              <w:rPr>
                <w:rStyle w:val="None"/>
                <w:sz w:val="12"/>
                <w:szCs w:val="12"/>
                <w:shd w:val="nil" w:color="auto" w:fill="auto"/>
                <w:rtl w:val="0"/>
              </w:rPr>
            </w:pPr>
            <w:r>
              <w:t>Contact Person: Blake Sullivan/Rowan Mitchell</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t>Silverline Technologies Limited</w:t>
            </w:r>
          </w:p>
          <w:p>
            <w:pPr>
              <w:pStyle w:val="Table Paragraph"/>
              <w:bidi w:val="0"/>
              <w:spacing w:line="138" w:lineRule="exact"/>
              <w:ind w:left="26" w:right="0" w:firstLine="0"/>
              <w:jc w:val="left"/>
              <w:rPr>
                <w:rStyle w:val="None"/>
                <w:i w:val="1"/>
                <w:iCs w:val="1"/>
                <w:sz w:val="12"/>
                <w:szCs w:val="12"/>
                <w:shd w:val="nil" w:color="auto" w:fill="auto"/>
                <w:rtl w:val="0"/>
              </w:rPr>
            </w:pPr>
            <w:r>
              <w:t>(Formerly Acme Industrial Limited)</w:t>
            </w:r>
          </w:p>
          <w:p>
            <w:pPr>
              <w:pStyle w:val="Table Paragraph"/>
              <w:bidi w:val="0"/>
              <w:spacing w:before="1"/>
              <w:ind w:left="26" w:right="0" w:firstLine="0"/>
              <w:jc w:val="left"/>
              <w:rPr>
                <w:rStyle w:val="None"/>
                <w:sz w:val="12"/>
                <w:szCs w:val="12"/>
                <w:shd w:val="nil" w:color="auto" w:fill="auto"/>
                <w:rtl w:val="0"/>
              </w:rPr>
            </w:pPr>
            <w:r>
              <w:t>17 Sample Avenue, Mumbai – 400001, Maharashtra, India, (Maharashtra), 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t>E-mail: contact014@example.com</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t>Investor grievance e-mail: contact014@example.com</w:t>
            </w:r>
          </w:p>
          <w:p>
            <w:pPr>
              <w:pStyle w:val="Table Paragraph"/>
              <w:bidi w:val="0"/>
              <w:spacing w:before="1" w:line="137" w:lineRule="exact"/>
              <w:ind w:left="26" w:right="0" w:firstLine="0"/>
              <w:jc w:val="left"/>
              <w:rPr>
                <w:rStyle w:val="None"/>
                <w:sz w:val="12"/>
                <w:szCs w:val="12"/>
                <w:shd w:val="nil" w:color="auto" w:fill="auto"/>
                <w:rtl w:val="0"/>
              </w:rPr>
            </w:pPr>
            <w:r>
              <w:t>Contact Person: Emerson Grant</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t>Unless the context otherwise indicates, all references to “we”, “us”, “our”, “the Company”, and “our Company”, are references to Example Manufacturing Limited, a company incorporated on July 30, 1979 under the Companies Act, 1956 and having its Registered 8 Demo Industrial Area, Bengaluru – 560001, Karnataka, 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Example Manufacturing Limited, a public limited company incorporated under the Companies Act, 1956, having its registered 42 Example Road, Pune – 411001,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current statutory auditors of our Company, being Cedar Logistics Limited, Chartered 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Report titled “Industry Research Report on Magnet Winding Wires Market in India” dated November 26, 2025, prepared and issued by Crestline Holdings Limited which has been commissioned by and paid for by our Company pursuant to an engagement letter dated December 2, 2024 entered into with Crestline Holdings Limited, exclusively for the purposes of the Offer. The report will be available on the website of our Company 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chairman and executive director of our Company, being Alex Carter. For further details, see “Our Management – Board of Directors” 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chief executive officer of our Company, being Quinn Bailey. For further details, see “Our Management – Key Managerial Personnel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chief financial officer of our Company, being Harper Wilson. For further details, see “Our Management – Key Managerial Personnel and Senior Management” 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company secretary and compliance officer of our Company, being Drew Foster. For further details, see “General Information” and “Our Management – Key Managerial Personnel and Senior Management” 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corporate 8 Demo Industrial Area, Bengaluru – 560001, Karnataka,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Summit Engineering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Entities, namely, Northstar Industrial Limited, BrightPath Solutions Limited, Redwood Industries Limited, Lighthouse Ventures Limited, Westbridge Services Limited, Granite Commercial Limited, Example Manufacturing Limited, BluePeak Financial Limited, Summit Engineering Limited, Evergreen Systems Limited, Pioneer Services Limited, Silverline Technologies Limited, Summit Engineering Limited, Acme Industrial Limited, Metro Business Limited, Cedar Logistics Limited, Waterloo Industrial Park IX A Private</w:t>
            </w:r>
          </w:p>
          <w:p>
            <w:pPr>
              <w:pStyle w:val="Table Paragraph"/>
              <w:bidi w:val="0"/>
              <w:spacing w:before="1" w:line="186" w:lineRule="exact"/>
              <w:ind w:left="57" w:right="0" w:firstLine="0"/>
              <w:jc w:val="both"/>
              <w:rPr>
                <w:rtl w:val="0"/>
              </w:rPr>
            </w:pPr>
            <w:r>
              <w:t>Limited, and Harbor Capital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independent chartered engineer appointed by our Company, namely, Emerson Grant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The industry data provider being, Crestline Holdings 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joint managing director of our Company being, Casey Bennett. For further details, see “Our Management” 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managing director of our Company, namely Taylor Morgan. For further information, see “Our Management – Board of Directors” 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Alex Carter, Jordan Miller, Broad Family Trust and Dhaulagiri Family 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Alex Carter, Jordan Miller, Taylor Morgan, Casey Bennett and Riley Parker, Dhaulagiri Family Trust, Everest Family Trust, Makalu Family Trust, Broad</w:t>
            </w:r>
          </w:p>
          <w:p>
            <w:pPr>
              <w:pStyle w:val="Table Paragraph"/>
              <w:bidi w:val="0"/>
              <w:spacing w:line="206" w:lineRule="exact"/>
              <w:ind w:left="57" w:right="0" w:firstLine="0"/>
              <w:jc w:val="left"/>
              <w:rPr>
                <w:rtl w:val="0"/>
              </w:rPr>
            </w:pPr>
            <w:r>
              <w:t>Family Trust, Annapurna Family Trust, Kanchenjunga Family Trust and Summit Engineering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Alex Carter, Jordan Miller, Taylor Morgan and Casey Bennett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Taylor Morgan, his spouse, his children, lineal descendants and Everest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Riley Parker, her spouse (if any), her children, lineal descendants and Annapurna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t>The registered 17 Sample Avenue, Mumbai – 400001,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Casey Bennett, his spouse, his children, lineal descendants and Makalu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Blake Sullivan, her spouse, her children, lineal descendants and Kanchenjunga Family 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t>Our manufacturing facility located at 25 Placeholder Street, Hyderabad – 500001, Telangana,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t>Our manufacturing facility located at 17 Sample Avenue, Mumbai – 400001,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Our manufacturing facility located at 17 Sample Avenue, Mumbai – 400001,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whole-time director of our Company being, Riley Parker. For further information, see “Our Management – Board of Directors” 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book running lead managers to the Offer namely, Evergreen Systems Limited and Pioneer Services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The bank, which is a clearing member registered with SEBI as banker to an issue under the SEBI BTI Regulations and with whom the Escrow Accounts have been opened, in this case being Metro Business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Pioneer Services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monitoring agency appointed pursuant to the Monitoring Agency Agreement, namely Oakridge Enterprises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Evergreen Systems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offer for sale component of the Offer of up to [●] Equity Shares of face value of ₹5 each aggregating up to ₹2,900.00 million, comprising of an offer for sale of up to [●] Equity Shares of face value of ₹5 each by Alex Carter aggregating up to ₹1,528.00 million, up to [●] Equity Shares of face value of ₹5 each by Jordan Miller aggregating up to ₹422.00 million, up to [●] Equity Shares of face value of ₹5 each by Taylor Morgan aggregating up to ₹475.00 million and up to [●] Equity Shares of face value of ₹5 each by Casey Bennett</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The bank with which the Public Offer Account has been opened for collection of Bid Amounts from Escrow Accounts and ASBA Accounts on the Designated Date, in this case being Vertex Consulting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bank which is a clearing member registered with SEBI under the SEBI BTI Regulations with whom the Refund Account has been opened, in this case being Metro Business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Silverline Technologies Limited (Formerly Acme Industrial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share escrow agent appointed pursuant to the Share Escrow Agreement, namely, Silverline Technologies Limited (Formerly Acme Industrial Limited)</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t>and/or payment instructions of the UPI Bidders using the UPI and carry out other responsibilities, in terms of the UPI Circulars, in this case being Metro Business Limited and Vertex Consulting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Collectively, Pioneer Services Limited and Evergreen Systems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t>namely, Evergreen Systems Limited and Pioneer Services 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Pioneer Services 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Acme Industrial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Metro Business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Silverline Technologies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Evergreen Systems 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Granite Commercial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Vertex Consulting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t>Unless stated otherwise, industry and market data used in this Red Herring Prospectus has been obtained or derived from the report titled “Industry Research Report on Magnet Winding Wires Market in India” dated November 26, 2025 (“CARE Report”), prepared by Crestline Holdings Limited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t>Alex Carter, Jordan Miller, Taylor Morgan, Casey Bennett, Riley Parker, Dhaulagiri Family Trust, Everest Family Trust, Makalu Family Trust, Broad Family Trust, Annapurna Family Trust, Kanchenjunga Family Trust and Summit Engineering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Alex Carter*</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Jordan Miller*</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Taylor Morgan*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Casey Bennett*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Riley Parker</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Casey Bennett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Riley Parker</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t>Kushal</w:t>
              <w:tab/>
              <w:t>Sage Bennett*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t>Pushpa</w:t>
              <w:tab/>
              <w:t>Finley Ross*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t>Rajesh</w:t>
              <w:tab/>
              <w:t>Finley Ross*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t>Rohit</w:t>
              <w:tab/>
              <w:t>Finley Ross*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Riley Parker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t>Maithili</w:t>
              <w:tab/>
              <w:t>Dakota Hughes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Riley Parker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Summit Engineering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Peyton Cooper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Reese Walker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t>Certain of our KMPs including, Alex Carter, Taylor Morgan, Casey Bennett and Riley Parker are also our Executive 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t>Certain of our SMs including, Quinn Bailey, CEO, Harper Wilson, CFO, Drew Foster, CS and Compliance Officer, and Logan Turner,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Alex Carter*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Jordan Miller*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Taylor Morgan*</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Casey Bennett*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Riley Parker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t>(1) As certified by Cedar Logistics Limited, Chartered Accountants, our Statutory Auditors, by way of their certificate dated December 10, 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t>*</w:t>
        <w:tab/>
        <w:t>As certified by Cedar Logistics Limited, Chartered Accountants, our Statutory Auditors, by way of their certificate dated December 10, 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Alex Carter*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Jordan Miller*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Taylor Morgan*</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Casey Bennett*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Riley Parker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t>**  As certified by Cedar Logistics Limited, Chartered Accountants, our Statutory Auditors, by way of their certificate dated December 10, 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Alex Carter*^&amp;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Jordan Miller*^&amp;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Taylor Morgan*^&amp;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Casey Bennett*^&amp;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Riley Parker&amp;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Riley Parker^&amp;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Casey Bennett&amp;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Casey Bennett^&amp;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Riley Parker&amp;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Riley Parker ^&amp;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t>#</w:t>
        <w:tab/>
        <w:t>As certified by Cedar Logistics Limited, Chartered Accountants, our Statutory Auditors, by way of their certificate dated December 10, 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Alex Carter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Alex Carter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Alex Carter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t>Jordan Miller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Jordan Miller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Jordan Miller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t>Unless stated otherwise, industry and market data used in this section has been obtained or derived from the report titled “Industry Research Report on Magnet Winding Wires Market in India” dated November 26, 2025 (“CARE Report”), prepared and issued by Crestline Holdings Limited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t>Note: Our top 10 customers include Al-Ahleia Switchgear Co., BrightPath Solutions Limited; Northstar Industrial Limited; Example Manufacturing Limited; Lighthouse Ventures Limited; Crestline Holdings Limited; Transformers &amp; Rectifiers (India) Limited; and Westbridge Services Limited. Names of other customers who form part of our top 10 customers during the periods/ Fiscals included above, have not been included in this Red Herring Prospectus due to non-receipt of consent from such customers to be 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t>Note: Our top 10 suppliers include Ahlstrom Sweden AB; Cindus Corporation; Oakridge Enterprises Limited; Redwood Industries Limited; Polycom Associates; Atlas Infrastructure Limited; Union Copper Rod LLC; and Vedanta Limited Sterlite Copper. Names of other suppliers have 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t>(i) certificate of enrolment issued by Maharashtra Sales Tax Department under the Maharashtra State Tax on Professions, Trades, Callings and Employment Act, 1975 and (ii) for amending the name of our Company in certain regulatory approvals and licenses issued under our old name “BluePeak Financial Limited”. Additionally, we are yet to make an application for obtaining the building completion certificate issued in relation to Unit 2 by the Pune Metropolitan Region Development Authority.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t>Form 23, Forms 1A and 1B along with corresponding RoC challans for change of name of the Company from “Northstar Industrial Limited” to “BluePeak Financial Limited” dated July 4, 1996;</w:t>
      </w:r>
    </w:p>
    <w:p>
      <w:pPr>
        <w:pStyle w:val="List Paragraph"/>
        <w:numPr>
          <w:ilvl w:val="1"/>
          <w:numId w:val="22"/>
        </w:numPr>
        <w:bidi w:val="0"/>
        <w:ind w:right="22"/>
        <w:jc w:val="left"/>
        <w:rPr>
          <w:sz w:val="20"/>
          <w:szCs w:val="20"/>
          <w:rtl w:val="0"/>
          <w:lang w:val="en-US"/>
        </w:rPr>
      </w:pPr>
      <w:r>
        <w:t>Form 32 along with corresponding challan for regularization as director in relation to Taylor Morgan dated September 26, 1996;</w:t>
      </w:r>
    </w:p>
    <w:p>
      <w:pPr>
        <w:pStyle w:val="List Paragraph"/>
        <w:numPr>
          <w:ilvl w:val="1"/>
          <w:numId w:val="22"/>
        </w:numPr>
        <w:bidi w:val="0"/>
        <w:spacing w:before="201"/>
        <w:ind w:right="19"/>
        <w:jc w:val="left"/>
        <w:rPr>
          <w:sz w:val="20"/>
          <w:szCs w:val="20"/>
          <w:rtl w:val="0"/>
          <w:lang w:val="en-US"/>
        </w:rPr>
      </w:pPr>
      <w:r>
        <w:t>Form 32 along with corresponding RoC challan for appointment as additional director in relation to Casey Bennett dated November 1, 2000;</w:t>
      </w:r>
    </w:p>
    <w:p>
      <w:pPr>
        <w:pStyle w:val="List Paragraph"/>
        <w:numPr>
          <w:ilvl w:val="1"/>
          <w:numId w:val="22"/>
        </w:numPr>
        <w:bidi w:val="0"/>
        <w:ind w:right="25"/>
        <w:jc w:val="left"/>
        <w:rPr>
          <w:sz w:val="20"/>
          <w:szCs w:val="20"/>
          <w:rtl w:val="0"/>
          <w:lang w:val="en-US"/>
        </w:rPr>
      </w:pPr>
      <w:r>
        <w:t>Form 32 along with the corresponding RoC challan for regularisation as director in relation to Casey Bennett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Finley Ross from Logan Turner and Skyler Hayes.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t>Form 7B for transfer of shares to Finley Ross from 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Finley Ross from Quinn Bailey.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by Finley Ross to Morgan Ellis.</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Morgan Ellis HUF from Morgan Ellis.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Taylor Morgan from Jamie Collins</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Finley Ross from BluePeak Financial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Charlie Adams from Morgan Ellis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Taylor Morgan from BluePeak Financial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Dakota Hughes by Rowan Mitchell.</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Charlie Adams by Rowan Mitchell.</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by Finley Ross to Dakota Hughes and Charlie Adams.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SH- 4 for transfer of shares by Finley Ross, Dakota Hughes and Charlie Adams to Kendall Price.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t>In addition, 1,000, equity shares of face value of ₹100 each allotted to Avery Brooks, 500 equity shares of face value of ₹100 each allotted to Alex Carter, Cameron Reed and Drew Foster,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t>Certain sections of this Red Herring Prospectus include information based on, or derived from, the CARE Report or extracts of the CARE Report prepared by Crestline Holdings Limited (“CareEdge Research”). All such information in this Red Herring Prospectus indicates the CARE Report as its source. The CARE Report is available on the website of our Company at https://kshinternational.com/investor-relations/industry-report/.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t>Certain of our KMPs including, Alex Carter, Taylor Morgan, Casey Bennett and Riley Parker are also our Executive Directors. Hence, litigation against our Executive Directors have not been included under the heading of KMPs to avoid repetition.</w:t>
      </w:r>
    </w:p>
    <w:p>
      <w:pPr>
        <w:pStyle w:val="List Paragraph"/>
        <w:numPr>
          <w:ilvl w:val="0"/>
          <w:numId w:val="38"/>
        </w:numPr>
        <w:bidi w:val="0"/>
        <w:spacing w:before="0"/>
        <w:ind w:right="4"/>
        <w:jc w:val="both"/>
        <w:rPr>
          <w:i w:val="1"/>
          <w:iCs w:val="1"/>
          <w:sz w:val="16"/>
          <w:szCs w:val="16"/>
          <w:rtl w:val="0"/>
          <w:lang w:val="en-US"/>
        </w:rPr>
      </w:pPr>
      <w:r>
        <w:t>Certain of our SMs including, Quinn Bailey, CEO, Harper Wilson, CFO, Drew Foster, CS and Compliance Officer, and Logan Turner,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t>The Company is expanding by setting up a plant at 8 Demo Industrial Area, Bengaluru – 560001, Karnataka, India. The proposed plant will be developed in phases: Phase I, named Alpha I, with an installed capacity of 12,000 MT per annum, and Phase II, named Beta I, with a proposed installed capacity of 18,000 MT per annum. Currently, a consent to operate dated September 19, 2025, has been obtained from the Maharashtra Pollution Control Board for Phase I CTO and commercial production of Phase I commenced in September 2025. Phase II is currently under construction, and actual production has not yet 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t>The cost and availability of capital depends on our credit ratings. Set out below are our credit ratings received from Oakridge Enterprises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t>We are led by our Individual Promoters Alex Carter, Jordan Miller, Taylor Morgan, Casey Bennett and Riley Parker. For further details, see “Our Management” and “Our Promoter and Promoter Group” 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Morgan Ellis and Avery Brooks,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t>Our trademark “KSH” is also used by 18 other entities, including, (i) Northstar Industrial Limited; (ii) BrightPath Solutions Limited; (iii) Redwood Industries Limited; (iv) Lighthouse Ventures Limited; (v) Westbridge Services Limited; (vi) Granite Commercial Limited; (vii) Example Manufacturing Limited; (viii) BluePeak Financial Limited; (ix) Summit Engineering Limited; (x) Evergreen Systems Limited; (xi) Pioneer Services Limited; (xii) Silverline Technologies Limited; (xiii) Summit Engineering Limited; (xiv) Acme Industrial Limited; (xv) Metro Business Limited; (xvi) Cedar Logistics Limited; (xvii) Vertex Consulting Limited; and (xviii) Harbor Capital Limited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t>Our Promoter, Chairman and Executive Director, Alex Carter, and our Promoter, Kendall Price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t>Alex Carter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Jordan Miller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t>Taylor Morgan</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Casey Bennett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t>Registered Office of our Company Example Manufacturing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t>17 Sample Avenue, Mumbai – 400001, Maharashtra, India</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t>Corporate Office of our Company Example Manufacturing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t>42 Example Road, Pune – 411001, Maharashtra, India Maharashtra, 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t>42 Example Road, Pune – 411001, Maharashtra, India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Alex Carter</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t>42 Example Road, Pune – 411001, Maharashtra, India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Taylor Morgan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12 Buena Monte, NCL co-operative housing 25 Placeholder Street, Hyderabad – 500001, Telangana,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Casey Bennett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t>42 Example Road, Pune – 411001,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Riley Parker</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t>3 Prabhat 61 Test Park, New Delhi – 110001, Delhi, India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Morgan Ellis</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61 Test Park, New Delhi – 110001, Delhi,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Avery Brooks</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602, 42 Example Road, Pune – 411001,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Jamie Collins</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t>A-259, JK 17 Sample Avenue, Mumbai – 400001,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Cameron Reed</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61 Test Park, New Delhi – 110001, Delhi,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t>Drew Foster is our Company Secretary and Compliance Officer. His contact details are as set forth below: Gat No. 11/3, 11/4, 11/5, Village Birdewadi</w:t>
      </w:r>
    </w:p>
    <w:p>
      <w:pPr>
        <w:pStyle w:val="Body Text"/>
        <w:ind w:left="88" w:right="8220" w:firstLine="0"/>
      </w:pPr>
      <w:r>
        <w:t>8 Demo Industrial Area, Bengaluru – 560001, Karnataka, India</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t>Telephone: +91 90000 00002</w:t>
      </w:r>
    </w:p>
    <w:p>
      <w:pPr>
        <w:pStyle w:val="Body Text"/>
        <w:ind w:left="88" w:firstLine="0"/>
      </w:pPr>
      <w:r>
        <w:t>E-mail: contact022@example.com</w:t>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t>Evergreen Systems Limited</w:t>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t>42 Example Road, Pune – 411001, Maharashtra, India Maharashtra, India</w:t>
      </w:r>
    </w:p>
    <w:p>
      <w:pPr>
        <w:pStyle w:val="Body"/>
        <w:ind w:left="117" w:right="2750" w:firstLine="0"/>
        <w:jc w:val="both"/>
        <w:rPr>
          <w:rStyle w:val="Hyperlink.9"/>
        </w:rPr>
      </w:pPr>
      <w:r>
        <w:t>Telephone: +91 90000 00005 Email: contact012@example.com Website: www.nuvama.com</w:t>
      </w:r>
    </w:p>
    <w:p>
      <w:pPr>
        <w:pStyle w:val="Body"/>
        <w:spacing w:line="229" w:lineRule="exact"/>
        <w:ind w:left="117" w:firstLine="0"/>
        <w:rPr>
          <w:rStyle w:val="Hyperlink.9"/>
        </w:rPr>
      </w:pPr>
      <w:r>
        <w:t>Investor grievance E-mail: contact006@example.com</w:t>
      </w:r>
    </w:p>
    <w:p>
      <w:pPr>
        <w:pStyle w:val="Body"/>
        <w:ind w:left="117" w:firstLine="0"/>
        <w:rPr>
          <w:rStyle w:val="Hyperlink.9"/>
        </w:rPr>
      </w:pPr>
      <w:r>
        <w:t>Contact person: Peyton Cooper/ Reese Walker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t>Pioneer Services Limited 17 Sample Avenue, Mumbai – 400001, Maharashtra, India Maharashtra, India</w:t>
      </w:r>
    </w:p>
    <w:p>
      <w:pPr>
        <w:pStyle w:val="Body"/>
        <w:ind w:left="117" w:right="1642" w:firstLine="0"/>
        <w:rPr>
          <w:rStyle w:val="Hyperlink.9"/>
        </w:rPr>
      </w:pPr>
      <w:r>
        <w:t>Telephone: +91 90000 00018 Email: contact013@example.com Website: www.icicisecurities.com Investor grievance E-mail: contact005@example.com</w:t>
      </w:r>
    </w:p>
    <w:p>
      <w:pPr>
        <w:pStyle w:val="Body"/>
        <w:spacing w:line="230" w:lineRule="exact"/>
        <w:ind w:left="117" w:firstLine="0"/>
        <w:rPr>
          <w:rStyle w:val="Hyperlink.9"/>
        </w:rPr>
      </w:pPr>
      <w:r>
        <w:t>Contact person: Blake Sullivan/Rowan Mitchell</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t>Evergreen Systems 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t>Bandra Kurla 61 Test Park, New Delhi – 110001, Delhi, India</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t>Telephone: +91 90000 00005</w:t>
      </w:r>
    </w:p>
    <w:p>
      <w:pPr>
        <w:pStyle w:val="Body Text"/>
        <w:spacing w:line="229" w:lineRule="exact"/>
        <w:ind w:left="88" w:firstLine="0"/>
      </w:pPr>
      <w:r>
        <w:t>Email: contact012@example.com, contact017@example.com, and contact024@example.com</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t>Contact Person: Skyler Hayes</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t>Pioneer Services Limited 17 Sample Avenue, Mumbai – 400001, Maharashtra, India Maharashtra, India</w:t>
      </w:r>
    </w:p>
    <w:p>
      <w:pPr>
        <w:pStyle w:val="Body"/>
        <w:ind w:left="88" w:right="7485" w:firstLine="0"/>
        <w:rPr>
          <w:rStyle w:val="Hyperlink.9"/>
        </w:rPr>
      </w:pPr>
      <w:r>
        <w:t>Telephone: +91 90000 00018 Email: contact013@example.com Website: www.icicisecurities.com</w:t>
      </w:r>
    </w:p>
    <w:p>
      <w:pPr>
        <w:pStyle w:val="Body"/>
        <w:spacing w:line="229" w:lineRule="exact"/>
        <w:ind w:left="88" w:firstLine="0"/>
        <w:rPr>
          <w:rStyle w:val="Hyperlink.9"/>
        </w:rPr>
      </w:pPr>
      <w:r>
        <w:t>Investor grievance E-mail: contact005@example.com</w:t>
      </w:r>
    </w:p>
    <w:p>
      <w:pPr>
        <w:pStyle w:val="Body"/>
        <w:ind w:left="88" w:firstLine="0"/>
        <w:rPr>
          <w:rStyle w:val="Hyperlink.9"/>
        </w:rPr>
      </w:pPr>
      <w:r>
        <w:t>Contact person: Blake Sullivan/Rowan Mitchell</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t>Legal Counsel to our Company as to Indian Law Crestline Holdings Limited</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t>Senapati Bapat 61 Test Park, New Delhi – 110001, Delhi, India</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t>Email: contact010@example.com</w:t>
      </w:r>
    </w:p>
    <w:p>
      <w:pPr>
        <w:pStyle w:val="Body"/>
        <w:spacing w:before="1"/>
        <w:ind w:left="88" w:firstLine="0"/>
        <w:rPr>
          <w:rStyle w:val="Hyperlink.9"/>
        </w:rPr>
      </w:pPr>
      <w:r>
        <w:t>Telephone: +91 90000 00017</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t>Silverline Technologies Limited (Formerly Acme Industrial Limited) C-101, Embassy 247</w:t>
      </w:r>
    </w:p>
    <w:p>
      <w:pPr>
        <w:pStyle w:val="Body Text"/>
        <w:ind w:left="88" w:right="7173" w:firstLine="0"/>
        <w:jc w:val="both"/>
      </w:pPr>
      <w:r>
        <w:t>8 Demo Industrial Area, Bengaluru – 560001, Karnataka, India, (Maharashtra), India Telephone: +91 81081 14949</w:t>
      </w:r>
    </w:p>
    <w:p>
      <w:pPr>
        <w:pStyle w:val="Body Text"/>
        <w:spacing w:before="1"/>
        <w:ind w:left="88" w:firstLine="0"/>
      </w:pPr>
      <w:r>
        <w:t>E-mail: contact014@example.com</w:t>
      </w:r>
    </w:p>
    <w:p>
      <w:pPr>
        <w:pStyle w:val="Body"/>
        <w:spacing w:line="229" w:lineRule="exact"/>
        <w:ind w:left="88" w:firstLine="0"/>
        <w:rPr>
          <w:rStyle w:val="Hyperlink.9"/>
        </w:rPr>
      </w:pPr>
      <w:r>
        <w:t>Investor grievance E-mail: contact014@example.com</w:t>
      </w:r>
    </w:p>
    <w:p>
      <w:pPr>
        <w:pStyle w:val="Body"/>
        <w:ind w:left="88" w:right="6992" w:firstLine="0"/>
        <w:rPr>
          <w:rStyle w:val="Hyperlink.9"/>
        </w:rPr>
      </w:pPr>
      <w:r>
        <w:t>Website: www.in.mpms.mufg.com Contact Person: Emerson Grant SEBI Registration No.: 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t>Bankers to the Offer Escrow Collection Bank Metro Business Limited</w:t>
      </w:r>
    </w:p>
    <w:p>
      <w:pPr>
        <w:pStyle w:val="Body Text"/>
        <w:ind w:left="88" w:right="6005" w:firstLine="0"/>
      </w:pPr>
      <w:r>
        <w:t>Metro Business Limited, FIG-OPS Department – Lodha I Think Techno Campus, O-3 Level</w:t>
      </w:r>
    </w:p>
    <w:p>
      <w:pPr>
        <w:pStyle w:val="Body Text"/>
        <w:ind w:left="88" w:right="5111" w:firstLine="0"/>
      </w:pPr>
      <w:r>
        <w:t>42 Example Road, Pune – 411001, Maharashtra, India</w:t>
      </w:r>
    </w:p>
    <w:p>
      <w:pPr>
        <w:pStyle w:val="Body Text"/>
        <w:ind w:left="88" w:firstLine="0"/>
      </w:pPr>
      <w:r>
        <w:t>Telephone: +91 90000 00014, +91 90000 00013 and +91 90000 00012</w:t>
      </w:r>
    </w:p>
    <w:p>
      <w:pPr>
        <w:pStyle w:val="Body Text"/>
        <w:ind w:left="88" w:right="2223" w:firstLine="0"/>
      </w:pPr>
      <w:r>
        <w:t>Email: contact025@example.com, contact021@example.com contact007@example.com, contact026@example.com, and contact018@example.com Website: www.hdfcbank.com</w:t>
      </w:r>
    </w:p>
    <w:p>
      <w:pPr>
        <w:pStyle w:val="Body Text"/>
        <w:spacing w:line="229" w:lineRule="exact"/>
        <w:ind w:left="88" w:firstLine="0"/>
      </w:pPr>
      <w:r>
        <w:t>Contact Person: Finley Ross/ Charlie Adams/ Dakota Hughes/ Kendall Price/ Sage Bennett</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t>Vertex Consulting 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t>163, 25 Placeholder Street, Hyderabad – 500001, Telangana, India Telephone: +91 90000 00020 Email: contact011@example.com Website: www.icicibank.com Contact Person: Robin Clarke</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t>Metro Business Limited</w:t>
      </w:r>
    </w:p>
    <w:p>
      <w:pPr>
        <w:pStyle w:val="Body Text"/>
        <w:ind w:left="88" w:right="6005" w:firstLine="0"/>
      </w:pPr>
      <w:r>
        <w:t>Metro Business Limited, FIG-OPS Department – Lodha I Think Techno Campus, O-3 Level</w:t>
      </w:r>
    </w:p>
    <w:p>
      <w:pPr>
        <w:pStyle w:val="Body Text"/>
        <w:ind w:left="88" w:right="5111" w:firstLine="0"/>
      </w:pPr>
      <w:r>
        <w:t>42 Example Road, Pune – 411001, Maharashtra, India</w:t>
      </w:r>
    </w:p>
    <w:p>
      <w:pPr>
        <w:pStyle w:val="Body Text"/>
        <w:spacing w:before="1"/>
        <w:ind w:left="88" w:firstLine="0"/>
      </w:pPr>
      <w:r>
        <w:t>Telephone: +91 90000 00014, +91 90000 00013 and +91 90000 00012</w:t>
      </w:r>
    </w:p>
    <w:p>
      <w:pPr>
        <w:pStyle w:val="Body Text"/>
        <w:ind w:left="88" w:right="2223" w:firstLine="0"/>
      </w:pPr>
      <w:r>
        <w:t>Email: contact025@example.com, contact021@example.com contact007@example.com, contact026@example.com, and contact018@example.com Website: www.hdfcbank.com</w:t>
      </w:r>
    </w:p>
    <w:p>
      <w:pPr>
        <w:pStyle w:val="Body Text"/>
        <w:spacing w:line="229" w:lineRule="exact"/>
        <w:ind w:left="88" w:firstLine="0"/>
      </w:pPr>
      <w:r>
        <w:t>Contact Person: Finley Ross/ Charlie Adams/ Dakota Hughes/ Kendall Price/ Sage Bennett</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t>Vertex Consulting 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t>163, 25 Placeholder Street, Hyderabad – 500001, Telangana, India Telephone: +91 90000 00020 Email: contact011@example.com Website: www.icicibank.com Contact Person: Robin Clarke</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t>Metro Business Limited</w:t>
      </w:r>
    </w:p>
    <w:p>
      <w:pPr>
        <w:pStyle w:val="Body Text"/>
        <w:ind w:left="88" w:right="6005" w:firstLine="0"/>
      </w:pPr>
      <w:r>
        <w:t>Metro Business Limited, FIG-OPS Department – Lodha I Think Techno Campus, O-3 Level</w:t>
      </w:r>
    </w:p>
    <w:p>
      <w:pPr>
        <w:pStyle w:val="Body Text"/>
        <w:spacing w:before="1"/>
        <w:ind w:left="88" w:right="5111" w:firstLine="0"/>
      </w:pPr>
      <w:r>
        <w:t>42 Example Road, Pune – 411001, Maharashtra, India</w:t>
      </w:r>
    </w:p>
    <w:p>
      <w:pPr>
        <w:pStyle w:val="Body Text"/>
        <w:spacing w:before="1" w:line="229" w:lineRule="exact"/>
        <w:ind w:left="88" w:firstLine="0"/>
      </w:pPr>
      <w:r>
        <w:t>Telephone: +91 90000 00014, +91 90000 00013 and +91 90000 00012</w:t>
      </w:r>
    </w:p>
    <w:p>
      <w:pPr>
        <w:pStyle w:val="Body Text"/>
        <w:ind w:left="88" w:right="2223" w:firstLine="0"/>
      </w:pPr>
      <w:r>
        <w:t>Email: contact025@example.com, contact021@example.com contact007@example.com, contact026@example.com, and contact018@example.com Website: www.hdfcbank.com</w:t>
      </w:r>
    </w:p>
    <w:p>
      <w:pPr>
        <w:pStyle w:val="Body Text"/>
        <w:ind w:left="88" w:firstLine="0"/>
      </w:pPr>
      <w:r>
        <w:t>Contact Person: Finley Ross/ Charlie Adams/ Dakota Hughes/ Kendall Price/ Sage Bennett</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t>Our Company has received written consent dated November 27, 2025 from Emerson Grant,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t>61 Test Park, New Delhi – 110001, Delhi, India</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t>E-mail: contact016@example.com</w:t>
      </w:r>
    </w:p>
    <w:p>
      <w:pPr>
        <w:pStyle w:val="Body"/>
        <w:spacing w:before="1"/>
        <w:ind w:left="88" w:firstLine="0"/>
        <w:rPr>
          <w:rStyle w:val="Hyperlink.9"/>
        </w:rPr>
      </w:pPr>
      <w:r>
        <w:t>Telephone: +91 90000 00001</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t>Opposite Harshal Hall, above HDFC Limited Karve 25 Placeholder Street, Hyderabad – 500001, Telangana, India</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t>E-mail: contact016@example.com</w:t>
            </w:r>
          </w:p>
          <w:p>
            <w:pPr>
              <w:pStyle w:val="Table Paragraph"/>
              <w:bidi w:val="0"/>
              <w:spacing w:line="207" w:lineRule="exact"/>
              <w:ind w:left="107" w:right="0" w:firstLine="0"/>
              <w:jc w:val="left"/>
              <w:rPr>
                <w:rStyle w:val="None"/>
                <w:sz w:val="18"/>
                <w:szCs w:val="18"/>
                <w:shd w:val="nil" w:color="auto" w:fill="auto"/>
                <w:rtl w:val="0"/>
              </w:rPr>
            </w:pPr>
            <w:r>
              <w:t>Telephone: +91 90000 00001</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t>Hingne Tare &amp; Associates Flat No. 102, Sai 8 Demo Industrial Area, Bengaluru – 560001, Karnataka, India Maharashtra, India</w:t>
            </w:r>
          </w:p>
          <w:p>
            <w:pPr>
              <w:pStyle w:val="Table Paragraph"/>
              <w:bidi w:val="0"/>
              <w:ind w:left="107" w:right="0" w:firstLine="0"/>
              <w:jc w:val="left"/>
              <w:rPr>
                <w:rStyle w:val="None"/>
                <w:sz w:val="18"/>
                <w:szCs w:val="18"/>
                <w:shd w:val="nil" w:color="auto" w:fill="auto"/>
                <w:rtl w:val="0"/>
              </w:rPr>
            </w:pPr>
            <w:r>
              <w:t>E-mail: contact008@example.com</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t>25 Placeholder Street, Hyderabad – 500001, Telangana, India Maharashtra, India</w:t>
      </w:r>
    </w:p>
    <w:p>
      <w:pPr>
        <w:pStyle w:val="Body"/>
        <w:ind w:left="88" w:firstLine="0"/>
        <w:rPr>
          <w:rStyle w:val="Hyperlink.9"/>
        </w:rPr>
      </w:pPr>
      <w:r>
        <w:t>Telephone: +91 90000 00009</w:t>
      </w:r>
    </w:p>
    <w:p>
      <w:pPr>
        <w:pStyle w:val="Body"/>
        <w:ind w:left="88" w:firstLine="0"/>
        <w:rPr>
          <w:rStyle w:val="Hyperlink.9"/>
        </w:rPr>
      </w:pPr>
      <w:r>
        <w:t>Contact Person: Elliot Moore</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t>Email: contact009@example.com</w:t>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t>Harbor Capital Limited</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t>17 Sample Avenue, Mumbai – 400001, Maharashtra, India Maharashtra, India</w:t>
      </w:r>
    </w:p>
    <w:p>
      <w:pPr>
        <w:pStyle w:val="Body"/>
        <w:spacing w:before="1"/>
        <w:ind w:left="88" w:right="2479" w:firstLine="0"/>
        <w:rPr>
          <w:rStyle w:val="Hyperlink.9"/>
        </w:rPr>
      </w:pPr>
      <w:r>
        <w:t>Telephone: +91 90000 00008 Contact Person: Parker Young Website: www.eximbankindia.in/ Email: contact019@example.com</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t>Harbor Capital Limited 2401 Gen Thimmayya Road, Cantonment</w:t>
      </w:r>
    </w:p>
    <w:p>
      <w:pPr>
        <w:pStyle w:val="Body Text"/>
        <w:spacing w:before="1" w:line="229" w:lineRule="exact"/>
        <w:ind w:left="88" w:firstLine="0"/>
      </w:pPr>
      <w:r>
        <w:t>8 Demo Industrial Area, Bengaluru – 560001, Karnataka, India</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t>Telephone: +91 90000 00019 Contact Person: Sydney Bell Website: www.indusind.com/ Email: contact023@example.com</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t>Vertex Consulting Limited</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t>Bund Garden 8 Demo Industrial Area, Bengaluru – 560001, Karnataka, India Maharashtra, India</w:t>
      </w:r>
    </w:p>
    <w:p>
      <w:pPr>
        <w:pStyle w:val="Body"/>
        <w:ind w:left="88" w:right="2250" w:firstLine="0"/>
        <w:rPr>
          <w:rStyle w:val="Hyperlink.9"/>
        </w:rPr>
      </w:pPr>
      <w:r>
        <w:t>Telephone: +91 90000 00006 Contact Person: Milan Harper Website: www.icicibank.com Email: contact003@example.com</w:t>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t>Metro Business 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t>8 Demo Industrial Area, Bengaluru – 560001, Karnataka, India</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t>Telephone: +91 90000 00010 Contact Person: Arden Scott Website: www.hdfcbank.com</w:t>
      </w:r>
    </w:p>
    <w:p>
      <w:pPr>
        <w:pStyle w:val="Body Text"/>
        <w:spacing w:line="229" w:lineRule="exact"/>
        <w:ind w:left="88" w:firstLine="0"/>
      </w:pPr>
      <w:r>
        <w:t>Email: contact015@example.com</w:t>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t>Atlas Infrastructure Limited, Industrial Finance 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t>25 Placeholder Street, Hyderabad – 500001, Telangana, India</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t>Telephone: +91 90000 00007 Contact Person: Alex Carter Website: www.sbi.co.in</w:t>
      </w:r>
    </w:p>
    <w:p>
      <w:pPr>
        <w:pStyle w:val="Body Text"/>
        <w:spacing w:line="229" w:lineRule="exact"/>
        <w:ind w:left="88" w:firstLine="0"/>
      </w:pPr>
      <w:r>
        <w:t>Email: contact020@example.com</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t>Cedar Logistics Limited Ground Floor, Kubera Chambers Opp. Sancheti Hospital Shivajinagar, Pune – 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t>Contact Person: Jordan Miller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t>Email: contact002@example.com</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t>Atlas Infrastructure 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t>Telephone: +91 90000 00011 Contact Person: Taylor Morgan Website: www.bajajfinance.com Email: contact001@example.com</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t>As the size of the Fresh Issue exceeds ₹1,000.00 million, our Company has appointed a credit rating agency registered with SEBI, namely, Oakridge Enterprises Limited, as a monitoring agency to monitor the utilisation of the Net Proceeds, in accordance with Regulation 41 of the SEBI ICDR Regulations. For details in relation to the proposed utilisation of the Net Proceeds, see “Objects of the Offer” 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t>Bandra Kurla 25 Placeholder Street, Hyderabad – 500001, Telangana, 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header" Target="header77.xml"/><Relationship Id="rId165" Type="http://schemas.openxmlformats.org/officeDocument/2006/relationships/footer" Target="footer75.xml"/><Relationship Id="rId166" Type="http://schemas.openxmlformats.org/officeDocument/2006/relationships/footer" Target="footer76.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creator>PII Redaction Tool</dc:creator>
  <cp:lastModifiedBy>PII Redaction Tool</cp:lastModifiedBy>
  <dc:description/>
  <cp:keywords/>
  <dc:title>Redacted Prospectus</dc:title>
  <dc:subject>Redacted document</dc:subject>
</cp:coreProperties>
</file>