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B04D69">
      <w:pPr>
        <w:spacing w:before="30" w:after="30" w:line="360" w:lineRule="auto"/>
        <w:jc w:val="center"/>
        <w:rPr>
          <w:sz w:val="28"/>
        </w:rPr>
      </w:pPr>
      <w:r>
        <w:rPr>
          <w:sz w:val="28"/>
        </w:rPr>
        <w:drawing>
          <wp:anchor distT="0" distB="0" distL="114300" distR="114300" simplePos="0" relativeHeight="251660288" behindDoc="0" locked="0" layoutInCell="1" allowOverlap="1">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anchor>
        </w:drawing>
      </w:r>
      <w:r>
        <w:rPr>
          <w:sz w:val="28"/>
        </w:rPr>
        <w:drawing>
          <wp:anchor distT="0" distB="0" distL="114300" distR="114300" simplePos="0" relativeHeight="251659264" behindDoc="0" locked="0" layoutInCell="1" allowOverlap="1">
            <wp:simplePos x="0" y="0"/>
            <wp:positionH relativeFrom="column">
              <wp:posOffset>4010025</wp:posOffset>
            </wp:positionH>
            <wp:positionV relativeFrom="paragraph">
              <wp:posOffset>-314325</wp:posOffset>
            </wp:positionV>
            <wp:extent cx="1935480" cy="469900"/>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anchor>
        </w:drawing>
      </w:r>
    </w:p>
    <w:p w14:paraId="78AD9A17">
      <w:pPr>
        <w:spacing w:before="30" w:after="30" w:line="360" w:lineRule="auto"/>
        <w:jc w:val="center"/>
        <w:rPr>
          <w:sz w:val="24"/>
          <w:szCs w:val="24"/>
        </w:rPr>
      </w:pPr>
      <w:r>
        <w:rPr>
          <w:sz w:val="28"/>
        </w:rPr>
        <w:t>Project Report on</w:t>
      </w:r>
    </w:p>
    <w:p w14:paraId="6F595FF3">
      <w:pPr>
        <w:spacing w:before="30" w:after="30" w:line="360" w:lineRule="auto"/>
        <w:jc w:val="center"/>
        <w:rPr>
          <w:rFonts w:hint="default"/>
          <w:b/>
          <w:bCs/>
          <w:sz w:val="32"/>
          <w:szCs w:val="32"/>
        </w:rPr>
      </w:pPr>
      <w:r>
        <w:rPr>
          <w:rFonts w:hint="default"/>
          <w:b/>
          <w:bCs/>
          <w:sz w:val="32"/>
          <w:szCs w:val="32"/>
        </w:rPr>
        <w:t>Secure Network Deployment with DMZ, iptables, Snort IDS, and Centralized Monitoring using Nagios</w:t>
      </w:r>
    </w:p>
    <w:p w14:paraId="4BE9C292">
      <w:pPr>
        <w:spacing w:before="30" w:after="30" w:line="360" w:lineRule="auto"/>
        <w:jc w:val="center"/>
        <w:rPr>
          <w:rFonts w:hint="default"/>
          <w:b/>
          <w:bCs/>
          <w:sz w:val="32"/>
          <w:szCs w:val="32"/>
        </w:rPr>
      </w:pPr>
    </w:p>
    <w:p w14:paraId="3D0B6EBD">
      <w:pPr>
        <w:spacing w:before="30" w:after="30" w:line="360" w:lineRule="auto"/>
        <w:jc w:val="center"/>
        <w:rPr>
          <w:b/>
        </w:rPr>
      </w:pPr>
      <w:r>
        <w:rPr>
          <w:b/>
        </w:rPr>
        <w:t>Submitted by</w:t>
      </w:r>
    </w:p>
    <w:p w14:paraId="06E60D80">
      <w:pPr>
        <w:spacing w:before="30" w:after="30"/>
        <w:jc w:val="center"/>
        <w:rPr>
          <w:rFonts w:hint="default"/>
          <w:b/>
          <w:sz w:val="24"/>
          <w:lang w:val="en-US"/>
        </w:rPr>
      </w:pPr>
      <w:r>
        <w:rPr>
          <w:b/>
          <w:sz w:val="24"/>
        </w:rPr>
        <w:t>A</w:t>
      </w:r>
      <w:r>
        <w:rPr>
          <w:rFonts w:hint="default"/>
          <w:b/>
          <w:sz w:val="24"/>
          <w:lang w:val="en-US"/>
        </w:rPr>
        <w:t>stha Bhende (240344223042)</w:t>
      </w:r>
    </w:p>
    <w:p w14:paraId="42A0ACA9">
      <w:pPr>
        <w:spacing w:before="30" w:after="30" w:line="360" w:lineRule="auto"/>
        <w:jc w:val="both"/>
        <w:rPr>
          <w:sz w:val="24"/>
        </w:rPr>
      </w:pPr>
    </w:p>
    <w:p w14:paraId="290C9BF9">
      <w:pPr>
        <w:spacing w:before="30" w:after="30" w:line="360" w:lineRule="auto"/>
        <w:jc w:val="center"/>
        <w:rPr>
          <w:sz w:val="24"/>
        </w:rPr>
      </w:pPr>
      <w:r>
        <w:rPr>
          <w:sz w:val="24"/>
        </w:rPr>
        <w:t xml:space="preserve">Under the guidance of </w:t>
      </w:r>
    </w:p>
    <w:p w14:paraId="63C86B5C">
      <w:pPr>
        <w:spacing w:before="30" w:after="30" w:line="360" w:lineRule="auto"/>
        <w:jc w:val="center"/>
        <w:rPr>
          <w:rFonts w:hint="default"/>
          <w:b/>
          <w:sz w:val="24"/>
          <w:lang w:val="en-US"/>
        </w:rPr>
      </w:pPr>
      <w:r>
        <w:rPr>
          <w:b/>
          <w:sz w:val="24"/>
          <w:lang w:val="en-IN"/>
        </w:rPr>
        <w:t xml:space="preserve">Mr. </w:t>
      </w:r>
      <w:r>
        <w:rPr>
          <w:rFonts w:hint="default"/>
          <w:b/>
          <w:sz w:val="24"/>
          <w:lang w:val="en-US"/>
        </w:rPr>
        <w:t>Gajanan Taur</w:t>
      </w:r>
    </w:p>
    <w:p w14:paraId="1ACB8257">
      <w:pPr>
        <w:spacing w:before="30" w:after="30" w:line="360" w:lineRule="auto"/>
        <w:jc w:val="center"/>
        <w:rPr>
          <w:b/>
          <w:sz w:val="24"/>
        </w:rPr>
      </w:pPr>
    </w:p>
    <w:p w14:paraId="0C53F5E3">
      <w:pPr>
        <w:spacing w:before="30" w:after="30" w:line="360" w:lineRule="auto"/>
        <w:jc w:val="center"/>
        <w:rPr>
          <w:b/>
          <w:sz w:val="24"/>
        </w:rPr>
      </w:pPr>
      <w:r>
        <w:rPr>
          <w:b/>
          <w:sz w:val="24"/>
        </w:rPr>
        <w:t xml:space="preserve">In partial fulfillment of the award of </w:t>
      </w:r>
      <w:bookmarkStart w:id="0" w:name="_Hlk129335488"/>
      <w:r>
        <w:rPr>
          <w:b/>
          <w:sz w:val="24"/>
        </w:rPr>
        <w:t xml:space="preserve">Post Graduate Diploma in </w:t>
      </w:r>
    </w:p>
    <w:p w14:paraId="0C0CB460">
      <w:pPr>
        <w:spacing w:before="30" w:after="30" w:line="360" w:lineRule="auto"/>
        <w:jc w:val="center"/>
        <w:rPr>
          <w:b/>
          <w:sz w:val="24"/>
        </w:rPr>
      </w:pPr>
      <w:bookmarkStart w:id="1" w:name="_Hlk129334009"/>
      <w:r>
        <w:rPr>
          <w:b/>
          <w:sz w:val="24"/>
        </w:rPr>
        <w:t>IT Infrastructure, Systems and Security</w:t>
      </w:r>
    </w:p>
    <w:bookmarkEnd w:id="1"/>
    <w:p w14:paraId="5E706F1C">
      <w:pPr>
        <w:spacing w:before="30" w:after="30" w:line="360" w:lineRule="auto"/>
        <w:jc w:val="center"/>
        <w:rPr>
          <w:b/>
          <w:sz w:val="24"/>
        </w:rPr>
      </w:pPr>
      <w:r>
        <w:rPr>
          <w:b/>
          <w:sz w:val="24"/>
        </w:rPr>
        <w:t>(PG-DITISS)</w:t>
      </w:r>
      <w:bookmarkEnd w:id="0"/>
    </w:p>
    <w:p w14:paraId="1A6373C5">
      <w:pPr>
        <w:spacing w:before="30" w:after="30" w:line="360" w:lineRule="auto"/>
        <w:jc w:val="center"/>
        <w:rPr>
          <w:b/>
          <w:sz w:val="24"/>
        </w:rPr>
      </w:pPr>
    </w:p>
    <w:p w14:paraId="745D03F0">
      <w:pPr>
        <w:pStyle w:val="9"/>
        <w:tabs>
          <w:tab w:val="left" w:pos="4230"/>
          <w:tab w:val="left" w:pos="4320"/>
          <w:tab w:val="left" w:pos="4410"/>
          <w:tab w:val="left" w:pos="4590"/>
          <w:tab w:val="left" w:pos="4680"/>
        </w:tabs>
        <w:spacing w:before="30" w:after="30" w:line="360" w:lineRule="auto"/>
        <w:jc w:val="center"/>
        <w:rPr>
          <w:sz w:val="20"/>
        </w:rPr>
      </w:pPr>
      <w:r>
        <w:rPr>
          <w:sz w:val="20"/>
          <w:lang w:bidi="ar-SA"/>
        </w:rPr>
        <w:drawing>
          <wp:inline distT="0" distB="0" distL="0" distR="0">
            <wp:extent cx="1837690"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bookmarkStart w:id="6" w:name="_GoBack"/>
      <w:bookmarkEnd w:id="6"/>
    </w:p>
    <w:p w14:paraId="2F6CF0F2">
      <w:pPr>
        <w:pStyle w:val="9"/>
        <w:spacing w:before="30" w:after="30" w:line="360" w:lineRule="auto"/>
        <w:jc w:val="center"/>
        <w:rPr>
          <w:b/>
        </w:rPr>
      </w:pPr>
    </w:p>
    <w:p w14:paraId="016436FB">
      <w:pPr>
        <w:spacing w:before="30" w:after="30" w:line="360" w:lineRule="auto"/>
        <w:jc w:val="center"/>
        <w:rPr>
          <w:b/>
          <w:sz w:val="28"/>
        </w:rPr>
      </w:pPr>
      <w:bookmarkStart w:id="2" w:name="_Hlk129335443"/>
      <w:r>
        <w:rPr>
          <w:b/>
          <w:bCs/>
          <w:sz w:val="28"/>
        </w:rPr>
        <w:t>Sunbeam Institute of Information Technology</w:t>
      </w:r>
      <w:r>
        <w:rPr>
          <w:b/>
          <w:sz w:val="28"/>
        </w:rPr>
        <w:t>,</w:t>
      </w:r>
    </w:p>
    <w:bookmarkEnd w:id="2"/>
    <w:p w14:paraId="7C9DDE19">
      <w:pPr>
        <w:tabs>
          <w:tab w:val="left" w:pos="2880"/>
        </w:tabs>
        <w:spacing w:before="30" w:after="30" w:line="360" w:lineRule="auto"/>
        <w:jc w:val="center"/>
        <w:rPr>
          <w:b/>
          <w:sz w:val="28"/>
        </w:rPr>
      </w:pPr>
      <w:r>
        <w:rPr>
          <w:b/>
          <w:sz w:val="28"/>
        </w:rPr>
        <w:t>Pune (Maharashtra)</w:t>
      </w:r>
    </w:p>
    <w:p w14:paraId="4F5E57A6">
      <w:pPr>
        <w:tabs>
          <w:tab w:val="left" w:pos="2880"/>
        </w:tabs>
        <w:spacing w:before="30" w:after="30" w:line="360" w:lineRule="auto"/>
        <w:jc w:val="center"/>
        <w:rPr>
          <w:rFonts w:hint="default"/>
          <w:b/>
          <w:sz w:val="28"/>
          <w:lang w:val="en-US"/>
        </w:rPr>
      </w:pPr>
      <w:r>
        <w:rPr>
          <w:b/>
          <w:sz w:val="28"/>
        </w:rPr>
        <w:t>PG-DITISS -202</w:t>
      </w:r>
      <w:r>
        <w:rPr>
          <w:rFonts w:hint="default"/>
          <w:b/>
          <w:sz w:val="28"/>
          <w:lang w:val="en-US"/>
        </w:rPr>
        <w:t>5</w:t>
      </w:r>
    </w:p>
    <w:p w14:paraId="71555657">
      <w:pPr>
        <w:spacing w:before="30" w:after="30" w:line="360" w:lineRule="auto"/>
        <w:jc w:val="both"/>
        <w:rPr>
          <w:b/>
          <w:sz w:val="28"/>
        </w:rPr>
        <w:sectPr>
          <w:headerReference r:id="rId7" w:type="first"/>
          <w:footerReference r:id="rId10" w:type="first"/>
          <w:headerReference r:id="rId5" w:type="default"/>
          <w:footerReference r:id="rId8" w:type="default"/>
          <w:headerReference r:id="rId6" w:type="even"/>
          <w:footerReference r:id="rId9" w:type="even"/>
          <w:pgSz w:w="12240" w:h="15840"/>
          <w:pgMar w:top="1440" w:right="1325"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p>
    <w:p w14:paraId="71DE3C0B">
      <w:pPr>
        <w:pStyle w:val="2"/>
        <w:ind w:left="0"/>
        <w:jc w:val="center"/>
      </w:pPr>
      <w:r>
        <w:t>DECLARATION</w:t>
      </w:r>
    </w:p>
    <w:p w14:paraId="75B25652">
      <w:pPr>
        <w:spacing w:before="240" w:line="360" w:lineRule="auto"/>
        <w:jc w:val="both"/>
        <w:rPr>
          <w:b/>
          <w:sz w:val="24"/>
          <w:szCs w:val="24"/>
        </w:rPr>
      </w:pPr>
      <w:r>
        <w:rPr>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Pr>
          <w:b/>
          <w:sz w:val="24"/>
          <w:szCs w:val="24"/>
        </w:rPr>
        <w:t>.</w:t>
      </w:r>
    </w:p>
    <w:p w14:paraId="55A69062">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p>
    <w:p w14:paraId="71FDDE88">
      <w:pPr>
        <w:spacing w:line="480" w:lineRule="auto"/>
        <w:jc w:val="both"/>
        <w:rPr>
          <w:sz w:val="24"/>
          <w:szCs w:val="24"/>
        </w:rPr>
      </w:pPr>
      <w:r>
        <w:rPr>
          <w:sz w:val="24"/>
          <w:szCs w:val="24"/>
        </w:rPr>
        <w:t>Place: Pune</w:t>
      </w:r>
    </w:p>
    <w:p w14:paraId="334F0CEE">
      <w:pPr>
        <w:spacing w:line="480" w:lineRule="auto"/>
        <w:jc w:val="both"/>
        <w:rPr>
          <w:sz w:val="24"/>
          <w:szCs w:val="24"/>
        </w:rPr>
      </w:pPr>
      <w:r>
        <w:rPr>
          <w:sz w:val="24"/>
          <w:szCs w:val="24"/>
        </w:rPr>
        <w:t>Date:</w:t>
      </w:r>
    </w:p>
    <w:p w14:paraId="003CFBE2">
      <w:pPr>
        <w:spacing w:before="30" w:after="30" w:line="360" w:lineRule="auto"/>
        <w:rPr>
          <w:b/>
          <w:sz w:val="24"/>
        </w:rPr>
      </w:pPr>
    </w:p>
    <w:p w14:paraId="4670D056">
      <w:pPr>
        <w:spacing w:line="480" w:lineRule="auto"/>
        <w:jc w:val="both"/>
        <w:rPr>
          <w:b/>
          <w:sz w:val="24"/>
          <w:szCs w:val="24"/>
        </w:rPr>
      </w:pPr>
    </w:p>
    <w:p w14:paraId="0EA36468">
      <w:pPr>
        <w:spacing w:before="30" w:after="30"/>
        <w:rPr>
          <w:rFonts w:hint="default"/>
          <w:b/>
          <w:sz w:val="24"/>
          <w:szCs w:val="24"/>
          <w:lang w:val="en-US"/>
        </w:rPr>
      </w:pPr>
      <w:r>
        <w:rPr>
          <w:b/>
          <w:sz w:val="24"/>
        </w:rPr>
        <w:t>A</w:t>
      </w:r>
      <w:r>
        <w:rPr>
          <w:rFonts w:hint="default"/>
          <w:b/>
          <w:sz w:val="24"/>
          <w:lang w:val="en-US"/>
        </w:rPr>
        <w:t>stha Bhende</w:t>
      </w:r>
    </w:p>
    <w:p w14:paraId="2D4FA174">
      <w:pPr>
        <w:tabs>
          <w:tab w:val="left" w:pos="6390"/>
          <w:tab w:val="left" w:pos="6480"/>
        </w:tabs>
        <w:rPr>
          <w:rFonts w:hint="default"/>
          <w:lang w:val="en-US"/>
        </w:rPr>
      </w:pPr>
      <w:r>
        <w:rPr>
          <w:rFonts w:hint="default"/>
          <w:lang w:val="en-US"/>
        </w:rPr>
        <w:t>(240344223042)</w:t>
      </w:r>
    </w:p>
    <w:p w14:paraId="62F1B768">
      <w:pPr>
        <w:tabs>
          <w:tab w:val="left" w:pos="3240"/>
        </w:tabs>
        <w:spacing w:line="480" w:lineRule="auto"/>
        <w:jc w:val="center"/>
        <w:rPr>
          <w:b/>
          <w:sz w:val="32"/>
        </w:rPr>
        <w:sectPr>
          <w:footerReference r:id="rId11" w:type="default"/>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6E15E992">
      <w:pPr>
        <w:pStyle w:val="2"/>
        <w:ind w:left="0"/>
        <w:jc w:val="center"/>
      </w:pPr>
      <w:r>
        <w:t>CERTIFICATE</w:t>
      </w:r>
    </w:p>
    <w:p w14:paraId="59AE693E">
      <w:pPr>
        <w:jc w:val="both"/>
        <w:rPr>
          <w:b/>
          <w:sz w:val="32"/>
        </w:rPr>
      </w:pPr>
    </w:p>
    <w:p w14:paraId="13085C3F">
      <w:pPr>
        <w:spacing w:line="360" w:lineRule="auto"/>
        <w:jc w:val="both"/>
        <w:rPr>
          <w:b/>
          <w:sz w:val="24"/>
          <w:szCs w:val="24"/>
        </w:rPr>
      </w:pPr>
      <w:r>
        <w:rPr>
          <w:sz w:val="24"/>
          <w:szCs w:val="24"/>
        </w:rPr>
        <w:t xml:space="preserve">This is to certify that the project report entitled </w:t>
      </w:r>
      <w:bookmarkStart w:id="3" w:name="_Hlk129338457"/>
      <w:r>
        <w:rPr>
          <w:b/>
          <w:sz w:val="24"/>
          <w:szCs w:val="24"/>
        </w:rPr>
        <w:t>“</w:t>
      </w:r>
      <w:bookmarkEnd w:id="3"/>
      <w:r>
        <w:rPr>
          <w:rFonts w:hint="default"/>
          <w:b/>
          <w:bCs/>
          <w:sz w:val="24"/>
          <w:szCs w:val="24"/>
        </w:rPr>
        <w:t>Secure Network Deployment with DMZ, iptables, Snort IDS, and Centralized Monitoring using Nagios</w:t>
      </w:r>
      <w:r>
        <w:rPr>
          <w:b/>
          <w:sz w:val="24"/>
          <w:szCs w:val="24"/>
        </w:rPr>
        <w:t>”</w:t>
      </w:r>
      <w:r>
        <w:rPr>
          <w:sz w:val="24"/>
          <w:szCs w:val="24"/>
        </w:rPr>
        <w:t xml:space="preserve">, submitted by </w:t>
      </w:r>
      <w:r>
        <w:rPr>
          <w:b/>
          <w:sz w:val="24"/>
        </w:rPr>
        <w:t>A</w:t>
      </w:r>
      <w:r>
        <w:rPr>
          <w:rFonts w:hint="default"/>
          <w:b/>
          <w:sz w:val="24"/>
          <w:lang w:val="en-US"/>
        </w:rPr>
        <w:t>stha Bhende</w:t>
      </w:r>
      <w:r>
        <w:rPr>
          <w:b/>
          <w:sz w:val="24"/>
        </w:rPr>
        <w:t xml:space="preserve"> </w:t>
      </w:r>
      <w:r>
        <w:rPr>
          <w:sz w:val="24"/>
          <w:szCs w:val="24"/>
        </w:rPr>
        <w:t xml:space="preserve">is the bonafide work completed under our supervision and guidance in partial fulfillment for the award of </w:t>
      </w:r>
      <w:bookmarkStart w:id="4" w:name="_Hlk129338545"/>
      <w:r>
        <w:rPr>
          <w:sz w:val="24"/>
          <w:szCs w:val="24"/>
        </w:rPr>
        <w:t xml:space="preserve">Post Graduate Diploma in IT Infrastructure, Systems and Security (PG-DITISS) of </w:t>
      </w:r>
      <w:bookmarkStart w:id="5" w:name="_Hlk129335970"/>
      <w:r>
        <w:rPr>
          <w:sz w:val="24"/>
          <w:szCs w:val="24"/>
        </w:rPr>
        <w:t>Sunbeam Institute of Information Technology</w:t>
      </w:r>
      <w:bookmarkEnd w:id="5"/>
      <w:r>
        <w:rPr>
          <w:sz w:val="24"/>
          <w:szCs w:val="24"/>
        </w:rPr>
        <w:t>, Pune (M.S.).</w:t>
      </w:r>
    </w:p>
    <w:bookmarkEnd w:id="4"/>
    <w:p w14:paraId="42C7A5DE">
      <w:pPr>
        <w:spacing w:line="360" w:lineRule="auto"/>
        <w:jc w:val="both"/>
        <w:rPr>
          <w:sz w:val="24"/>
          <w:szCs w:val="24"/>
        </w:rPr>
      </w:pPr>
    </w:p>
    <w:p w14:paraId="00330C58">
      <w:pPr>
        <w:spacing w:line="480" w:lineRule="auto"/>
        <w:jc w:val="both"/>
        <w:rPr>
          <w:sz w:val="24"/>
          <w:szCs w:val="24"/>
        </w:rPr>
      </w:pPr>
      <w:r>
        <w:rPr>
          <w:sz w:val="24"/>
          <w:szCs w:val="24"/>
        </w:rPr>
        <w:t>Place: Pune</w:t>
      </w:r>
    </w:p>
    <w:p w14:paraId="416D4584">
      <w:pPr>
        <w:spacing w:line="480" w:lineRule="auto"/>
        <w:jc w:val="both"/>
        <w:rPr>
          <w:sz w:val="24"/>
          <w:szCs w:val="24"/>
        </w:rPr>
      </w:pPr>
      <w:r>
        <w:rPr>
          <w:sz w:val="24"/>
          <w:szCs w:val="24"/>
        </w:rPr>
        <w:t xml:space="preserve">Date: </w:t>
      </w:r>
    </w:p>
    <w:p w14:paraId="18109F9D">
      <w:pPr>
        <w:spacing w:line="360" w:lineRule="auto"/>
        <w:jc w:val="both"/>
        <w:rPr>
          <w:sz w:val="24"/>
          <w:szCs w:val="24"/>
        </w:rPr>
      </w:pPr>
    </w:p>
    <w:p w14:paraId="50C816E9">
      <w:pPr>
        <w:spacing w:line="360" w:lineRule="auto"/>
        <w:jc w:val="both"/>
        <w:rPr>
          <w:sz w:val="24"/>
          <w:szCs w:val="24"/>
        </w:rPr>
      </w:pPr>
    </w:p>
    <w:p w14:paraId="2723D06C">
      <w:pPr>
        <w:tabs>
          <w:tab w:val="left" w:pos="360"/>
        </w:tabs>
        <w:spacing w:line="360" w:lineRule="auto"/>
        <w:jc w:val="both"/>
        <w:rPr>
          <w:b/>
          <w:sz w:val="24"/>
          <w:szCs w:val="24"/>
        </w:rPr>
      </w:pPr>
      <w:r>
        <w:rPr>
          <w:b/>
          <w:sz w:val="24"/>
          <w:szCs w:val="24"/>
        </w:rPr>
        <w:t xml:space="preserve">   Mr. </w:t>
      </w:r>
      <w:r>
        <w:rPr>
          <w:rFonts w:hint="default"/>
          <w:b/>
          <w:sz w:val="24"/>
          <w:szCs w:val="24"/>
          <w:lang w:val="en-US"/>
        </w:rPr>
        <w:t>Gajanan Taur</w:t>
      </w:r>
      <w:r>
        <w:rPr>
          <w:b/>
          <w:sz w:val="24"/>
          <w:szCs w:val="24"/>
        </w:rPr>
        <w:tab/>
      </w:r>
      <w:r>
        <w:rPr>
          <w:b/>
          <w:sz w:val="24"/>
          <w:szCs w:val="24"/>
        </w:rPr>
        <w:tab/>
      </w:r>
      <w:r>
        <w:rPr>
          <w:b/>
          <w:sz w:val="24"/>
          <w:szCs w:val="24"/>
        </w:rPr>
        <w:tab/>
      </w:r>
      <w:r>
        <w:rPr>
          <w:b/>
          <w:sz w:val="24"/>
          <w:szCs w:val="24"/>
        </w:rPr>
        <w:tab/>
      </w:r>
      <w:r>
        <w:rPr>
          <w:b/>
          <w:sz w:val="24"/>
          <w:szCs w:val="24"/>
        </w:rPr>
        <w:tab/>
      </w:r>
      <w:r>
        <w:rPr>
          <w:rFonts w:hint="default"/>
          <w:b/>
          <w:sz w:val="24"/>
          <w:szCs w:val="24"/>
          <w:lang w:val="en-US"/>
        </w:rPr>
        <w:t xml:space="preserve">               </w:t>
      </w:r>
      <w:r>
        <w:rPr>
          <w:b/>
          <w:sz w:val="24"/>
          <w:szCs w:val="24"/>
        </w:rPr>
        <w:t xml:space="preserve"> Mr. Vishal</w:t>
      </w:r>
      <w:r>
        <w:rPr>
          <w:rFonts w:hint="default"/>
          <w:b/>
          <w:sz w:val="24"/>
          <w:szCs w:val="24"/>
          <w:lang w:val="en-US"/>
        </w:rPr>
        <w:t xml:space="preserve"> </w:t>
      </w:r>
      <w:r>
        <w:rPr>
          <w:b/>
          <w:bCs/>
          <w:sz w:val="24"/>
          <w:szCs w:val="24"/>
        </w:rPr>
        <w:t>Salunkhe</w:t>
      </w:r>
    </w:p>
    <w:p w14:paraId="23FF88AB">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rFonts w:hint="default"/>
          <w:sz w:val="24"/>
          <w:szCs w:val="24"/>
          <w:lang w:val="en-US"/>
        </w:rPr>
        <w:t xml:space="preserve">                  </w:t>
      </w:r>
      <w:r>
        <w:rPr>
          <w:sz w:val="24"/>
          <w:szCs w:val="24"/>
        </w:rPr>
        <w:t xml:space="preserve">Course Coordinator      </w:t>
      </w:r>
    </w:p>
    <w:p w14:paraId="1D2ABBE6">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p>
    <w:p w14:paraId="0B772DBD">
      <w:pPr>
        <w:tabs>
          <w:tab w:val="left" w:pos="540"/>
        </w:tabs>
        <w:spacing w:line="360" w:lineRule="auto"/>
        <w:jc w:val="both"/>
        <w:rPr>
          <w:sz w:val="24"/>
          <w:szCs w:val="24"/>
        </w:rPr>
      </w:pPr>
    </w:p>
    <w:p w14:paraId="76227490">
      <w:pPr>
        <w:tabs>
          <w:tab w:val="left" w:pos="540"/>
        </w:tabs>
        <w:spacing w:line="360" w:lineRule="auto"/>
        <w:jc w:val="both"/>
        <w:rPr>
          <w:sz w:val="24"/>
          <w:szCs w:val="24"/>
        </w:rPr>
      </w:pPr>
    </w:p>
    <w:p w14:paraId="22DEAE67">
      <w:pPr>
        <w:tabs>
          <w:tab w:val="left" w:pos="540"/>
        </w:tabs>
        <w:spacing w:line="360" w:lineRule="auto"/>
        <w:jc w:val="center"/>
        <w:rPr>
          <w:b/>
          <w:sz w:val="24"/>
          <w:szCs w:val="24"/>
        </w:rPr>
      </w:pPr>
      <w:r>
        <w:rPr>
          <w:b/>
          <w:sz w:val="24"/>
          <w:szCs w:val="24"/>
        </w:rPr>
        <w:t xml:space="preserve">  Mr. Nitin Kudale</w:t>
      </w:r>
    </w:p>
    <w:p w14:paraId="53D56315">
      <w:pPr>
        <w:tabs>
          <w:tab w:val="left" w:pos="540"/>
        </w:tabs>
        <w:spacing w:line="360" w:lineRule="auto"/>
        <w:jc w:val="center"/>
        <w:rPr>
          <w:sz w:val="24"/>
          <w:szCs w:val="24"/>
        </w:rPr>
      </w:pPr>
      <w:r>
        <w:rPr>
          <w:sz w:val="24"/>
          <w:szCs w:val="24"/>
        </w:rPr>
        <w:t xml:space="preserve">  CEO</w:t>
      </w:r>
    </w:p>
    <w:p w14:paraId="3C470947">
      <w:pPr>
        <w:tabs>
          <w:tab w:val="left" w:pos="540"/>
        </w:tabs>
        <w:spacing w:line="360" w:lineRule="auto"/>
        <w:jc w:val="center"/>
        <w:rPr>
          <w:sz w:val="24"/>
          <w:szCs w:val="24"/>
        </w:rPr>
      </w:pPr>
      <w:r>
        <w:rPr>
          <w:sz w:val="24"/>
          <w:szCs w:val="24"/>
        </w:rPr>
        <w:t xml:space="preserve">  Sunbeam Institute of Information Technology</w:t>
      </w:r>
    </w:p>
    <w:p w14:paraId="0C3BAACF">
      <w:pPr>
        <w:spacing w:line="360" w:lineRule="auto"/>
        <w:jc w:val="center"/>
        <w:rPr>
          <w:sz w:val="24"/>
          <w:szCs w:val="24"/>
        </w:rPr>
      </w:pPr>
      <w:r>
        <w:rPr>
          <w:sz w:val="24"/>
          <w:szCs w:val="24"/>
        </w:rPr>
        <w:t xml:space="preserve">  Pune (M.S.) – 411057</w:t>
      </w:r>
    </w:p>
    <w:p w14:paraId="6DEBCB15">
      <w:pPr>
        <w:spacing w:line="360" w:lineRule="auto"/>
        <w:jc w:val="center"/>
        <w:rPr>
          <w:sz w:val="24"/>
          <w:szCs w:val="24"/>
        </w:rPr>
      </w:pPr>
    </w:p>
    <w:p w14:paraId="43CC4E5E">
      <w:pPr>
        <w:spacing w:line="360" w:lineRule="auto"/>
        <w:jc w:val="center"/>
        <w:rPr>
          <w:sz w:val="24"/>
          <w:szCs w:val="24"/>
        </w:rPr>
      </w:pPr>
    </w:p>
    <w:p w14:paraId="74D86ED6">
      <w:pPr>
        <w:spacing w:line="360" w:lineRule="auto"/>
        <w:jc w:val="both"/>
        <w:rPr>
          <w:sz w:val="24"/>
          <w:szCs w:val="24"/>
        </w:rPr>
        <w:sectPr>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08CCA0B2">
      <w:pPr>
        <w:pStyle w:val="2"/>
        <w:spacing w:line="360" w:lineRule="auto"/>
        <w:ind w:left="0"/>
        <w:jc w:val="center"/>
      </w:pPr>
      <w:r>
        <w:t>APPROVAL CERTIFICATE</w:t>
      </w:r>
    </w:p>
    <w:p w14:paraId="3FB4EB36"/>
    <w:p w14:paraId="2D3D8610">
      <w:pPr>
        <w:spacing w:line="360" w:lineRule="auto"/>
        <w:jc w:val="both"/>
        <w:rPr>
          <w:b/>
          <w:sz w:val="24"/>
          <w:szCs w:val="24"/>
        </w:rPr>
      </w:pPr>
      <w:r>
        <w:rPr>
          <w:sz w:val="24"/>
          <w:szCs w:val="24"/>
        </w:rPr>
        <w:t xml:space="preserve">This Project II report entitled </w:t>
      </w:r>
      <w:r>
        <w:rPr>
          <w:b/>
          <w:sz w:val="24"/>
          <w:szCs w:val="24"/>
        </w:rPr>
        <w:t>“</w:t>
      </w:r>
      <w:r>
        <w:rPr>
          <w:rFonts w:hint="default"/>
          <w:b/>
          <w:bCs/>
          <w:sz w:val="24"/>
          <w:szCs w:val="24"/>
        </w:rPr>
        <w:t>Secure Network Deployment with DMZ, iptables, Snort</w:t>
      </w:r>
      <w:r>
        <w:rPr>
          <w:rFonts w:hint="default"/>
          <w:b/>
          <w:bCs/>
          <w:sz w:val="24"/>
          <w:szCs w:val="24"/>
          <w:lang w:val="en-US"/>
        </w:rPr>
        <w:t xml:space="preserve"> </w:t>
      </w:r>
      <w:r>
        <w:rPr>
          <w:rFonts w:hint="default"/>
          <w:b/>
          <w:bCs/>
          <w:sz w:val="24"/>
          <w:szCs w:val="24"/>
        </w:rPr>
        <w:t>IDS,</w:t>
      </w:r>
      <w:r>
        <w:rPr>
          <w:rFonts w:hint="default"/>
          <w:b/>
          <w:bCs/>
          <w:sz w:val="24"/>
          <w:szCs w:val="24"/>
          <w:lang w:val="en-US"/>
        </w:rPr>
        <w:t xml:space="preserve"> </w:t>
      </w:r>
      <w:r>
        <w:rPr>
          <w:rFonts w:hint="default"/>
          <w:b/>
          <w:bCs/>
          <w:sz w:val="24"/>
          <w:szCs w:val="24"/>
        </w:rPr>
        <w:t>and Centralized Monitoring using Nagios</w:t>
      </w:r>
      <w:r>
        <w:rPr>
          <w:b/>
          <w:sz w:val="24"/>
          <w:szCs w:val="24"/>
        </w:rPr>
        <w:t xml:space="preserve">” </w:t>
      </w:r>
      <w:r>
        <w:rPr>
          <w:sz w:val="24"/>
          <w:szCs w:val="24"/>
        </w:rPr>
        <w:t xml:space="preserve">by </w:t>
      </w:r>
      <w:r>
        <w:rPr>
          <w:b/>
          <w:sz w:val="24"/>
        </w:rPr>
        <w:t>A</w:t>
      </w:r>
      <w:r>
        <w:rPr>
          <w:rFonts w:hint="default"/>
          <w:b/>
          <w:sz w:val="24"/>
          <w:lang w:val="en-US"/>
        </w:rPr>
        <w:t>stha Bhende</w:t>
      </w:r>
      <w:r>
        <w:rPr>
          <w:b/>
          <w:sz w:val="24"/>
        </w:rPr>
        <w:t>(2</w:t>
      </w:r>
      <w:r>
        <w:rPr>
          <w:rFonts w:hint="default"/>
          <w:b/>
          <w:sz w:val="24"/>
          <w:lang w:val="en-US"/>
        </w:rPr>
        <w:t>4</w:t>
      </w:r>
      <w:r>
        <w:rPr>
          <w:b/>
          <w:sz w:val="24"/>
        </w:rPr>
        <w:t>034422300</w:t>
      </w:r>
      <w:r>
        <w:rPr>
          <w:rFonts w:hint="default"/>
          <w:b/>
          <w:sz w:val="24"/>
          <w:lang w:val="en-US"/>
        </w:rPr>
        <w:t>42</w:t>
      </w:r>
      <w:r>
        <w:rPr>
          <w:b/>
          <w:sz w:val="24"/>
          <w:szCs w:val="24"/>
        </w:rPr>
        <w:t>)</w:t>
      </w:r>
      <w:r>
        <w:rPr>
          <w:sz w:val="24"/>
          <w:szCs w:val="24"/>
        </w:rPr>
        <w:t xml:space="preserve"> is approved for Post Graduate Diploma in IT Infrastructure, Systems and Security (PG-DITISS) of Sunbeam Institute of Information Technology, Pune (M.S.).</w:t>
      </w:r>
    </w:p>
    <w:p w14:paraId="2C4CCC89">
      <w:pPr>
        <w:spacing w:line="360" w:lineRule="auto"/>
        <w:jc w:val="both"/>
        <w:rPr>
          <w:sz w:val="24"/>
          <w:szCs w:val="24"/>
        </w:rPr>
      </w:pPr>
    </w:p>
    <w:p w14:paraId="194F6A81">
      <w:pPr>
        <w:spacing w:line="360" w:lineRule="auto"/>
        <w:jc w:val="both"/>
        <w:rPr>
          <w:sz w:val="24"/>
          <w:szCs w:val="24"/>
        </w:rPr>
      </w:pPr>
    </w:p>
    <w:p w14:paraId="16B59C53">
      <w:pPr>
        <w:spacing w:line="360" w:lineRule="auto"/>
        <w:jc w:val="both"/>
        <w:rPr>
          <w:sz w:val="24"/>
          <w:szCs w:val="24"/>
        </w:rPr>
      </w:pPr>
      <w:r>
        <w:rPr>
          <w:sz w:val="24"/>
          <w:szCs w:val="24"/>
        </w:rPr>
        <w:t>Place: Pune</w:t>
      </w:r>
    </w:p>
    <w:p w14:paraId="503ADE3D">
      <w:pPr>
        <w:spacing w:line="360" w:lineRule="auto"/>
        <w:jc w:val="both"/>
        <w:rPr>
          <w:sz w:val="24"/>
          <w:szCs w:val="24"/>
        </w:rPr>
      </w:pPr>
      <w:r>
        <w:rPr>
          <w:sz w:val="24"/>
          <w:szCs w:val="24"/>
        </w:rPr>
        <w:t xml:space="preserve">Date: </w:t>
      </w:r>
    </w:p>
    <w:p w14:paraId="7D6CABF0">
      <w:pPr>
        <w:spacing w:line="360" w:lineRule="auto"/>
        <w:jc w:val="both"/>
        <w:rPr>
          <w:sz w:val="24"/>
          <w:szCs w:val="24"/>
        </w:rPr>
      </w:pPr>
    </w:p>
    <w:p w14:paraId="4D0D17F6">
      <w:pPr>
        <w:spacing w:line="360" w:lineRule="auto"/>
        <w:jc w:val="both"/>
        <w:rPr>
          <w:sz w:val="24"/>
          <w:szCs w:val="24"/>
        </w:rPr>
      </w:pPr>
    </w:p>
    <w:p w14:paraId="0A5D294A">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305A518">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sz w:val="24"/>
          <w:szCs w:val="24"/>
          <w:lang w:bidi="ar-SA"/>
        </w:rPr>
        <mc:AlternateContent>
          <mc:Choice Requires="wps">
            <w:drawing>
              <wp:anchor distT="0" distB="0" distL="114300" distR="114300" simplePos="0" relativeHeight="251661312" behindDoc="0" locked="0" layoutInCell="1" allowOverlap="1">
                <wp:simplePos x="0" y="0"/>
                <wp:positionH relativeFrom="margin">
                  <wp:posOffset>3695700</wp:posOffset>
                </wp:positionH>
                <wp:positionV relativeFrom="paragraph">
                  <wp:posOffset>160655</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1pt;margin-top:12.65pt;height:0.75pt;width:140.25pt;mso-position-horizontal-relative:margin;z-index:251661312;mso-width-relative:page;mso-height-relative:page;" filled="f" stroked="t" coordsize="21600,21600" o:gfxdata="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ozZpTtoAAAAJAQAADwAAAAAAAAAB&#10;ACAAAAAiAAAAZHJzL2Rvd25yZXYueG1sUEsBAhQAFAAAAAgAh07iQBPoHNvVAQAAuAMAAA4AAAAA&#10;AAAAAQAgAAAAKQEAAGRycy9lMm9Eb2MueG1sUEsFBgAAAAAGAAYAWQEAAHAFAAAAAA==&#10;">
                <v:fill on="f" focussize="0,0"/>
                <v:stroke weight="1.5pt" color="#000000 [3213]" miterlimit="8" joinstyle="miter"/>
                <v:imagedata o:title=""/>
                <o:lock v:ext="edit" aspectratio="f"/>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Examiner: </w:t>
      </w:r>
      <w:r>
        <w:rPr>
          <w:sz w:val="24"/>
          <w:szCs w:val="24"/>
        </w:rPr>
        <w:tab/>
      </w:r>
    </w:p>
    <w:p w14:paraId="7A9B5FCF">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b/>
          <w:sz w:val="24"/>
          <w:szCs w:val="24"/>
        </w:rPr>
        <w:t>(Signature)</w:t>
      </w:r>
    </w:p>
    <w:p w14:paraId="35B77D17">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sz w:val="24"/>
          <w:szCs w:val="24"/>
          <w:lang w:bidi="ar-SA"/>
        </w:rPr>
        <mc:AlternateContent>
          <mc:Choice Requires="wps">
            <w:drawing>
              <wp:anchor distT="0" distB="0" distL="114300" distR="114300" simplePos="0" relativeHeight="251662336" behindDoc="0" locked="0" layoutInCell="1" allowOverlap="1">
                <wp:simplePos x="0" y="0"/>
                <wp:positionH relativeFrom="margin">
                  <wp:posOffset>3704590</wp:posOffset>
                </wp:positionH>
                <wp:positionV relativeFrom="paragraph">
                  <wp:posOffset>245110</wp:posOffset>
                </wp:positionV>
                <wp:extent cx="183832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1.7pt;margin-top:19.3pt;height:0pt;width:144.75pt;mso-position-horizontal-relative:margin;z-index:251662336;mso-width-relative:page;mso-height-relative:page;" filled="f" stroked="t" coordsize="21600,21600" o:gfxdata="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oH4+f1wAAAAkBAAAPAAAAAAAA&#10;AAEAIAAAACIAAABkcnMvZG93bnJldi54bWxQSwECFAAUAAAACACHTuJAhJZY4NoBAAC/AwAADgAA&#10;AAAAAAABACAAAAAmAQAAZHJzL2Uyb0RvYy54bWxQSwUGAAAAAAYABgBZAQAAcgUAAAAA&#10;">
                <v:fill on="f" focussize="0,0"/>
                <v:stroke weight="1.5pt" color="#000000 [3213]" miterlimit="8" joinstyle="miter"/>
                <v:imagedata o:title=""/>
                <o:lock v:ext="edit" aspectratio="f"/>
              </v:line>
            </w:pict>
          </mc:Fallback>
        </mc:AlternateContent>
      </w:r>
    </w:p>
    <w:p w14:paraId="6AC388E5">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 xml:space="preserve"> (Name)</w:t>
      </w:r>
    </w:p>
    <w:p w14:paraId="6A67A589">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type w:val="continuous"/>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25466BA3">
      <w:pPr>
        <w:pStyle w:val="2"/>
        <w:ind w:left="0"/>
        <w:jc w:val="center"/>
      </w:pPr>
      <w:r>
        <w:t>CONTENTS</w:t>
      </w:r>
    </w:p>
    <w:tbl>
      <w:tblPr>
        <w:tblStyle w:val="7"/>
        <w:tblW w:w="864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569"/>
        <w:gridCol w:w="2071"/>
      </w:tblGrid>
      <w:tr w14:paraId="353B5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0" w:hRule="atLeast"/>
        </w:trPr>
        <w:tc>
          <w:tcPr>
            <w:tcW w:w="6569" w:type="dxa"/>
          </w:tcPr>
          <w:p w14:paraId="199C1127">
            <w:pPr>
              <w:pStyle w:val="22"/>
              <w:spacing w:before="20" w:after="20" w:line="240" w:lineRule="auto"/>
              <w:ind w:right="3062"/>
              <w:jc w:val="center"/>
              <w:rPr>
                <w:b/>
                <w:sz w:val="24"/>
                <w:szCs w:val="24"/>
              </w:rPr>
            </w:pPr>
            <w:r>
              <w:rPr>
                <w:b/>
                <w:sz w:val="24"/>
                <w:szCs w:val="24"/>
              </w:rPr>
              <w:t>TITLE</w:t>
            </w:r>
          </w:p>
        </w:tc>
        <w:tc>
          <w:tcPr>
            <w:tcW w:w="2071" w:type="dxa"/>
          </w:tcPr>
          <w:p w14:paraId="134ABCD8">
            <w:pPr>
              <w:pStyle w:val="22"/>
              <w:spacing w:before="20" w:after="20" w:line="240" w:lineRule="auto"/>
              <w:ind w:right="179"/>
              <w:jc w:val="center"/>
              <w:rPr>
                <w:b/>
                <w:sz w:val="24"/>
                <w:szCs w:val="24"/>
              </w:rPr>
            </w:pPr>
            <w:r>
              <w:rPr>
                <w:b/>
                <w:sz w:val="24"/>
                <w:szCs w:val="24"/>
              </w:rPr>
              <w:t>PAGE NO</w:t>
            </w:r>
          </w:p>
        </w:tc>
      </w:tr>
      <w:tr w14:paraId="42EE8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4153814D">
            <w:pPr>
              <w:pStyle w:val="22"/>
              <w:spacing w:before="20" w:after="20" w:line="240" w:lineRule="auto"/>
              <w:rPr>
                <w:b/>
                <w:sz w:val="24"/>
                <w:szCs w:val="24"/>
              </w:rPr>
            </w:pPr>
            <w:r>
              <w:rPr>
                <w:b/>
                <w:sz w:val="24"/>
                <w:szCs w:val="24"/>
              </w:rPr>
              <w:t>Declaration</w:t>
            </w:r>
          </w:p>
        </w:tc>
        <w:tc>
          <w:tcPr>
            <w:tcW w:w="2071" w:type="dxa"/>
          </w:tcPr>
          <w:p w14:paraId="3B944A2E">
            <w:pPr>
              <w:pStyle w:val="22"/>
              <w:spacing w:before="20" w:after="20" w:line="240" w:lineRule="auto"/>
              <w:rPr>
                <w:sz w:val="24"/>
                <w:szCs w:val="24"/>
              </w:rPr>
            </w:pPr>
          </w:p>
        </w:tc>
      </w:tr>
      <w:tr w14:paraId="28FA1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54A6B485">
            <w:pPr>
              <w:pStyle w:val="22"/>
              <w:spacing w:before="20" w:after="20" w:line="240" w:lineRule="auto"/>
              <w:rPr>
                <w:b/>
                <w:sz w:val="24"/>
                <w:szCs w:val="24"/>
              </w:rPr>
            </w:pPr>
            <w:r>
              <w:rPr>
                <w:b/>
                <w:sz w:val="24"/>
                <w:szCs w:val="24"/>
              </w:rPr>
              <w:t>Certificate</w:t>
            </w:r>
          </w:p>
        </w:tc>
        <w:tc>
          <w:tcPr>
            <w:tcW w:w="2071" w:type="dxa"/>
          </w:tcPr>
          <w:p w14:paraId="1A682903">
            <w:pPr>
              <w:pStyle w:val="22"/>
              <w:spacing w:before="20" w:after="20" w:line="240" w:lineRule="auto"/>
              <w:rPr>
                <w:sz w:val="24"/>
                <w:szCs w:val="24"/>
              </w:rPr>
            </w:pPr>
          </w:p>
        </w:tc>
      </w:tr>
      <w:tr w14:paraId="5BC11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1C8360E0">
            <w:pPr>
              <w:pStyle w:val="22"/>
              <w:spacing w:before="20" w:after="20" w:line="240" w:lineRule="auto"/>
              <w:rPr>
                <w:b/>
                <w:sz w:val="24"/>
                <w:szCs w:val="24"/>
              </w:rPr>
            </w:pPr>
            <w:r>
              <w:rPr>
                <w:b/>
                <w:sz w:val="24"/>
                <w:szCs w:val="24"/>
              </w:rPr>
              <w:t>Approval Certificate</w:t>
            </w:r>
          </w:p>
        </w:tc>
        <w:tc>
          <w:tcPr>
            <w:tcW w:w="2071" w:type="dxa"/>
          </w:tcPr>
          <w:p w14:paraId="77282FDD">
            <w:pPr>
              <w:pStyle w:val="22"/>
              <w:spacing w:before="20" w:after="20" w:line="240" w:lineRule="auto"/>
              <w:rPr>
                <w:sz w:val="24"/>
                <w:szCs w:val="24"/>
              </w:rPr>
            </w:pPr>
          </w:p>
        </w:tc>
      </w:tr>
      <w:tr w14:paraId="43D02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7" w:hRule="atLeast"/>
        </w:trPr>
        <w:tc>
          <w:tcPr>
            <w:tcW w:w="6569" w:type="dxa"/>
          </w:tcPr>
          <w:p w14:paraId="1AA33C0B">
            <w:pPr>
              <w:pStyle w:val="22"/>
              <w:spacing w:before="20" w:after="20" w:line="240" w:lineRule="auto"/>
              <w:rPr>
                <w:b/>
                <w:sz w:val="24"/>
                <w:szCs w:val="24"/>
              </w:rPr>
            </w:pPr>
            <w:r>
              <w:rPr>
                <w:b/>
                <w:sz w:val="24"/>
                <w:szCs w:val="24"/>
              </w:rPr>
              <w:t>Abstract</w:t>
            </w:r>
          </w:p>
        </w:tc>
        <w:tc>
          <w:tcPr>
            <w:tcW w:w="2071" w:type="dxa"/>
          </w:tcPr>
          <w:p w14:paraId="0343318A">
            <w:pPr>
              <w:pStyle w:val="22"/>
              <w:spacing w:before="20" w:after="20" w:line="240" w:lineRule="auto"/>
              <w:jc w:val="center"/>
              <w:rPr>
                <w:rFonts w:hint="default"/>
                <w:sz w:val="24"/>
                <w:szCs w:val="24"/>
                <w:lang w:val="en-US"/>
              </w:rPr>
            </w:pPr>
            <w:r>
              <w:rPr>
                <w:rFonts w:hint="default"/>
                <w:sz w:val="24"/>
                <w:szCs w:val="24"/>
                <w:lang w:val="en-US"/>
              </w:rPr>
              <w:t>1</w:t>
            </w:r>
          </w:p>
        </w:tc>
      </w:tr>
      <w:tr w14:paraId="40738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7" w:hRule="atLeast"/>
        </w:trPr>
        <w:tc>
          <w:tcPr>
            <w:tcW w:w="6569" w:type="dxa"/>
          </w:tcPr>
          <w:p w14:paraId="24C6E647">
            <w:pPr>
              <w:pStyle w:val="22"/>
              <w:spacing w:before="20" w:after="20" w:line="240" w:lineRule="auto"/>
              <w:rPr>
                <w:b/>
                <w:sz w:val="24"/>
                <w:szCs w:val="24"/>
              </w:rPr>
            </w:pPr>
            <w:r>
              <w:rPr>
                <w:b/>
                <w:sz w:val="24"/>
                <w:szCs w:val="24"/>
              </w:rPr>
              <w:t>1.INTRODUCION</w:t>
            </w:r>
          </w:p>
        </w:tc>
        <w:tc>
          <w:tcPr>
            <w:tcW w:w="2071" w:type="dxa"/>
          </w:tcPr>
          <w:p w14:paraId="7D7D069C">
            <w:pPr>
              <w:pStyle w:val="22"/>
              <w:spacing w:before="20" w:after="20" w:line="240" w:lineRule="auto"/>
              <w:jc w:val="center"/>
              <w:rPr>
                <w:rFonts w:hint="default"/>
                <w:sz w:val="24"/>
                <w:szCs w:val="24"/>
                <w:lang w:val="en-US"/>
              </w:rPr>
            </w:pPr>
            <w:r>
              <w:rPr>
                <w:rFonts w:hint="default"/>
                <w:sz w:val="24"/>
                <w:szCs w:val="24"/>
                <w:lang w:val="en-US"/>
              </w:rPr>
              <w:t>2</w:t>
            </w:r>
          </w:p>
        </w:tc>
      </w:tr>
      <w:tr w14:paraId="0A870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2A099279">
            <w:pPr>
              <w:pStyle w:val="22"/>
              <w:spacing w:before="20" w:after="20" w:line="240" w:lineRule="auto"/>
              <w:rPr>
                <w:sz w:val="24"/>
                <w:szCs w:val="24"/>
              </w:rPr>
            </w:pPr>
            <w:r>
              <w:rPr>
                <w:sz w:val="24"/>
                <w:szCs w:val="24"/>
              </w:rPr>
              <w:t>1.1 Applications</w:t>
            </w:r>
          </w:p>
        </w:tc>
        <w:tc>
          <w:tcPr>
            <w:tcW w:w="2071" w:type="dxa"/>
          </w:tcPr>
          <w:p w14:paraId="4C44E80D">
            <w:pPr>
              <w:pStyle w:val="22"/>
              <w:spacing w:before="20" w:after="20" w:line="240" w:lineRule="auto"/>
              <w:jc w:val="center"/>
              <w:rPr>
                <w:rFonts w:hint="default"/>
                <w:sz w:val="24"/>
                <w:szCs w:val="24"/>
                <w:lang w:val="en-US"/>
              </w:rPr>
            </w:pPr>
            <w:r>
              <w:rPr>
                <w:rFonts w:hint="default"/>
                <w:sz w:val="24"/>
                <w:szCs w:val="24"/>
                <w:lang w:val="en-US"/>
              </w:rPr>
              <w:t>3</w:t>
            </w:r>
          </w:p>
        </w:tc>
      </w:tr>
      <w:tr w14:paraId="22152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7" w:hRule="atLeast"/>
        </w:trPr>
        <w:tc>
          <w:tcPr>
            <w:tcW w:w="6569" w:type="dxa"/>
          </w:tcPr>
          <w:p w14:paraId="794F7F73">
            <w:pPr>
              <w:pStyle w:val="22"/>
              <w:spacing w:before="20" w:after="20" w:line="240" w:lineRule="auto"/>
              <w:rPr>
                <w:sz w:val="24"/>
                <w:szCs w:val="24"/>
              </w:rPr>
            </w:pPr>
            <w:r>
              <w:rPr>
                <w:sz w:val="24"/>
                <w:szCs w:val="24"/>
              </w:rPr>
              <w:t>1.2 Organization and Project Plan</w:t>
            </w:r>
          </w:p>
        </w:tc>
        <w:tc>
          <w:tcPr>
            <w:tcW w:w="2071" w:type="dxa"/>
          </w:tcPr>
          <w:p w14:paraId="79D95815">
            <w:pPr>
              <w:pStyle w:val="22"/>
              <w:spacing w:before="20" w:after="20" w:line="240" w:lineRule="auto"/>
              <w:jc w:val="center"/>
              <w:rPr>
                <w:rFonts w:hint="default"/>
                <w:sz w:val="24"/>
                <w:szCs w:val="24"/>
                <w:lang w:val="en-US"/>
              </w:rPr>
            </w:pPr>
            <w:r>
              <w:rPr>
                <w:rFonts w:hint="default"/>
                <w:sz w:val="24"/>
                <w:szCs w:val="24"/>
                <w:lang w:val="en-US"/>
              </w:rPr>
              <w:t>4</w:t>
            </w:r>
          </w:p>
        </w:tc>
      </w:tr>
      <w:tr w14:paraId="04A72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1F9940F4">
            <w:pPr>
              <w:pStyle w:val="22"/>
              <w:spacing w:before="20" w:after="20" w:line="240" w:lineRule="auto"/>
              <w:rPr>
                <w:b/>
                <w:sz w:val="24"/>
                <w:szCs w:val="24"/>
              </w:rPr>
            </w:pPr>
            <w:r>
              <w:rPr>
                <w:b/>
                <w:sz w:val="24"/>
                <w:szCs w:val="24"/>
              </w:rPr>
              <w:t>2. LITERATURE SURVEY</w:t>
            </w:r>
          </w:p>
        </w:tc>
        <w:tc>
          <w:tcPr>
            <w:tcW w:w="2071" w:type="dxa"/>
          </w:tcPr>
          <w:p w14:paraId="555DA59C">
            <w:pPr>
              <w:pStyle w:val="22"/>
              <w:spacing w:before="20" w:after="20" w:line="240" w:lineRule="auto"/>
              <w:jc w:val="center"/>
              <w:rPr>
                <w:rFonts w:hint="default"/>
                <w:sz w:val="24"/>
                <w:szCs w:val="24"/>
                <w:lang w:val="en-US"/>
              </w:rPr>
            </w:pPr>
            <w:r>
              <w:rPr>
                <w:rFonts w:hint="default"/>
                <w:sz w:val="24"/>
                <w:szCs w:val="24"/>
                <w:lang w:val="en-US"/>
              </w:rPr>
              <w:t>5</w:t>
            </w:r>
          </w:p>
        </w:tc>
      </w:tr>
      <w:tr w14:paraId="676D4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1C20538F">
            <w:pPr>
              <w:pStyle w:val="22"/>
              <w:spacing w:before="20" w:after="20" w:line="240" w:lineRule="auto"/>
              <w:rPr>
                <w:sz w:val="24"/>
                <w:szCs w:val="24"/>
              </w:rPr>
            </w:pPr>
            <w:r>
              <w:rPr>
                <w:sz w:val="24"/>
                <w:szCs w:val="24"/>
              </w:rPr>
              <w:t>Paper 1</w:t>
            </w:r>
          </w:p>
        </w:tc>
        <w:tc>
          <w:tcPr>
            <w:tcW w:w="2071" w:type="dxa"/>
          </w:tcPr>
          <w:p w14:paraId="1F324AD3">
            <w:pPr>
              <w:pStyle w:val="22"/>
              <w:spacing w:before="20" w:after="20" w:line="240" w:lineRule="auto"/>
              <w:ind w:right="179"/>
              <w:jc w:val="center"/>
              <w:rPr>
                <w:sz w:val="24"/>
                <w:szCs w:val="24"/>
              </w:rPr>
            </w:pPr>
            <w:r>
              <w:rPr>
                <w:sz w:val="24"/>
                <w:szCs w:val="24"/>
              </w:rPr>
              <w:t xml:space="preserve">   4</w:t>
            </w:r>
          </w:p>
        </w:tc>
      </w:tr>
      <w:tr w14:paraId="23C03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66E81FF4">
            <w:pPr>
              <w:pStyle w:val="22"/>
              <w:spacing w:before="20" w:after="20" w:line="240" w:lineRule="auto"/>
              <w:rPr>
                <w:sz w:val="24"/>
                <w:szCs w:val="24"/>
              </w:rPr>
            </w:pPr>
            <w:r>
              <w:rPr>
                <w:sz w:val="24"/>
                <w:szCs w:val="24"/>
              </w:rPr>
              <w:t>Paper 2</w:t>
            </w:r>
          </w:p>
        </w:tc>
        <w:tc>
          <w:tcPr>
            <w:tcW w:w="2071" w:type="dxa"/>
          </w:tcPr>
          <w:p w14:paraId="721ED437">
            <w:pPr>
              <w:pStyle w:val="22"/>
              <w:spacing w:before="20" w:after="20" w:line="240" w:lineRule="auto"/>
              <w:ind w:right="179"/>
              <w:jc w:val="center"/>
              <w:rPr>
                <w:sz w:val="24"/>
                <w:szCs w:val="24"/>
              </w:rPr>
            </w:pPr>
            <w:r>
              <w:rPr>
                <w:sz w:val="24"/>
                <w:szCs w:val="24"/>
              </w:rPr>
              <w:t xml:space="preserve">   4</w:t>
            </w:r>
          </w:p>
        </w:tc>
      </w:tr>
      <w:tr w14:paraId="6925C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1FF76B00">
            <w:pPr>
              <w:pStyle w:val="22"/>
              <w:spacing w:before="20" w:after="20" w:line="240" w:lineRule="auto"/>
              <w:rPr>
                <w:sz w:val="24"/>
                <w:szCs w:val="24"/>
              </w:rPr>
            </w:pPr>
            <w:r>
              <w:rPr>
                <w:sz w:val="24"/>
                <w:szCs w:val="24"/>
              </w:rPr>
              <w:t>Paper 3</w:t>
            </w:r>
          </w:p>
        </w:tc>
        <w:tc>
          <w:tcPr>
            <w:tcW w:w="2071" w:type="dxa"/>
          </w:tcPr>
          <w:p w14:paraId="71D08FB3">
            <w:pPr>
              <w:pStyle w:val="22"/>
              <w:spacing w:before="20" w:after="20" w:line="240" w:lineRule="auto"/>
              <w:ind w:right="179"/>
              <w:jc w:val="center"/>
              <w:rPr>
                <w:sz w:val="24"/>
                <w:szCs w:val="24"/>
              </w:rPr>
            </w:pPr>
            <w:r>
              <w:rPr>
                <w:sz w:val="24"/>
                <w:szCs w:val="24"/>
              </w:rPr>
              <w:t xml:space="preserve">   5</w:t>
            </w:r>
          </w:p>
        </w:tc>
      </w:tr>
      <w:tr w14:paraId="6BD24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699452C8">
            <w:pPr>
              <w:pStyle w:val="22"/>
              <w:spacing w:before="20" w:after="20" w:line="240" w:lineRule="auto"/>
              <w:rPr>
                <w:b/>
                <w:sz w:val="24"/>
                <w:szCs w:val="24"/>
              </w:rPr>
            </w:pPr>
            <w:r>
              <w:rPr>
                <w:b/>
                <w:sz w:val="24"/>
                <w:szCs w:val="24"/>
              </w:rPr>
              <w:t>3. SYSTEM DEVELOPMENT AND DESIGN</w:t>
            </w:r>
          </w:p>
        </w:tc>
        <w:tc>
          <w:tcPr>
            <w:tcW w:w="2071" w:type="dxa"/>
          </w:tcPr>
          <w:p w14:paraId="7A38B059">
            <w:pPr>
              <w:pStyle w:val="22"/>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7</w:t>
            </w:r>
          </w:p>
        </w:tc>
      </w:tr>
      <w:tr w14:paraId="31AB6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5" w:hRule="atLeast"/>
        </w:trPr>
        <w:tc>
          <w:tcPr>
            <w:tcW w:w="6569" w:type="dxa"/>
          </w:tcPr>
          <w:p w14:paraId="7C75CCB0">
            <w:pPr>
              <w:pStyle w:val="22"/>
              <w:spacing w:before="20" w:after="20" w:line="240" w:lineRule="auto"/>
              <w:rPr>
                <w:sz w:val="24"/>
                <w:szCs w:val="24"/>
              </w:rPr>
            </w:pPr>
            <w:r>
              <w:rPr>
                <w:sz w:val="24"/>
                <w:szCs w:val="24"/>
              </w:rPr>
              <w:t>3.1 Proposed System</w:t>
            </w:r>
          </w:p>
        </w:tc>
        <w:tc>
          <w:tcPr>
            <w:tcW w:w="2071" w:type="dxa"/>
          </w:tcPr>
          <w:p w14:paraId="4E3A67C2">
            <w:pPr>
              <w:pStyle w:val="22"/>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7</w:t>
            </w:r>
          </w:p>
        </w:tc>
      </w:tr>
      <w:tr w14:paraId="74ED9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1774F6C1">
            <w:pPr>
              <w:pStyle w:val="22"/>
              <w:spacing w:before="20" w:after="20" w:line="240" w:lineRule="auto"/>
              <w:rPr>
                <w:sz w:val="24"/>
                <w:szCs w:val="24"/>
              </w:rPr>
            </w:pPr>
            <w:r>
              <w:rPr>
                <w:sz w:val="24"/>
                <w:szCs w:val="24"/>
              </w:rPr>
              <w:t xml:space="preserve">3.2 Flow Chart </w:t>
            </w:r>
          </w:p>
        </w:tc>
        <w:tc>
          <w:tcPr>
            <w:tcW w:w="2071" w:type="dxa"/>
          </w:tcPr>
          <w:p w14:paraId="7D2AFB0A">
            <w:pPr>
              <w:pStyle w:val="22"/>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8</w:t>
            </w:r>
          </w:p>
        </w:tc>
      </w:tr>
      <w:tr w14:paraId="617B5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5B1D1326">
            <w:pPr>
              <w:pStyle w:val="22"/>
              <w:spacing w:before="20" w:after="20" w:line="240" w:lineRule="auto"/>
              <w:rPr>
                <w:sz w:val="24"/>
                <w:szCs w:val="24"/>
              </w:rPr>
            </w:pPr>
            <w:r>
              <w:rPr>
                <w:sz w:val="24"/>
                <w:szCs w:val="24"/>
              </w:rPr>
              <w:t>3.3 Technology used</w:t>
            </w:r>
          </w:p>
        </w:tc>
        <w:tc>
          <w:tcPr>
            <w:tcW w:w="2071" w:type="dxa"/>
          </w:tcPr>
          <w:p w14:paraId="057480BC">
            <w:pPr>
              <w:pStyle w:val="22"/>
              <w:spacing w:before="20" w:after="20" w:line="240" w:lineRule="auto"/>
              <w:ind w:right="179"/>
              <w:jc w:val="center"/>
              <w:rPr>
                <w:rFonts w:hint="default"/>
                <w:sz w:val="24"/>
                <w:szCs w:val="24"/>
                <w:lang w:val="en-US"/>
              </w:rPr>
            </w:pPr>
            <w:r>
              <w:rPr>
                <w:sz w:val="24"/>
                <w:szCs w:val="24"/>
              </w:rPr>
              <w:t xml:space="preserve">   </w:t>
            </w:r>
            <w:r>
              <w:rPr>
                <w:rFonts w:hint="default"/>
                <w:sz w:val="24"/>
                <w:szCs w:val="24"/>
                <w:lang w:val="en-US"/>
              </w:rPr>
              <w:t>9</w:t>
            </w:r>
          </w:p>
        </w:tc>
      </w:tr>
      <w:tr w14:paraId="6BC47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3" w:hRule="atLeast"/>
        </w:trPr>
        <w:tc>
          <w:tcPr>
            <w:tcW w:w="6569" w:type="dxa"/>
          </w:tcPr>
          <w:p w14:paraId="54B724DE">
            <w:pPr>
              <w:pStyle w:val="22"/>
              <w:spacing w:before="20" w:after="20" w:line="240" w:lineRule="auto"/>
              <w:rPr>
                <w:rFonts w:hint="default"/>
                <w:sz w:val="24"/>
                <w:szCs w:val="24"/>
                <w:lang w:val="en-US"/>
              </w:rPr>
            </w:pPr>
            <w:r>
              <w:rPr>
                <w:sz w:val="24"/>
                <w:szCs w:val="24"/>
              </w:rPr>
              <w:t xml:space="preserve">3.3.1 </w:t>
            </w:r>
            <w:r>
              <w:rPr>
                <w:rFonts w:hint="default"/>
                <w:sz w:val="24"/>
                <w:szCs w:val="24"/>
                <w:lang w:val="en-US"/>
              </w:rPr>
              <w:t>Web Application</w:t>
            </w:r>
          </w:p>
        </w:tc>
        <w:tc>
          <w:tcPr>
            <w:tcW w:w="2071" w:type="dxa"/>
          </w:tcPr>
          <w:p w14:paraId="110E46F2">
            <w:pPr>
              <w:pStyle w:val="22"/>
              <w:spacing w:before="20" w:after="20" w:line="240" w:lineRule="auto"/>
              <w:ind w:right="178"/>
              <w:jc w:val="center"/>
              <w:rPr>
                <w:rFonts w:hint="default"/>
                <w:sz w:val="24"/>
                <w:szCs w:val="24"/>
                <w:lang w:val="en-US"/>
              </w:rPr>
            </w:pPr>
            <w:r>
              <w:rPr>
                <w:sz w:val="24"/>
                <w:szCs w:val="24"/>
              </w:rPr>
              <w:t xml:space="preserve">   </w:t>
            </w:r>
            <w:r>
              <w:rPr>
                <w:rFonts w:hint="default"/>
                <w:sz w:val="24"/>
                <w:szCs w:val="24"/>
                <w:lang w:val="en-US"/>
              </w:rPr>
              <w:t>9</w:t>
            </w:r>
          </w:p>
        </w:tc>
      </w:tr>
      <w:tr w14:paraId="1AE73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0" w:hRule="atLeast"/>
        </w:trPr>
        <w:tc>
          <w:tcPr>
            <w:tcW w:w="6569" w:type="dxa"/>
          </w:tcPr>
          <w:p w14:paraId="6A9A662B">
            <w:pPr>
              <w:pStyle w:val="22"/>
              <w:spacing w:before="20" w:after="20" w:line="240" w:lineRule="auto"/>
              <w:rPr>
                <w:rFonts w:hint="default"/>
                <w:sz w:val="24"/>
                <w:szCs w:val="24"/>
                <w:lang w:val="en-US"/>
              </w:rPr>
            </w:pPr>
            <w:r>
              <w:rPr>
                <w:sz w:val="24"/>
                <w:szCs w:val="24"/>
              </w:rPr>
              <w:t xml:space="preserve">3.3.2 </w:t>
            </w:r>
            <w:r>
              <w:rPr>
                <w:rFonts w:hint="default"/>
                <w:sz w:val="24"/>
                <w:szCs w:val="24"/>
                <w:lang w:val="en-US"/>
              </w:rPr>
              <w:t>Database</w:t>
            </w:r>
          </w:p>
        </w:tc>
        <w:tc>
          <w:tcPr>
            <w:tcW w:w="2071" w:type="dxa"/>
          </w:tcPr>
          <w:p w14:paraId="404E678C">
            <w:pPr>
              <w:pStyle w:val="22"/>
              <w:spacing w:before="20" w:after="20" w:line="240" w:lineRule="auto"/>
              <w:ind w:right="178"/>
              <w:jc w:val="center"/>
              <w:rPr>
                <w:rFonts w:hint="default"/>
                <w:sz w:val="24"/>
                <w:szCs w:val="24"/>
                <w:lang w:val="en-US"/>
              </w:rPr>
            </w:pPr>
            <w:r>
              <w:rPr>
                <w:sz w:val="24"/>
                <w:szCs w:val="24"/>
              </w:rPr>
              <w:t xml:space="preserve">   </w:t>
            </w:r>
            <w:r>
              <w:rPr>
                <w:rFonts w:hint="default"/>
                <w:sz w:val="24"/>
                <w:szCs w:val="24"/>
                <w:lang w:val="en-US"/>
              </w:rPr>
              <w:t>10</w:t>
            </w:r>
          </w:p>
        </w:tc>
      </w:tr>
      <w:tr w14:paraId="7E27F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3424ABF8">
            <w:pPr>
              <w:pStyle w:val="22"/>
              <w:spacing w:before="20" w:after="20" w:line="240" w:lineRule="auto"/>
              <w:rPr>
                <w:rFonts w:hint="default"/>
                <w:sz w:val="24"/>
                <w:szCs w:val="24"/>
                <w:lang w:val="en-US"/>
              </w:rPr>
            </w:pPr>
            <w:r>
              <w:rPr>
                <w:sz w:val="24"/>
                <w:szCs w:val="24"/>
              </w:rPr>
              <w:t xml:space="preserve">3.3.3 </w:t>
            </w:r>
            <w:r>
              <w:rPr>
                <w:rFonts w:hint="default"/>
                <w:sz w:val="24"/>
                <w:szCs w:val="24"/>
                <w:lang w:val="en-US"/>
              </w:rPr>
              <w:t>Roundcube</w:t>
            </w:r>
          </w:p>
        </w:tc>
        <w:tc>
          <w:tcPr>
            <w:tcW w:w="2071" w:type="dxa"/>
          </w:tcPr>
          <w:p w14:paraId="7DE61105">
            <w:pPr>
              <w:pStyle w:val="22"/>
              <w:spacing w:before="20" w:after="20" w:line="240" w:lineRule="auto"/>
              <w:ind w:right="178"/>
              <w:jc w:val="center"/>
              <w:rPr>
                <w:sz w:val="24"/>
                <w:szCs w:val="24"/>
              </w:rPr>
            </w:pPr>
            <w:r>
              <w:rPr>
                <w:sz w:val="24"/>
                <w:szCs w:val="24"/>
              </w:rPr>
              <w:t xml:space="preserve">   10</w:t>
            </w:r>
          </w:p>
        </w:tc>
      </w:tr>
      <w:tr w14:paraId="7CC53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5EE491BB">
            <w:pPr>
              <w:pStyle w:val="22"/>
              <w:spacing w:before="20" w:after="20" w:line="240" w:lineRule="auto"/>
              <w:rPr>
                <w:rFonts w:hint="default"/>
                <w:sz w:val="24"/>
                <w:szCs w:val="24"/>
                <w:lang w:val="en-US"/>
              </w:rPr>
            </w:pPr>
            <w:r>
              <w:rPr>
                <w:sz w:val="24"/>
                <w:szCs w:val="24"/>
              </w:rPr>
              <w:t xml:space="preserve">3.3.4 </w:t>
            </w:r>
            <w:r>
              <w:rPr>
                <w:rFonts w:hint="default"/>
                <w:sz w:val="24"/>
                <w:szCs w:val="24"/>
                <w:lang w:val="en-US"/>
              </w:rPr>
              <w:t xml:space="preserve">Nagios </w:t>
            </w:r>
          </w:p>
        </w:tc>
        <w:tc>
          <w:tcPr>
            <w:tcW w:w="2071" w:type="dxa"/>
          </w:tcPr>
          <w:p w14:paraId="01B7A1C2">
            <w:pPr>
              <w:pStyle w:val="22"/>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2</w:t>
            </w:r>
          </w:p>
        </w:tc>
      </w:tr>
      <w:tr w14:paraId="2FEFE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9" w:hRule="atLeast"/>
        </w:trPr>
        <w:tc>
          <w:tcPr>
            <w:tcW w:w="6569" w:type="dxa"/>
          </w:tcPr>
          <w:p w14:paraId="349E13B9">
            <w:pPr>
              <w:pStyle w:val="22"/>
              <w:spacing w:before="20" w:after="20" w:line="240" w:lineRule="auto"/>
              <w:rPr>
                <w:rFonts w:hint="default"/>
                <w:sz w:val="24"/>
                <w:szCs w:val="24"/>
                <w:lang w:val="en-US"/>
              </w:rPr>
            </w:pPr>
            <w:r>
              <w:rPr>
                <w:sz w:val="24"/>
                <w:szCs w:val="24"/>
              </w:rPr>
              <w:t xml:space="preserve">3.3.5 </w:t>
            </w:r>
            <w:r>
              <w:rPr>
                <w:rFonts w:hint="default"/>
                <w:sz w:val="24"/>
                <w:szCs w:val="24"/>
                <w:lang w:val="en-US"/>
              </w:rPr>
              <w:t>Security</w:t>
            </w:r>
          </w:p>
        </w:tc>
        <w:tc>
          <w:tcPr>
            <w:tcW w:w="2071" w:type="dxa"/>
          </w:tcPr>
          <w:p w14:paraId="2F677B3F">
            <w:pPr>
              <w:pStyle w:val="22"/>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3</w:t>
            </w:r>
          </w:p>
        </w:tc>
      </w:tr>
      <w:tr w14:paraId="47773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5" w:hRule="atLeast"/>
        </w:trPr>
        <w:tc>
          <w:tcPr>
            <w:tcW w:w="6569" w:type="dxa"/>
          </w:tcPr>
          <w:p w14:paraId="2288DA8C">
            <w:pPr>
              <w:pStyle w:val="22"/>
              <w:spacing w:before="20" w:after="20" w:line="240" w:lineRule="auto"/>
              <w:rPr>
                <w:b/>
                <w:sz w:val="24"/>
                <w:szCs w:val="24"/>
              </w:rPr>
            </w:pPr>
            <w:r>
              <w:rPr>
                <w:b/>
                <w:sz w:val="24"/>
                <w:szCs w:val="24"/>
              </w:rPr>
              <w:t>4. PROJECT OUTPUT</w:t>
            </w:r>
          </w:p>
        </w:tc>
        <w:tc>
          <w:tcPr>
            <w:tcW w:w="2071" w:type="dxa"/>
          </w:tcPr>
          <w:p w14:paraId="77350113">
            <w:pPr>
              <w:pStyle w:val="22"/>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4</w:t>
            </w:r>
          </w:p>
        </w:tc>
      </w:tr>
      <w:tr w14:paraId="3D581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12" w:hRule="atLeast"/>
        </w:trPr>
        <w:tc>
          <w:tcPr>
            <w:tcW w:w="6569" w:type="dxa"/>
          </w:tcPr>
          <w:p w14:paraId="4454F0B1">
            <w:pPr>
              <w:pStyle w:val="22"/>
              <w:spacing w:before="20" w:after="20" w:line="240" w:lineRule="auto"/>
              <w:rPr>
                <w:b/>
                <w:sz w:val="24"/>
                <w:szCs w:val="24"/>
              </w:rPr>
            </w:pPr>
            <w:r>
              <w:rPr>
                <w:b/>
                <w:sz w:val="24"/>
                <w:szCs w:val="24"/>
              </w:rPr>
              <w:t>5. CONCLUSION</w:t>
            </w:r>
          </w:p>
        </w:tc>
        <w:tc>
          <w:tcPr>
            <w:tcW w:w="2071" w:type="dxa"/>
          </w:tcPr>
          <w:p w14:paraId="09A295C3">
            <w:pPr>
              <w:pStyle w:val="22"/>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8</w:t>
            </w:r>
          </w:p>
        </w:tc>
      </w:tr>
      <w:tr w14:paraId="4DA99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7" w:hRule="atLeast"/>
        </w:trPr>
        <w:tc>
          <w:tcPr>
            <w:tcW w:w="6569" w:type="dxa"/>
          </w:tcPr>
          <w:p w14:paraId="785F52F0">
            <w:pPr>
              <w:pStyle w:val="22"/>
              <w:spacing w:before="20" w:after="20" w:line="240" w:lineRule="auto"/>
              <w:rPr>
                <w:sz w:val="24"/>
                <w:szCs w:val="24"/>
              </w:rPr>
            </w:pPr>
            <w:r>
              <w:rPr>
                <w:sz w:val="24"/>
                <w:szCs w:val="24"/>
              </w:rPr>
              <w:t>5.1 Conclusion</w:t>
            </w:r>
          </w:p>
        </w:tc>
        <w:tc>
          <w:tcPr>
            <w:tcW w:w="2071" w:type="dxa"/>
          </w:tcPr>
          <w:p w14:paraId="7BFDAB82">
            <w:pPr>
              <w:pStyle w:val="22"/>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8</w:t>
            </w:r>
          </w:p>
        </w:tc>
      </w:tr>
      <w:tr w14:paraId="13EB7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7D265042">
            <w:pPr>
              <w:pStyle w:val="22"/>
              <w:spacing w:before="20" w:after="20" w:line="240" w:lineRule="auto"/>
              <w:rPr>
                <w:sz w:val="24"/>
                <w:szCs w:val="24"/>
              </w:rPr>
            </w:pPr>
            <w:r>
              <w:rPr>
                <w:sz w:val="24"/>
                <w:szCs w:val="24"/>
              </w:rPr>
              <w:t>5.2 Future Scope</w:t>
            </w:r>
          </w:p>
        </w:tc>
        <w:tc>
          <w:tcPr>
            <w:tcW w:w="2071" w:type="dxa"/>
          </w:tcPr>
          <w:p w14:paraId="41E1F11B">
            <w:pPr>
              <w:pStyle w:val="22"/>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8</w:t>
            </w:r>
          </w:p>
        </w:tc>
      </w:tr>
      <w:tr w14:paraId="36A14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3" w:hRule="atLeast"/>
        </w:trPr>
        <w:tc>
          <w:tcPr>
            <w:tcW w:w="6569" w:type="dxa"/>
          </w:tcPr>
          <w:p w14:paraId="4C940537">
            <w:pPr>
              <w:pStyle w:val="22"/>
              <w:spacing w:before="20" w:after="20" w:line="240" w:lineRule="auto"/>
              <w:rPr>
                <w:b/>
                <w:sz w:val="24"/>
                <w:szCs w:val="24"/>
              </w:rPr>
            </w:pPr>
            <w:r>
              <w:rPr>
                <w:b/>
                <w:sz w:val="24"/>
                <w:szCs w:val="24"/>
              </w:rPr>
              <w:t>REFERENCES</w:t>
            </w:r>
          </w:p>
        </w:tc>
        <w:tc>
          <w:tcPr>
            <w:tcW w:w="2071" w:type="dxa"/>
          </w:tcPr>
          <w:p w14:paraId="6598EBF7">
            <w:pPr>
              <w:pStyle w:val="22"/>
              <w:spacing w:before="20" w:after="20" w:line="240" w:lineRule="auto"/>
              <w:ind w:right="178"/>
              <w:jc w:val="center"/>
              <w:rPr>
                <w:rFonts w:hint="default"/>
                <w:sz w:val="24"/>
                <w:szCs w:val="24"/>
                <w:lang w:val="en-US"/>
              </w:rPr>
            </w:pPr>
            <w:r>
              <w:rPr>
                <w:sz w:val="24"/>
                <w:szCs w:val="24"/>
              </w:rPr>
              <w:t xml:space="preserve">   1</w:t>
            </w:r>
            <w:r>
              <w:rPr>
                <w:rFonts w:hint="default"/>
                <w:sz w:val="24"/>
                <w:szCs w:val="24"/>
                <w:lang w:val="en-US"/>
              </w:rPr>
              <w:t>9</w:t>
            </w:r>
          </w:p>
        </w:tc>
      </w:tr>
    </w:tbl>
    <w:p w14:paraId="6501C32A">
      <w:pPr>
        <w:pStyle w:val="2"/>
        <w:ind w:left="0"/>
        <w:jc w:val="center"/>
        <w:sectPr>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lowerRoman" w:start="1"/>
          <w:cols w:space="720" w:num="1"/>
          <w:docGrid w:linePitch="360" w:charSpace="0"/>
        </w:sectPr>
      </w:pPr>
    </w:p>
    <w:p w14:paraId="0FA90039">
      <w:pPr>
        <w:pStyle w:val="2"/>
        <w:spacing w:line="360" w:lineRule="auto"/>
        <w:ind w:left="0"/>
        <w:jc w:val="center"/>
      </w:pPr>
      <w:r>
        <w:t>ABSTRACT</w:t>
      </w:r>
    </w:p>
    <w:p w14:paraId="0DEB31AF">
      <w:pPr>
        <w:pStyle w:val="14"/>
        <w:keepNext w:val="0"/>
        <w:keepLines w:val="0"/>
        <w:widowControl/>
        <w:suppressLineNumbers w:val="0"/>
        <w:spacing w:line="360" w:lineRule="auto"/>
        <w:rPr>
          <w:b w:val="0"/>
          <w:bCs w:val="0"/>
        </w:rPr>
      </w:pPr>
      <w:r>
        <w:rPr>
          <w:b w:val="0"/>
          <w:bCs w:val="0"/>
        </w:rPr>
        <w:t xml:space="preserve">With </w:t>
      </w:r>
      <w:r>
        <w:rPr>
          <w:rFonts w:hint="default"/>
          <w:b w:val="0"/>
          <w:bCs w:val="0"/>
          <w:lang w:val="en-US"/>
        </w:rPr>
        <w:t xml:space="preserve"> </w:t>
      </w:r>
      <w:r>
        <w:rPr>
          <w:b w:val="0"/>
          <w:bCs w:val="0"/>
        </w:rPr>
        <w:t xml:space="preserve">the </w:t>
      </w:r>
      <w:r>
        <w:rPr>
          <w:rFonts w:hint="default"/>
          <w:b w:val="0"/>
          <w:bCs w:val="0"/>
          <w:lang w:val="en-US"/>
        </w:rPr>
        <w:t xml:space="preserve"> </w:t>
      </w:r>
      <w:r>
        <w:rPr>
          <w:b w:val="0"/>
          <w:bCs w:val="0"/>
        </w:rPr>
        <w:t>increasing</w:t>
      </w:r>
      <w:r>
        <w:rPr>
          <w:rFonts w:hint="default"/>
          <w:b w:val="0"/>
          <w:bCs w:val="0"/>
          <w:lang w:val="en-US"/>
        </w:rPr>
        <w:t xml:space="preserve"> </w:t>
      </w:r>
      <w:r>
        <w:rPr>
          <w:b w:val="0"/>
          <w:bCs w:val="0"/>
        </w:rPr>
        <w:t xml:space="preserve"> frequency </w:t>
      </w:r>
      <w:r>
        <w:rPr>
          <w:rFonts w:hint="default"/>
          <w:b w:val="0"/>
          <w:bCs w:val="0"/>
          <w:lang w:val="en-US"/>
        </w:rPr>
        <w:t xml:space="preserve"> </w:t>
      </w:r>
      <w:r>
        <w:rPr>
          <w:b w:val="0"/>
          <w:bCs w:val="0"/>
        </w:rPr>
        <w:t xml:space="preserve">of </w:t>
      </w:r>
      <w:r>
        <w:rPr>
          <w:rFonts w:hint="default"/>
          <w:b w:val="0"/>
          <w:bCs w:val="0"/>
          <w:lang w:val="en-US"/>
        </w:rPr>
        <w:t xml:space="preserve"> </w:t>
      </w:r>
      <w:r>
        <w:rPr>
          <w:b w:val="0"/>
          <w:bCs w:val="0"/>
        </w:rPr>
        <w:t>cyber</w:t>
      </w:r>
      <w:r>
        <w:rPr>
          <w:rFonts w:hint="default"/>
          <w:b w:val="0"/>
          <w:bCs w:val="0"/>
          <w:lang w:val="en-US"/>
        </w:rPr>
        <w:t xml:space="preserve"> </w:t>
      </w:r>
      <w:r>
        <w:rPr>
          <w:b w:val="0"/>
          <w:bCs w:val="0"/>
        </w:rPr>
        <w:t xml:space="preserve">attacks, enterprises require a </w:t>
      </w:r>
      <w:r>
        <w:rPr>
          <w:rStyle w:val="15"/>
          <w:b w:val="0"/>
          <w:bCs w:val="0"/>
        </w:rPr>
        <w:t>multi-layered security architecture</w:t>
      </w:r>
      <w:r>
        <w:rPr>
          <w:b w:val="0"/>
          <w:bCs w:val="0"/>
        </w:rPr>
        <w:t xml:space="preserve"> to protect sensitive information and ensure uninterrupted services. This project focuses on designing and implementing a secure network using </w:t>
      </w:r>
      <w:r>
        <w:rPr>
          <w:rStyle w:val="15"/>
          <w:b w:val="0"/>
          <w:bCs w:val="0"/>
        </w:rPr>
        <w:t>open-source technologies</w:t>
      </w:r>
      <w:r>
        <w:rPr>
          <w:b w:val="0"/>
          <w:bCs w:val="0"/>
        </w:rPr>
        <w:t xml:space="preserve"> such as </w:t>
      </w:r>
      <w:r>
        <w:rPr>
          <w:rStyle w:val="15"/>
          <w:b w:val="0"/>
          <w:bCs w:val="0"/>
        </w:rPr>
        <w:t>pfSense (firewall), Snort (Intrusion Detection System), iptables (internal firewall), and Nagios (monitoring)</w:t>
      </w:r>
      <w:r>
        <w:rPr>
          <w:b w:val="0"/>
          <w:bCs w:val="0"/>
        </w:rPr>
        <w:t>.</w:t>
      </w:r>
    </w:p>
    <w:p w14:paraId="068F5157">
      <w:pPr>
        <w:pStyle w:val="14"/>
        <w:keepNext w:val="0"/>
        <w:keepLines w:val="0"/>
        <w:widowControl/>
        <w:suppressLineNumbers w:val="0"/>
        <w:spacing w:line="360" w:lineRule="auto"/>
        <w:rPr>
          <w:b w:val="0"/>
          <w:bCs w:val="0"/>
        </w:rPr>
      </w:pPr>
      <w:r>
        <w:rPr>
          <w:b w:val="0"/>
          <w:bCs w:val="0"/>
        </w:rPr>
        <w:t xml:space="preserve">The architecture is divided into three zones: </w:t>
      </w:r>
      <w:r>
        <w:rPr>
          <w:rStyle w:val="15"/>
          <w:b w:val="0"/>
          <w:bCs w:val="0"/>
        </w:rPr>
        <w:t>Internet, DMZ (Demilitarized Zone), and Private Network</w:t>
      </w:r>
      <w:r>
        <w:rPr>
          <w:b w:val="0"/>
          <w:bCs w:val="0"/>
        </w:rPr>
        <w:t xml:space="preserve">. The </w:t>
      </w:r>
      <w:r>
        <w:rPr>
          <w:rStyle w:val="15"/>
          <w:b w:val="0"/>
          <w:bCs w:val="0"/>
        </w:rPr>
        <w:t>DMZ</w:t>
      </w:r>
      <w:r>
        <w:rPr>
          <w:b w:val="0"/>
          <w:bCs w:val="0"/>
        </w:rPr>
        <w:t xml:space="preserve"> hosts public-facing servers (Web Server and Mail Server) protected by Snort IDS, while the </w:t>
      </w:r>
      <w:r>
        <w:rPr>
          <w:rStyle w:val="15"/>
          <w:b w:val="0"/>
          <w:bCs w:val="0"/>
        </w:rPr>
        <w:t>Private Network</w:t>
      </w:r>
      <w:r>
        <w:rPr>
          <w:b w:val="0"/>
          <w:bCs w:val="0"/>
        </w:rPr>
        <w:t xml:space="preserve"> contains the Database Server secured by iptables firewall. </w:t>
      </w:r>
      <w:r>
        <w:rPr>
          <w:rStyle w:val="15"/>
          <w:b w:val="0"/>
          <w:bCs w:val="0"/>
        </w:rPr>
        <w:t>pfSense</w:t>
      </w:r>
      <w:r>
        <w:rPr>
          <w:b w:val="0"/>
          <w:bCs w:val="0"/>
        </w:rPr>
        <w:t xml:space="preserve"> acts as the perimeter firewall between the Internet and DMZ. </w:t>
      </w:r>
      <w:r>
        <w:rPr>
          <w:rStyle w:val="15"/>
          <w:b w:val="0"/>
          <w:bCs w:val="0"/>
        </w:rPr>
        <w:t>Nagios</w:t>
      </w:r>
      <w:r>
        <w:rPr>
          <w:b w:val="0"/>
          <w:bCs w:val="0"/>
        </w:rPr>
        <w:t xml:space="preserve"> provides centralized monitoring and alerting for all critical services.</w:t>
      </w:r>
    </w:p>
    <w:p w14:paraId="09503971">
      <w:pPr>
        <w:pStyle w:val="14"/>
        <w:keepNext w:val="0"/>
        <w:keepLines w:val="0"/>
        <w:widowControl/>
        <w:suppressLineNumbers w:val="0"/>
        <w:spacing w:line="360" w:lineRule="auto"/>
        <w:rPr>
          <w:b w:val="0"/>
          <w:bCs w:val="0"/>
        </w:rPr>
      </w:pPr>
      <w:r>
        <w:rPr>
          <w:b w:val="0"/>
          <w:bCs w:val="0"/>
        </w:rPr>
        <w:t xml:space="preserve">Additionally, the project integrates </w:t>
      </w:r>
      <w:r>
        <w:rPr>
          <w:rStyle w:val="15"/>
          <w:b w:val="0"/>
          <w:bCs w:val="0"/>
        </w:rPr>
        <w:t>AWS EC2 for deployment, Git for version control, Docker for containerization, and Jenkins for automation</w:t>
      </w:r>
      <w:r>
        <w:rPr>
          <w:b w:val="0"/>
          <w:bCs w:val="0"/>
        </w:rPr>
        <w:t xml:space="preserve">. The outcome is a robust </w:t>
      </w:r>
      <w:r>
        <w:rPr>
          <w:rStyle w:val="15"/>
          <w:b w:val="0"/>
          <w:bCs w:val="0"/>
        </w:rPr>
        <w:t>defense-in-depth security model</w:t>
      </w:r>
      <w:r>
        <w:rPr>
          <w:b w:val="0"/>
          <w:bCs w:val="0"/>
        </w:rPr>
        <w:t xml:space="preserve"> that minimizes attack surface, detects intrusions, and ensures system reliability.</w:t>
      </w:r>
    </w:p>
    <w:p w14:paraId="52028168">
      <w:pPr>
        <w:pStyle w:val="14"/>
        <w:keepNext w:val="0"/>
        <w:keepLines w:val="0"/>
        <w:widowControl/>
        <w:suppressLineNumbers w:val="0"/>
        <w:spacing w:line="360" w:lineRule="auto"/>
        <w:rPr>
          <w:b w:val="0"/>
          <w:bCs w:val="0"/>
        </w:rPr>
      </w:pPr>
      <w:r>
        <w:rPr>
          <w:b w:val="0"/>
          <w:bCs w:val="0"/>
        </w:rPr>
        <w:t xml:space="preserve">This work demonstrates how </w:t>
      </w:r>
      <w:r>
        <w:rPr>
          <w:rStyle w:val="15"/>
          <w:b w:val="0"/>
          <w:bCs w:val="0"/>
        </w:rPr>
        <w:t>open-source tools and DevOps practices</w:t>
      </w:r>
      <w:r>
        <w:rPr>
          <w:b w:val="0"/>
          <w:bCs w:val="0"/>
        </w:rPr>
        <w:t xml:space="preserve"> can be combined to build a scalable, secure, and cost-effective enterprise network infrastructure.</w:t>
      </w:r>
    </w:p>
    <w:p w14:paraId="6929AA78">
      <w:pPr>
        <w:pStyle w:val="14"/>
        <w:keepNext w:val="0"/>
        <w:keepLines w:val="0"/>
        <w:widowControl/>
        <w:suppressLineNumbers w:val="0"/>
        <w:spacing w:line="360" w:lineRule="auto"/>
        <w:rPr>
          <w:b w:val="0"/>
          <w:bCs w:val="0"/>
        </w:rPr>
      </w:pPr>
    </w:p>
    <w:p w14:paraId="6644F934">
      <w:pPr>
        <w:pStyle w:val="14"/>
        <w:keepNext w:val="0"/>
        <w:keepLines w:val="0"/>
        <w:widowControl/>
        <w:suppressLineNumbers w:val="0"/>
        <w:spacing w:line="360" w:lineRule="auto"/>
        <w:rPr>
          <w:b w:val="0"/>
          <w:bCs w:val="0"/>
        </w:rPr>
      </w:pPr>
    </w:p>
    <w:p w14:paraId="39DB638C">
      <w:pPr>
        <w:pStyle w:val="14"/>
        <w:keepNext w:val="0"/>
        <w:keepLines w:val="0"/>
        <w:widowControl/>
        <w:suppressLineNumbers w:val="0"/>
        <w:spacing w:line="360" w:lineRule="auto"/>
        <w:rPr>
          <w:b w:val="0"/>
          <w:bCs w:val="0"/>
        </w:rPr>
      </w:pPr>
    </w:p>
    <w:p w14:paraId="67B4E7B4">
      <w:pPr>
        <w:pStyle w:val="14"/>
        <w:keepNext w:val="0"/>
        <w:keepLines w:val="0"/>
        <w:widowControl/>
        <w:suppressLineNumbers w:val="0"/>
        <w:spacing w:line="360" w:lineRule="auto"/>
        <w:rPr>
          <w:b w:val="0"/>
          <w:bCs w:val="0"/>
        </w:rPr>
      </w:pPr>
    </w:p>
    <w:p w14:paraId="15D8B9CD">
      <w:pPr>
        <w:pStyle w:val="14"/>
        <w:keepNext w:val="0"/>
        <w:keepLines w:val="0"/>
        <w:widowControl/>
        <w:suppressLineNumbers w:val="0"/>
        <w:spacing w:line="360" w:lineRule="auto"/>
        <w:rPr>
          <w:b w:val="0"/>
          <w:bCs w:val="0"/>
        </w:rPr>
      </w:pPr>
    </w:p>
    <w:p w14:paraId="5045CB93">
      <w:pPr>
        <w:pStyle w:val="14"/>
        <w:keepNext w:val="0"/>
        <w:keepLines w:val="0"/>
        <w:widowControl/>
        <w:suppressLineNumbers w:val="0"/>
        <w:spacing w:line="360" w:lineRule="auto"/>
        <w:rPr>
          <w:b w:val="0"/>
          <w:bCs w:val="0"/>
        </w:rPr>
      </w:pPr>
    </w:p>
    <w:p w14:paraId="4E4EC7AE">
      <w:pPr>
        <w:tabs>
          <w:tab w:val="left" w:pos="6390"/>
          <w:tab w:val="left" w:pos="6480"/>
        </w:tabs>
        <w:spacing w:before="30" w:after="30" w:line="360" w:lineRule="auto"/>
        <w:jc w:val="both"/>
        <w:rPr>
          <w:sz w:val="24"/>
          <w:szCs w:val="24"/>
        </w:rPr>
      </w:pPr>
    </w:p>
    <w:p w14:paraId="35E61401">
      <w:pPr>
        <w:pStyle w:val="2"/>
        <w:numPr>
          <w:numId w:val="0"/>
        </w:numPr>
        <w:spacing w:before="30" w:after="30"/>
        <w:ind w:firstLine="2881" w:firstLineChars="900"/>
        <w:jc w:val="both"/>
      </w:pPr>
      <w:r>
        <w:t>INTRODUCTION</w:t>
      </w:r>
    </w:p>
    <w:p w14:paraId="569A3F2E">
      <w:pPr>
        <w:spacing w:before="30" w:after="30"/>
        <w:jc w:val="both"/>
      </w:pPr>
    </w:p>
    <w:p w14:paraId="168093D1">
      <w:pPr>
        <w:pStyle w:val="14"/>
        <w:keepNext w:val="0"/>
        <w:keepLines w:val="0"/>
        <w:widowControl/>
        <w:suppressLineNumbers w:val="0"/>
        <w:spacing w:line="360" w:lineRule="auto"/>
      </w:pPr>
      <w:r>
        <w:t xml:space="preserve">In today’s digital era, organizations rely heavily on interconnected systems to deliver services such as web applications, email, and databases. However, this connectivity also increases exposure to cyber threats including unauthorized access, malware, denial-of-service (DoS) attacks, and data breaches. Traditional single-layer defenses, such as a basic firewall, are no longer sufficient to safeguard critical infrastructures. Instead, </w:t>
      </w:r>
      <w:r>
        <w:rPr>
          <w:rStyle w:val="15"/>
        </w:rPr>
        <w:t>defense-in-depth</w:t>
      </w:r>
      <w:r>
        <w:t xml:space="preserve"> — the practice of implementing multiple layers of security controls — has become a necessity for modern enterprise networks.</w:t>
      </w:r>
    </w:p>
    <w:p w14:paraId="58DFDD89">
      <w:pPr>
        <w:pStyle w:val="14"/>
        <w:keepNext w:val="0"/>
        <w:keepLines w:val="0"/>
        <w:widowControl/>
        <w:suppressLineNumbers w:val="0"/>
        <w:spacing w:line="360" w:lineRule="auto"/>
      </w:pPr>
      <w:r>
        <w:t xml:space="preserve">This project focuses on building a </w:t>
      </w:r>
      <w:r>
        <w:rPr>
          <w:rStyle w:val="15"/>
        </w:rPr>
        <w:t>multi-layered security architecture</w:t>
      </w:r>
      <w:r>
        <w:t xml:space="preserve"> that simulates a real-world enterprise environment. The design leverages both </w:t>
      </w:r>
      <w:r>
        <w:rPr>
          <w:rStyle w:val="15"/>
        </w:rPr>
        <w:t>preventive</w:t>
      </w:r>
      <w:r>
        <w:t xml:space="preserve"> and </w:t>
      </w:r>
      <w:r>
        <w:rPr>
          <w:rStyle w:val="15"/>
        </w:rPr>
        <w:t>detective</w:t>
      </w:r>
      <w:r>
        <w:t xml:space="preserve"> security mechanisms, combining firewalls, intrusion detection, monitoring, and automation to provide end-to-end protection and visibility.</w:t>
      </w:r>
    </w:p>
    <w:p w14:paraId="69AA0E08">
      <w:pPr>
        <w:pStyle w:val="14"/>
        <w:keepNext w:val="0"/>
        <w:keepLines w:val="0"/>
        <w:widowControl/>
        <w:suppressLineNumbers w:val="0"/>
        <w:spacing w:line="360" w:lineRule="auto"/>
      </w:pPr>
      <w:r>
        <w:t>The network is divided into three major zones:</w:t>
      </w:r>
    </w:p>
    <w:p w14:paraId="00035574">
      <w:pPr>
        <w:pStyle w:val="14"/>
        <w:keepNext w:val="0"/>
        <w:keepLines w:val="0"/>
        <w:widowControl/>
        <w:suppressLineNumbers w:val="0"/>
        <w:spacing w:line="360" w:lineRule="auto"/>
      </w:pPr>
      <w:r>
        <w:rPr>
          <w:rStyle w:val="15"/>
        </w:rPr>
        <w:t>Perimeter Zone (Internet-facing)</w:t>
      </w:r>
      <w:r>
        <w:t xml:space="preserve"> — Managed by </w:t>
      </w:r>
      <w:r>
        <w:rPr>
          <w:rStyle w:val="15"/>
        </w:rPr>
        <w:t>pfSense</w:t>
      </w:r>
      <w:r>
        <w:t>, which functions as the first line of defense, controlling inbound and outbound traffic through strict firewall and NAT rules.</w:t>
      </w:r>
    </w:p>
    <w:p w14:paraId="59B61E17">
      <w:pPr>
        <w:pStyle w:val="14"/>
        <w:keepNext w:val="0"/>
        <w:keepLines w:val="0"/>
        <w:widowControl/>
        <w:suppressLineNumbers w:val="0"/>
        <w:spacing w:line="360" w:lineRule="auto"/>
      </w:pPr>
      <w:r>
        <w:rPr>
          <w:rStyle w:val="15"/>
        </w:rPr>
        <w:t>Demilitarized Zone (DMZ)</w:t>
      </w:r>
      <w:r>
        <w:t xml:space="preserve"> — Hosts public-facing services such as a </w:t>
      </w:r>
      <w:r>
        <w:rPr>
          <w:rStyle w:val="15"/>
        </w:rPr>
        <w:t>Web server</w:t>
      </w:r>
      <w:r>
        <w:t xml:space="preserve"> and a </w:t>
      </w:r>
      <w:r>
        <w:rPr>
          <w:rStyle w:val="15"/>
        </w:rPr>
        <w:t>Mail server</w:t>
      </w:r>
      <w:r>
        <w:t xml:space="preserve">. To detect malicious attempts, </w:t>
      </w:r>
      <w:r>
        <w:rPr>
          <w:rStyle w:val="15"/>
        </w:rPr>
        <w:t>Snort IDS</w:t>
      </w:r>
      <w:r>
        <w:t xml:space="preserve"> is deployed here, monitoring inbound and outbound packets for suspicious patterns.</w:t>
      </w:r>
    </w:p>
    <w:p w14:paraId="449BBAFA">
      <w:pPr>
        <w:pStyle w:val="14"/>
        <w:keepNext w:val="0"/>
        <w:keepLines w:val="0"/>
        <w:widowControl/>
        <w:suppressLineNumbers w:val="0"/>
        <w:spacing w:line="360" w:lineRule="auto"/>
      </w:pPr>
      <w:r>
        <w:rPr>
          <w:rStyle w:val="15"/>
        </w:rPr>
        <w:t>Private/Internal Zone</w:t>
      </w:r>
      <w:r>
        <w:t xml:space="preserve"> — Contains sensitive resources such as a </w:t>
      </w:r>
      <w:r>
        <w:rPr>
          <w:rStyle w:val="15"/>
        </w:rPr>
        <w:t>Database server</w:t>
      </w:r>
      <w:r>
        <w:t xml:space="preserve">, protected by an internal </w:t>
      </w:r>
      <w:r>
        <w:rPr>
          <w:rStyle w:val="15"/>
        </w:rPr>
        <w:t>iptables firewall gateway</w:t>
      </w:r>
      <w:r>
        <w:t>, ensuring only authorized traffic from DMZ applications can access it.</w:t>
      </w:r>
    </w:p>
    <w:p w14:paraId="7D8F4276">
      <w:pPr>
        <w:keepNext w:val="0"/>
        <w:keepLines w:val="0"/>
        <w:widowControl/>
        <w:numPr>
          <w:numId w:val="0"/>
        </w:numPr>
        <w:suppressLineNumbers w:val="0"/>
        <w:spacing w:before="0" w:beforeAutospacing="1" w:after="0" w:afterAutospacing="1"/>
        <w:ind w:left="1080" w:leftChars="0"/>
      </w:pPr>
    </w:p>
    <w:p w14:paraId="2A244B2C">
      <w:pPr>
        <w:pStyle w:val="3"/>
        <w:numPr>
          <w:ilvl w:val="1"/>
          <w:numId w:val="1"/>
        </w:numPr>
        <w:spacing w:before="30" w:after="30" w:line="360" w:lineRule="auto"/>
      </w:pPr>
      <w:r>
        <w:rPr>
          <w:rFonts w:cs="Times New Roman"/>
          <w:szCs w:val="24"/>
        </w:rPr>
        <w:t>Applications</w:t>
      </w:r>
    </w:p>
    <w:p w14:paraId="570DC4C0">
      <w:pPr>
        <w:pStyle w:val="14"/>
        <w:keepNext w:val="0"/>
        <w:keepLines w:val="0"/>
        <w:widowControl/>
        <w:suppressLineNumbers w:val="0"/>
        <w:spacing w:line="360" w:lineRule="auto"/>
        <w:rPr>
          <w:b w:val="0"/>
          <w:bCs w:val="0"/>
        </w:rPr>
      </w:pPr>
      <w:r>
        <w:rPr>
          <w:rFonts w:ascii="Symbol" w:hAnsi="Symbol" w:eastAsia="Symbol" w:cs="Symbol"/>
          <w:sz w:val="24"/>
        </w:rPr>
        <w:t>·</w:t>
      </w:r>
      <w:r>
        <w:rPr>
          <w:rFonts w:hint="eastAsia" w:ascii="SimSun" w:hAnsi="SimSun" w:eastAsia="SimSun" w:cs="SimSun"/>
          <w:sz w:val="24"/>
        </w:rPr>
        <w:t xml:space="preserve">  </w:t>
      </w:r>
      <w:r>
        <w:rPr>
          <w:rStyle w:val="15"/>
          <w:b w:val="0"/>
          <w:bCs w:val="0"/>
        </w:rPr>
        <w:t>Enterprise Web / Mail Hosting</w:t>
      </w:r>
      <w:r>
        <w:rPr>
          <w:b w:val="0"/>
          <w:bCs w:val="0"/>
        </w:rPr>
        <w:t xml:space="preserve"> — host public web and mail services in DMZ so attackers can't reach internal DB directly.</w:t>
      </w:r>
    </w:p>
    <w:p w14:paraId="5DD62790">
      <w:pPr>
        <w:pStyle w:val="14"/>
        <w:keepNext w:val="0"/>
        <w:keepLines w:val="0"/>
        <w:widowControl/>
        <w:suppressLineNumbers w:val="0"/>
        <w:spacing w:line="360" w:lineRule="auto"/>
        <w:rPr>
          <w:b w:val="0"/>
          <w:bCs w:val="0"/>
        </w:rPr>
      </w:pPr>
      <w:r>
        <w:rPr>
          <w:rFonts w:hint="default" w:ascii="Symbol" w:hAnsi="Symbol" w:eastAsia="Symbol" w:cs="Symbol"/>
          <w:b w:val="0"/>
          <w:bCs w:val="0"/>
          <w:sz w:val="24"/>
        </w:rPr>
        <w:t>·</w:t>
      </w:r>
      <w:r>
        <w:rPr>
          <w:rFonts w:hint="eastAsia" w:ascii="SimSun" w:hAnsi="SimSun" w:eastAsia="SimSun" w:cs="SimSun"/>
          <w:b w:val="0"/>
          <w:bCs w:val="0"/>
          <w:sz w:val="24"/>
        </w:rPr>
        <w:t xml:space="preserve">  </w:t>
      </w:r>
      <w:r>
        <w:rPr>
          <w:rStyle w:val="15"/>
          <w:b w:val="0"/>
          <w:bCs w:val="0"/>
        </w:rPr>
        <w:t>Education &amp; Training</w:t>
      </w:r>
      <w:r>
        <w:rPr>
          <w:b w:val="0"/>
          <w:bCs w:val="0"/>
        </w:rPr>
        <w:t xml:space="preserve"> — lab environment for students to learn network segmentation, IDS rules, and monitoring.</w:t>
      </w:r>
    </w:p>
    <w:p w14:paraId="00B02515">
      <w:pPr>
        <w:pStyle w:val="14"/>
        <w:keepNext w:val="0"/>
        <w:keepLines w:val="0"/>
        <w:widowControl/>
        <w:suppressLineNumbers w:val="0"/>
        <w:spacing w:line="360" w:lineRule="auto"/>
        <w:rPr>
          <w:b w:val="0"/>
          <w:bCs w:val="0"/>
        </w:rPr>
      </w:pPr>
      <w:r>
        <w:rPr>
          <w:rFonts w:hint="default" w:ascii="Symbol" w:hAnsi="Symbol" w:eastAsia="Symbol" w:cs="Symbol"/>
          <w:b w:val="0"/>
          <w:bCs w:val="0"/>
          <w:sz w:val="24"/>
        </w:rPr>
        <w:t>·</w:t>
      </w:r>
      <w:r>
        <w:rPr>
          <w:rFonts w:hint="eastAsia" w:ascii="SimSun" w:hAnsi="SimSun" w:eastAsia="SimSun" w:cs="SimSun"/>
          <w:b w:val="0"/>
          <w:bCs w:val="0"/>
          <w:sz w:val="24"/>
        </w:rPr>
        <w:t xml:space="preserve">  </w:t>
      </w:r>
      <w:r>
        <w:rPr>
          <w:rStyle w:val="15"/>
          <w:b w:val="0"/>
          <w:bCs w:val="0"/>
        </w:rPr>
        <w:t>Small Business Security</w:t>
      </w:r>
      <w:r>
        <w:rPr>
          <w:b w:val="0"/>
          <w:bCs w:val="0"/>
        </w:rPr>
        <w:t xml:space="preserve"> — affordable baseline security stack for SMBs using open-source tools.</w:t>
      </w:r>
    </w:p>
    <w:p w14:paraId="46B3D9EA">
      <w:pPr>
        <w:pStyle w:val="14"/>
        <w:keepNext w:val="0"/>
        <w:keepLines w:val="0"/>
        <w:widowControl/>
        <w:suppressLineNumbers w:val="0"/>
        <w:spacing w:line="360" w:lineRule="auto"/>
        <w:rPr>
          <w:b w:val="0"/>
          <w:bCs w:val="0"/>
        </w:rPr>
      </w:pPr>
      <w:r>
        <w:rPr>
          <w:rFonts w:hint="default" w:ascii="Symbol" w:hAnsi="Symbol" w:eastAsia="Symbol" w:cs="Symbol"/>
          <w:b w:val="0"/>
          <w:bCs w:val="0"/>
          <w:sz w:val="24"/>
        </w:rPr>
        <w:t>·</w:t>
      </w:r>
      <w:r>
        <w:rPr>
          <w:rFonts w:hint="eastAsia" w:ascii="SimSun" w:hAnsi="SimSun" w:eastAsia="SimSun" w:cs="SimSun"/>
          <w:b w:val="0"/>
          <w:bCs w:val="0"/>
          <w:sz w:val="24"/>
        </w:rPr>
        <w:t xml:space="preserve">  </w:t>
      </w:r>
      <w:r>
        <w:rPr>
          <w:rStyle w:val="15"/>
          <w:b w:val="0"/>
          <w:bCs w:val="0"/>
        </w:rPr>
        <w:t>Cloud Hybrid Deployments</w:t>
      </w:r>
      <w:r>
        <w:rPr>
          <w:b w:val="0"/>
          <w:bCs w:val="0"/>
        </w:rPr>
        <w:t xml:space="preserve"> — design adaptable to cloud (AWS EC2) with security groups and NAT/GW changes.</w:t>
      </w:r>
    </w:p>
    <w:p w14:paraId="0D32C0E0">
      <w:pPr>
        <w:pStyle w:val="14"/>
        <w:keepNext w:val="0"/>
        <w:keepLines w:val="0"/>
        <w:widowControl/>
        <w:suppressLineNumbers w:val="0"/>
        <w:spacing w:line="360" w:lineRule="auto"/>
        <w:rPr>
          <w:b w:val="0"/>
          <w:bCs w:val="0"/>
        </w:rPr>
      </w:pPr>
      <w:r>
        <w:rPr>
          <w:rFonts w:hint="default" w:ascii="Symbol" w:hAnsi="Symbol" w:eastAsia="Symbol" w:cs="Symbol"/>
          <w:b w:val="0"/>
          <w:bCs w:val="0"/>
          <w:sz w:val="24"/>
        </w:rPr>
        <w:t>·</w:t>
      </w:r>
      <w:r>
        <w:rPr>
          <w:rFonts w:hint="eastAsia" w:ascii="SimSun" w:hAnsi="SimSun" w:eastAsia="SimSun" w:cs="SimSun"/>
          <w:b w:val="0"/>
          <w:bCs w:val="0"/>
          <w:sz w:val="24"/>
        </w:rPr>
        <w:t xml:space="preserve">  </w:t>
      </w:r>
      <w:r>
        <w:rPr>
          <w:rStyle w:val="15"/>
          <w:b w:val="0"/>
          <w:bCs w:val="0"/>
        </w:rPr>
        <w:t>Security Monitoring &amp; Forensics</w:t>
      </w:r>
      <w:r>
        <w:rPr>
          <w:b w:val="0"/>
          <w:bCs w:val="0"/>
        </w:rPr>
        <w:t xml:space="preserve"> — Snort and Nagios logs provide evidence and early detection.</w:t>
      </w:r>
    </w:p>
    <w:p w14:paraId="65CB3E8F">
      <w:pPr>
        <w:pStyle w:val="23"/>
        <w:numPr>
          <w:ilvl w:val="0"/>
          <w:numId w:val="2"/>
        </w:numPr>
        <w:tabs>
          <w:tab w:val="left" w:pos="6390"/>
          <w:tab w:val="left" w:pos="6480"/>
        </w:tabs>
        <w:spacing w:before="30" w:after="30" w:line="360" w:lineRule="auto"/>
        <w:jc w:val="both"/>
        <w:rPr>
          <w:b/>
          <w:sz w:val="24"/>
          <w:szCs w:val="24"/>
        </w:rPr>
      </w:pPr>
      <w:r>
        <w:rPr>
          <w:b/>
          <w:sz w:val="24"/>
          <w:szCs w:val="24"/>
        </w:rPr>
        <w:br w:type="page"/>
      </w:r>
    </w:p>
    <w:p w14:paraId="412BEA7C">
      <w:pPr>
        <w:pStyle w:val="3"/>
      </w:pPr>
      <w:r>
        <w:t xml:space="preserve">1.2 </w:t>
      </w:r>
      <w:r>
        <w:rPr>
          <w:rFonts w:cs="Times New Roman"/>
        </w:rPr>
        <w:t>Project</w:t>
      </w:r>
      <w:r>
        <w:rPr>
          <w:rFonts w:cs="Times New Roman"/>
          <w:spacing w:val="16"/>
        </w:rPr>
        <w:t xml:space="preserve"> </w:t>
      </w:r>
      <w:r>
        <w:rPr>
          <w:rFonts w:cs="Times New Roman"/>
        </w:rPr>
        <w:t>Plan</w:t>
      </w:r>
    </w:p>
    <w:p w14:paraId="4CCF7E86">
      <w:pPr>
        <w:spacing w:line="360" w:lineRule="auto"/>
        <w:jc w:val="center"/>
        <w:rPr>
          <w:b/>
          <w:sz w:val="24"/>
        </w:rPr>
      </w:pPr>
      <w:r>
        <w:rPr>
          <w:b/>
          <w:sz w:val="24"/>
        </w:rPr>
        <w:t>Table: Activities Details</w:t>
      </w:r>
    </w:p>
    <w:tbl>
      <w:tblPr>
        <w:tblStyle w:val="7"/>
        <w:tblW w:w="893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25"/>
        <w:gridCol w:w="5666"/>
        <w:gridCol w:w="713"/>
        <w:gridCol w:w="709"/>
        <w:gridCol w:w="709"/>
        <w:gridCol w:w="709"/>
      </w:tblGrid>
      <w:tr w14:paraId="4811FE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425" w:type="dxa"/>
            <w:vMerge w:val="restart"/>
          </w:tcPr>
          <w:p w14:paraId="4F35AE99">
            <w:pPr>
              <w:pStyle w:val="22"/>
              <w:spacing w:before="30" w:after="30"/>
              <w:jc w:val="center"/>
              <w:rPr>
                <w:b/>
                <w:sz w:val="24"/>
                <w:szCs w:val="24"/>
              </w:rPr>
            </w:pPr>
          </w:p>
          <w:p w14:paraId="59780E34">
            <w:pPr>
              <w:pStyle w:val="22"/>
              <w:spacing w:before="30" w:after="30"/>
              <w:jc w:val="center"/>
              <w:rPr>
                <w:b/>
                <w:sz w:val="24"/>
                <w:szCs w:val="24"/>
              </w:rPr>
            </w:pPr>
            <w:r>
              <w:rPr>
                <w:b/>
                <w:sz w:val="24"/>
                <w:szCs w:val="24"/>
              </w:rPr>
              <w:t>Sr.</w:t>
            </w:r>
          </w:p>
          <w:p w14:paraId="6DC5CCEF">
            <w:pPr>
              <w:pStyle w:val="22"/>
              <w:spacing w:before="30" w:after="30"/>
              <w:jc w:val="center"/>
              <w:rPr>
                <w:b/>
                <w:sz w:val="24"/>
                <w:szCs w:val="24"/>
              </w:rPr>
            </w:pPr>
            <w:r>
              <w:rPr>
                <w:b/>
                <w:sz w:val="24"/>
                <w:szCs w:val="24"/>
              </w:rPr>
              <w:t>No.</w:t>
            </w:r>
          </w:p>
        </w:tc>
        <w:tc>
          <w:tcPr>
            <w:tcW w:w="5666" w:type="dxa"/>
            <w:vMerge w:val="restart"/>
          </w:tcPr>
          <w:p w14:paraId="5853EA2E">
            <w:pPr>
              <w:pStyle w:val="22"/>
              <w:spacing w:before="30" w:after="30"/>
              <w:jc w:val="center"/>
              <w:rPr>
                <w:b/>
                <w:sz w:val="24"/>
                <w:szCs w:val="24"/>
              </w:rPr>
            </w:pPr>
          </w:p>
          <w:p w14:paraId="264BBC35">
            <w:pPr>
              <w:pStyle w:val="22"/>
              <w:spacing w:before="30" w:after="30"/>
              <w:jc w:val="center"/>
              <w:rPr>
                <w:b/>
                <w:sz w:val="24"/>
                <w:szCs w:val="24"/>
              </w:rPr>
            </w:pPr>
            <w:r>
              <w:rPr>
                <w:b/>
                <w:sz w:val="24"/>
                <w:szCs w:val="24"/>
              </w:rPr>
              <w:t>ACTIVITY</w:t>
            </w:r>
          </w:p>
        </w:tc>
        <w:tc>
          <w:tcPr>
            <w:tcW w:w="2840" w:type="dxa"/>
            <w:gridSpan w:val="4"/>
            <w:tcBorders>
              <w:bottom w:val="single" w:color="auto" w:sz="4" w:space="0"/>
              <w:right w:val="single" w:color="auto" w:sz="4" w:space="0"/>
            </w:tcBorders>
          </w:tcPr>
          <w:p w14:paraId="35458BD3">
            <w:pPr>
              <w:pStyle w:val="22"/>
              <w:spacing w:before="30" w:after="30" w:line="360" w:lineRule="auto"/>
              <w:ind w:right="188"/>
              <w:jc w:val="center"/>
              <w:rPr>
                <w:b/>
                <w:sz w:val="24"/>
                <w:szCs w:val="24"/>
              </w:rPr>
            </w:pPr>
            <w:r>
              <w:rPr>
                <w:b/>
                <w:sz w:val="24"/>
                <w:szCs w:val="24"/>
              </w:rPr>
              <w:t>WEEK</w:t>
            </w:r>
          </w:p>
        </w:tc>
      </w:tr>
      <w:tr w14:paraId="008F3F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5" w:hRule="atLeast"/>
        </w:trPr>
        <w:tc>
          <w:tcPr>
            <w:tcW w:w="425" w:type="dxa"/>
            <w:vMerge w:val="continue"/>
          </w:tcPr>
          <w:p w14:paraId="38A6F9D1">
            <w:pPr>
              <w:pStyle w:val="22"/>
              <w:spacing w:before="30" w:after="30"/>
              <w:jc w:val="center"/>
              <w:rPr>
                <w:b/>
                <w:sz w:val="24"/>
                <w:szCs w:val="24"/>
              </w:rPr>
            </w:pPr>
          </w:p>
        </w:tc>
        <w:tc>
          <w:tcPr>
            <w:tcW w:w="5666" w:type="dxa"/>
            <w:vMerge w:val="continue"/>
          </w:tcPr>
          <w:p w14:paraId="78CA8BB5">
            <w:pPr>
              <w:pStyle w:val="22"/>
              <w:spacing w:before="30" w:after="30"/>
              <w:jc w:val="center"/>
              <w:rPr>
                <w:b/>
                <w:sz w:val="24"/>
                <w:szCs w:val="24"/>
              </w:rPr>
            </w:pPr>
          </w:p>
        </w:tc>
        <w:tc>
          <w:tcPr>
            <w:tcW w:w="713" w:type="dxa"/>
            <w:tcBorders>
              <w:top w:val="single" w:color="auto" w:sz="4" w:space="0"/>
              <w:right w:val="single" w:color="auto" w:sz="4" w:space="0"/>
            </w:tcBorders>
          </w:tcPr>
          <w:p w14:paraId="541AC538">
            <w:pPr>
              <w:pStyle w:val="22"/>
              <w:spacing w:before="30" w:after="30" w:line="360" w:lineRule="auto"/>
              <w:ind w:right="188"/>
              <w:jc w:val="center"/>
              <w:rPr>
                <w:b/>
                <w:sz w:val="24"/>
                <w:szCs w:val="24"/>
              </w:rPr>
            </w:pPr>
            <w:r>
              <w:rPr>
                <w:b/>
                <w:sz w:val="24"/>
                <w:szCs w:val="24"/>
              </w:rPr>
              <w:t>1</w:t>
            </w:r>
          </w:p>
        </w:tc>
        <w:tc>
          <w:tcPr>
            <w:tcW w:w="709" w:type="dxa"/>
            <w:tcBorders>
              <w:top w:val="single" w:color="auto" w:sz="4" w:space="0"/>
              <w:right w:val="single" w:color="auto" w:sz="4" w:space="0"/>
            </w:tcBorders>
          </w:tcPr>
          <w:p w14:paraId="32F3381F">
            <w:pPr>
              <w:pStyle w:val="22"/>
              <w:spacing w:before="30" w:after="30" w:line="360" w:lineRule="auto"/>
              <w:ind w:right="188"/>
              <w:jc w:val="center"/>
              <w:rPr>
                <w:b/>
                <w:sz w:val="24"/>
                <w:szCs w:val="24"/>
              </w:rPr>
            </w:pPr>
            <w:r>
              <w:rPr>
                <w:b/>
                <w:sz w:val="24"/>
                <w:szCs w:val="24"/>
              </w:rPr>
              <w:t xml:space="preserve">  2</w:t>
            </w:r>
          </w:p>
        </w:tc>
        <w:tc>
          <w:tcPr>
            <w:tcW w:w="709" w:type="dxa"/>
            <w:tcBorders>
              <w:top w:val="single" w:color="auto" w:sz="4" w:space="0"/>
              <w:right w:val="single" w:color="auto" w:sz="4" w:space="0"/>
            </w:tcBorders>
          </w:tcPr>
          <w:p w14:paraId="1B015A49">
            <w:pPr>
              <w:pStyle w:val="22"/>
              <w:spacing w:before="30" w:after="30" w:line="360" w:lineRule="auto"/>
              <w:ind w:right="188"/>
              <w:jc w:val="center"/>
              <w:rPr>
                <w:b/>
                <w:sz w:val="24"/>
                <w:szCs w:val="24"/>
              </w:rPr>
            </w:pPr>
            <w:r>
              <w:rPr>
                <w:b/>
                <w:sz w:val="24"/>
                <w:szCs w:val="24"/>
              </w:rPr>
              <w:t xml:space="preserve">  3</w:t>
            </w:r>
          </w:p>
        </w:tc>
        <w:tc>
          <w:tcPr>
            <w:tcW w:w="709" w:type="dxa"/>
            <w:tcBorders>
              <w:top w:val="single" w:color="auto" w:sz="4" w:space="0"/>
              <w:right w:val="single" w:color="auto" w:sz="4" w:space="0"/>
            </w:tcBorders>
          </w:tcPr>
          <w:p w14:paraId="1E9D195B">
            <w:pPr>
              <w:pStyle w:val="22"/>
              <w:spacing w:before="30" w:after="30" w:line="360" w:lineRule="auto"/>
              <w:ind w:right="188"/>
              <w:jc w:val="center"/>
              <w:rPr>
                <w:b/>
                <w:sz w:val="24"/>
                <w:szCs w:val="24"/>
              </w:rPr>
            </w:pPr>
            <w:r>
              <w:rPr>
                <w:b/>
                <w:sz w:val="24"/>
                <w:szCs w:val="24"/>
              </w:rPr>
              <w:t xml:space="preserve">  4</w:t>
            </w:r>
          </w:p>
        </w:tc>
      </w:tr>
      <w:tr w14:paraId="5AF73A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 w:hRule="atLeast"/>
        </w:trPr>
        <w:tc>
          <w:tcPr>
            <w:tcW w:w="425" w:type="dxa"/>
          </w:tcPr>
          <w:p w14:paraId="756A21C5">
            <w:pPr>
              <w:pStyle w:val="22"/>
              <w:spacing w:before="30" w:after="30" w:line="360" w:lineRule="auto"/>
              <w:jc w:val="center"/>
              <w:rPr>
                <w:sz w:val="24"/>
                <w:szCs w:val="24"/>
              </w:rPr>
            </w:pPr>
            <w:r>
              <w:rPr>
                <w:sz w:val="24"/>
                <w:szCs w:val="24"/>
              </w:rPr>
              <w:t>1</w:t>
            </w:r>
          </w:p>
        </w:tc>
        <w:tc>
          <w:tcPr>
            <w:tcW w:w="5666" w:type="dxa"/>
          </w:tcPr>
          <w:p w14:paraId="039E6E18">
            <w:pPr>
              <w:pStyle w:val="22"/>
              <w:spacing w:before="30" w:after="30" w:line="360" w:lineRule="auto"/>
              <w:ind w:right="624"/>
              <w:rPr>
                <w:sz w:val="24"/>
                <w:szCs w:val="24"/>
              </w:rPr>
            </w:pPr>
            <w:r>
              <w:rPr>
                <w:sz w:val="24"/>
                <w:szCs w:val="24"/>
              </w:rPr>
              <w:t>Project group formation</w:t>
            </w:r>
          </w:p>
        </w:tc>
        <w:tc>
          <w:tcPr>
            <w:tcW w:w="713" w:type="dxa"/>
            <w:shd w:val="clear" w:color="auto" w:fill="FFFF00"/>
          </w:tcPr>
          <w:p w14:paraId="6FF23501">
            <w:pPr>
              <w:pStyle w:val="22"/>
              <w:spacing w:before="30" w:after="30"/>
              <w:rPr>
                <w:sz w:val="24"/>
                <w:szCs w:val="24"/>
              </w:rPr>
            </w:pPr>
          </w:p>
        </w:tc>
        <w:tc>
          <w:tcPr>
            <w:tcW w:w="709" w:type="dxa"/>
            <w:tcBorders>
              <w:right w:val="single" w:color="auto" w:sz="4" w:space="0"/>
            </w:tcBorders>
          </w:tcPr>
          <w:p w14:paraId="39E86099">
            <w:pPr>
              <w:pStyle w:val="22"/>
              <w:spacing w:before="30" w:after="30"/>
              <w:rPr>
                <w:sz w:val="24"/>
                <w:szCs w:val="24"/>
              </w:rPr>
            </w:pPr>
          </w:p>
        </w:tc>
        <w:tc>
          <w:tcPr>
            <w:tcW w:w="709" w:type="dxa"/>
            <w:tcBorders>
              <w:left w:val="single" w:color="auto" w:sz="4" w:space="0"/>
            </w:tcBorders>
          </w:tcPr>
          <w:p w14:paraId="22CEA387">
            <w:pPr>
              <w:pStyle w:val="22"/>
              <w:spacing w:before="30" w:after="30"/>
              <w:rPr>
                <w:sz w:val="24"/>
                <w:szCs w:val="24"/>
              </w:rPr>
            </w:pPr>
          </w:p>
        </w:tc>
        <w:tc>
          <w:tcPr>
            <w:tcW w:w="709" w:type="dxa"/>
          </w:tcPr>
          <w:p w14:paraId="6C6432A1">
            <w:pPr>
              <w:pStyle w:val="22"/>
              <w:spacing w:before="30" w:after="30"/>
              <w:rPr>
                <w:sz w:val="24"/>
                <w:szCs w:val="24"/>
              </w:rPr>
            </w:pPr>
          </w:p>
        </w:tc>
      </w:tr>
      <w:tr w14:paraId="61816B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1" w:hRule="atLeast"/>
        </w:trPr>
        <w:tc>
          <w:tcPr>
            <w:tcW w:w="425" w:type="dxa"/>
          </w:tcPr>
          <w:p w14:paraId="5986963D">
            <w:pPr>
              <w:pStyle w:val="22"/>
              <w:spacing w:before="30" w:after="30" w:line="360" w:lineRule="auto"/>
              <w:jc w:val="center"/>
              <w:rPr>
                <w:sz w:val="24"/>
                <w:szCs w:val="24"/>
              </w:rPr>
            </w:pPr>
            <w:r>
              <w:rPr>
                <w:sz w:val="24"/>
                <w:szCs w:val="24"/>
              </w:rPr>
              <w:t>2</w:t>
            </w:r>
          </w:p>
        </w:tc>
        <w:tc>
          <w:tcPr>
            <w:tcW w:w="5666" w:type="dxa"/>
          </w:tcPr>
          <w:p w14:paraId="1B3E928E">
            <w:pPr>
              <w:pStyle w:val="22"/>
              <w:spacing w:before="30" w:after="30" w:line="360" w:lineRule="auto"/>
              <w:ind w:right="157"/>
              <w:rPr>
                <w:sz w:val="24"/>
                <w:szCs w:val="24"/>
              </w:rPr>
            </w:pPr>
            <w:r>
              <w:rPr>
                <w:sz w:val="24"/>
                <w:szCs w:val="24"/>
              </w:rPr>
              <w:t xml:space="preserve">Project work to be started in respective labs </w:t>
            </w:r>
          </w:p>
        </w:tc>
        <w:tc>
          <w:tcPr>
            <w:tcW w:w="713" w:type="dxa"/>
            <w:shd w:val="clear" w:color="auto" w:fill="FFFF00"/>
          </w:tcPr>
          <w:p w14:paraId="4A8916BF">
            <w:pPr>
              <w:pStyle w:val="22"/>
              <w:spacing w:before="30" w:after="30"/>
              <w:rPr>
                <w:sz w:val="24"/>
                <w:szCs w:val="24"/>
              </w:rPr>
            </w:pPr>
          </w:p>
        </w:tc>
        <w:tc>
          <w:tcPr>
            <w:tcW w:w="709" w:type="dxa"/>
            <w:tcBorders>
              <w:right w:val="single" w:color="auto" w:sz="4" w:space="0"/>
            </w:tcBorders>
          </w:tcPr>
          <w:p w14:paraId="083A69F8">
            <w:pPr>
              <w:pStyle w:val="22"/>
              <w:spacing w:before="30" w:after="30"/>
              <w:rPr>
                <w:sz w:val="24"/>
                <w:szCs w:val="24"/>
              </w:rPr>
            </w:pPr>
          </w:p>
        </w:tc>
        <w:tc>
          <w:tcPr>
            <w:tcW w:w="709" w:type="dxa"/>
            <w:tcBorders>
              <w:left w:val="single" w:color="auto" w:sz="4" w:space="0"/>
            </w:tcBorders>
          </w:tcPr>
          <w:p w14:paraId="43FFF4A2">
            <w:pPr>
              <w:pStyle w:val="22"/>
              <w:spacing w:before="30" w:after="30"/>
              <w:rPr>
                <w:sz w:val="24"/>
                <w:szCs w:val="24"/>
              </w:rPr>
            </w:pPr>
          </w:p>
        </w:tc>
        <w:tc>
          <w:tcPr>
            <w:tcW w:w="709" w:type="dxa"/>
          </w:tcPr>
          <w:p w14:paraId="4D58C4C4">
            <w:pPr>
              <w:pStyle w:val="22"/>
              <w:spacing w:before="30" w:after="30"/>
              <w:rPr>
                <w:sz w:val="24"/>
                <w:szCs w:val="24"/>
              </w:rPr>
            </w:pPr>
          </w:p>
        </w:tc>
      </w:tr>
      <w:tr w14:paraId="61B9B5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5" w:hRule="atLeast"/>
        </w:trPr>
        <w:tc>
          <w:tcPr>
            <w:tcW w:w="425" w:type="dxa"/>
          </w:tcPr>
          <w:p w14:paraId="3D1312BD">
            <w:pPr>
              <w:pStyle w:val="22"/>
              <w:spacing w:before="30" w:after="30" w:line="360" w:lineRule="auto"/>
              <w:jc w:val="center"/>
              <w:rPr>
                <w:sz w:val="24"/>
                <w:szCs w:val="24"/>
              </w:rPr>
            </w:pPr>
            <w:r>
              <w:rPr>
                <w:sz w:val="24"/>
                <w:szCs w:val="24"/>
              </w:rPr>
              <w:t>3</w:t>
            </w:r>
          </w:p>
        </w:tc>
        <w:tc>
          <w:tcPr>
            <w:tcW w:w="5666" w:type="dxa"/>
          </w:tcPr>
          <w:p w14:paraId="1FC2AB43">
            <w:pPr>
              <w:pStyle w:val="22"/>
              <w:tabs>
                <w:tab w:val="left" w:pos="849"/>
              </w:tabs>
              <w:spacing w:before="30" w:after="30" w:line="360" w:lineRule="auto"/>
              <w:ind w:right="559"/>
              <w:rPr>
                <w:sz w:val="24"/>
                <w:szCs w:val="24"/>
              </w:rPr>
            </w:pPr>
            <w:r>
              <w:rPr>
                <w:sz w:val="24"/>
                <w:szCs w:val="24"/>
              </w:rPr>
              <w:t xml:space="preserve">First </w:t>
            </w:r>
            <w:r>
              <w:rPr>
                <w:spacing w:val="-4"/>
                <w:sz w:val="24"/>
                <w:szCs w:val="24"/>
              </w:rPr>
              <w:t xml:space="preserve">review </w:t>
            </w:r>
            <w:r>
              <w:rPr>
                <w:sz w:val="24"/>
                <w:szCs w:val="24"/>
              </w:rPr>
              <w:t>with PPT presentation</w:t>
            </w:r>
          </w:p>
        </w:tc>
        <w:tc>
          <w:tcPr>
            <w:tcW w:w="713" w:type="dxa"/>
          </w:tcPr>
          <w:p w14:paraId="0A30F193">
            <w:pPr>
              <w:pStyle w:val="22"/>
              <w:spacing w:before="30" w:after="30"/>
              <w:rPr>
                <w:sz w:val="24"/>
                <w:szCs w:val="24"/>
              </w:rPr>
            </w:pPr>
          </w:p>
        </w:tc>
        <w:tc>
          <w:tcPr>
            <w:tcW w:w="709" w:type="dxa"/>
            <w:shd w:val="clear" w:color="auto" w:fill="FFFF00"/>
          </w:tcPr>
          <w:p w14:paraId="12B04BC7">
            <w:pPr>
              <w:pStyle w:val="22"/>
              <w:spacing w:before="30" w:after="30"/>
              <w:rPr>
                <w:sz w:val="24"/>
                <w:szCs w:val="24"/>
              </w:rPr>
            </w:pPr>
          </w:p>
        </w:tc>
        <w:tc>
          <w:tcPr>
            <w:tcW w:w="709" w:type="dxa"/>
          </w:tcPr>
          <w:p w14:paraId="1057CDB0">
            <w:pPr>
              <w:pStyle w:val="22"/>
              <w:spacing w:before="30" w:after="30"/>
              <w:rPr>
                <w:sz w:val="24"/>
                <w:szCs w:val="24"/>
              </w:rPr>
            </w:pPr>
          </w:p>
        </w:tc>
        <w:tc>
          <w:tcPr>
            <w:tcW w:w="709" w:type="dxa"/>
          </w:tcPr>
          <w:p w14:paraId="137A9BDA">
            <w:pPr>
              <w:pStyle w:val="22"/>
              <w:spacing w:before="30" w:after="30"/>
              <w:rPr>
                <w:sz w:val="24"/>
                <w:szCs w:val="24"/>
              </w:rPr>
            </w:pPr>
          </w:p>
        </w:tc>
      </w:tr>
      <w:tr w14:paraId="563178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5" w:hRule="atLeast"/>
        </w:trPr>
        <w:tc>
          <w:tcPr>
            <w:tcW w:w="425" w:type="dxa"/>
          </w:tcPr>
          <w:p w14:paraId="2C764394">
            <w:pPr>
              <w:pStyle w:val="22"/>
              <w:spacing w:before="30" w:after="30" w:line="360" w:lineRule="auto"/>
              <w:jc w:val="center"/>
              <w:rPr>
                <w:sz w:val="24"/>
                <w:szCs w:val="24"/>
              </w:rPr>
            </w:pPr>
            <w:r>
              <w:rPr>
                <w:sz w:val="24"/>
                <w:szCs w:val="24"/>
              </w:rPr>
              <w:t>4</w:t>
            </w:r>
          </w:p>
        </w:tc>
        <w:tc>
          <w:tcPr>
            <w:tcW w:w="5666" w:type="dxa"/>
          </w:tcPr>
          <w:p w14:paraId="500B5371">
            <w:pPr>
              <w:pStyle w:val="22"/>
              <w:spacing w:before="30" w:after="30" w:line="360" w:lineRule="auto"/>
              <w:rPr>
                <w:sz w:val="24"/>
                <w:szCs w:val="24"/>
              </w:rPr>
            </w:pPr>
            <w:r>
              <w:rPr>
                <w:sz w:val="24"/>
                <w:szCs w:val="24"/>
              </w:rPr>
              <w:t>Design Use-Case view as per project</w:t>
            </w:r>
          </w:p>
        </w:tc>
        <w:tc>
          <w:tcPr>
            <w:tcW w:w="713" w:type="dxa"/>
          </w:tcPr>
          <w:p w14:paraId="5D8CE540">
            <w:pPr>
              <w:pStyle w:val="22"/>
              <w:spacing w:before="30" w:after="30"/>
              <w:rPr>
                <w:sz w:val="24"/>
                <w:szCs w:val="24"/>
              </w:rPr>
            </w:pPr>
          </w:p>
        </w:tc>
        <w:tc>
          <w:tcPr>
            <w:tcW w:w="709" w:type="dxa"/>
          </w:tcPr>
          <w:p w14:paraId="0143A1DE">
            <w:pPr>
              <w:pStyle w:val="22"/>
              <w:spacing w:before="30" w:after="30"/>
              <w:rPr>
                <w:sz w:val="24"/>
                <w:szCs w:val="24"/>
              </w:rPr>
            </w:pPr>
          </w:p>
        </w:tc>
        <w:tc>
          <w:tcPr>
            <w:tcW w:w="709" w:type="dxa"/>
            <w:shd w:val="clear" w:color="auto" w:fill="FFFF00"/>
          </w:tcPr>
          <w:p w14:paraId="1AA57E6B">
            <w:pPr>
              <w:pStyle w:val="22"/>
              <w:spacing w:before="30" w:after="30"/>
              <w:rPr>
                <w:sz w:val="24"/>
                <w:szCs w:val="24"/>
              </w:rPr>
            </w:pPr>
          </w:p>
        </w:tc>
        <w:tc>
          <w:tcPr>
            <w:tcW w:w="709" w:type="dxa"/>
          </w:tcPr>
          <w:p w14:paraId="59EF8E43">
            <w:pPr>
              <w:pStyle w:val="22"/>
              <w:spacing w:before="30" w:after="30"/>
              <w:rPr>
                <w:sz w:val="24"/>
                <w:szCs w:val="24"/>
              </w:rPr>
            </w:pPr>
          </w:p>
        </w:tc>
      </w:tr>
      <w:tr w14:paraId="5353C0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6" w:hRule="atLeast"/>
        </w:trPr>
        <w:tc>
          <w:tcPr>
            <w:tcW w:w="425" w:type="dxa"/>
          </w:tcPr>
          <w:p w14:paraId="42F99A8E">
            <w:pPr>
              <w:pStyle w:val="22"/>
              <w:spacing w:before="30" w:after="30" w:line="360" w:lineRule="auto"/>
              <w:jc w:val="center"/>
              <w:rPr>
                <w:sz w:val="24"/>
                <w:szCs w:val="24"/>
              </w:rPr>
            </w:pPr>
            <w:r>
              <w:rPr>
                <w:sz w:val="24"/>
                <w:szCs w:val="24"/>
              </w:rPr>
              <w:t>5</w:t>
            </w:r>
          </w:p>
        </w:tc>
        <w:tc>
          <w:tcPr>
            <w:tcW w:w="5666" w:type="dxa"/>
          </w:tcPr>
          <w:p w14:paraId="7CAB0DBA">
            <w:pPr>
              <w:pStyle w:val="22"/>
              <w:spacing w:before="30" w:after="30" w:line="360" w:lineRule="auto"/>
              <w:rPr>
                <w:sz w:val="24"/>
                <w:szCs w:val="24"/>
              </w:rPr>
            </w:pPr>
            <w:r>
              <w:rPr>
                <w:sz w:val="24"/>
                <w:szCs w:val="24"/>
              </w:rPr>
              <w:t>Design Block diagram as per project</w:t>
            </w:r>
          </w:p>
        </w:tc>
        <w:tc>
          <w:tcPr>
            <w:tcW w:w="713" w:type="dxa"/>
          </w:tcPr>
          <w:p w14:paraId="493A9819">
            <w:pPr>
              <w:pStyle w:val="22"/>
              <w:spacing w:before="30" w:after="30"/>
              <w:rPr>
                <w:sz w:val="24"/>
                <w:szCs w:val="24"/>
              </w:rPr>
            </w:pPr>
          </w:p>
        </w:tc>
        <w:tc>
          <w:tcPr>
            <w:tcW w:w="709" w:type="dxa"/>
          </w:tcPr>
          <w:p w14:paraId="67E9D6EA">
            <w:pPr>
              <w:pStyle w:val="22"/>
              <w:spacing w:before="30" w:after="30"/>
              <w:rPr>
                <w:sz w:val="24"/>
                <w:szCs w:val="24"/>
              </w:rPr>
            </w:pPr>
          </w:p>
        </w:tc>
        <w:tc>
          <w:tcPr>
            <w:tcW w:w="709" w:type="dxa"/>
            <w:shd w:val="clear" w:color="auto" w:fill="FFFF00"/>
          </w:tcPr>
          <w:p w14:paraId="10E6B510">
            <w:pPr>
              <w:pStyle w:val="22"/>
              <w:spacing w:before="30" w:after="30"/>
              <w:rPr>
                <w:sz w:val="24"/>
                <w:szCs w:val="24"/>
              </w:rPr>
            </w:pPr>
          </w:p>
        </w:tc>
        <w:tc>
          <w:tcPr>
            <w:tcW w:w="709" w:type="dxa"/>
          </w:tcPr>
          <w:p w14:paraId="7DBCE96C">
            <w:pPr>
              <w:pStyle w:val="22"/>
              <w:spacing w:before="30" w:after="30"/>
              <w:rPr>
                <w:sz w:val="24"/>
                <w:szCs w:val="24"/>
              </w:rPr>
            </w:pPr>
          </w:p>
        </w:tc>
      </w:tr>
      <w:tr w14:paraId="6D05D0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425" w:type="dxa"/>
          </w:tcPr>
          <w:p w14:paraId="4F0A20E4">
            <w:pPr>
              <w:pStyle w:val="22"/>
              <w:spacing w:before="30" w:after="30" w:line="360" w:lineRule="auto"/>
              <w:jc w:val="center"/>
              <w:rPr>
                <w:sz w:val="24"/>
                <w:szCs w:val="24"/>
              </w:rPr>
            </w:pPr>
            <w:r>
              <w:rPr>
                <w:sz w:val="24"/>
                <w:szCs w:val="24"/>
              </w:rPr>
              <w:t>6</w:t>
            </w:r>
          </w:p>
        </w:tc>
        <w:tc>
          <w:tcPr>
            <w:tcW w:w="5666" w:type="dxa"/>
          </w:tcPr>
          <w:p w14:paraId="529C9801">
            <w:pPr>
              <w:pStyle w:val="22"/>
              <w:spacing w:before="30" w:after="30" w:line="360" w:lineRule="auto"/>
              <w:ind w:right="17"/>
              <w:rPr>
                <w:sz w:val="24"/>
                <w:szCs w:val="24"/>
              </w:rPr>
            </w:pPr>
            <w:r>
              <w:rPr>
                <w:sz w:val="24"/>
                <w:szCs w:val="24"/>
              </w:rPr>
              <w:t>Second review with PPT presentation</w:t>
            </w:r>
          </w:p>
        </w:tc>
        <w:tc>
          <w:tcPr>
            <w:tcW w:w="713" w:type="dxa"/>
          </w:tcPr>
          <w:p w14:paraId="5C803BA6">
            <w:pPr>
              <w:pStyle w:val="22"/>
              <w:spacing w:before="30" w:after="30"/>
              <w:rPr>
                <w:sz w:val="24"/>
                <w:szCs w:val="24"/>
              </w:rPr>
            </w:pPr>
          </w:p>
        </w:tc>
        <w:tc>
          <w:tcPr>
            <w:tcW w:w="709" w:type="dxa"/>
          </w:tcPr>
          <w:p w14:paraId="3E7D2E9D">
            <w:pPr>
              <w:pStyle w:val="22"/>
              <w:spacing w:before="30" w:after="30"/>
              <w:rPr>
                <w:sz w:val="24"/>
                <w:szCs w:val="24"/>
              </w:rPr>
            </w:pPr>
          </w:p>
        </w:tc>
        <w:tc>
          <w:tcPr>
            <w:tcW w:w="709" w:type="dxa"/>
          </w:tcPr>
          <w:p w14:paraId="637218AC">
            <w:pPr>
              <w:pStyle w:val="22"/>
              <w:spacing w:before="30" w:after="30"/>
              <w:rPr>
                <w:sz w:val="24"/>
                <w:szCs w:val="24"/>
              </w:rPr>
            </w:pPr>
          </w:p>
        </w:tc>
        <w:tc>
          <w:tcPr>
            <w:tcW w:w="709" w:type="dxa"/>
            <w:shd w:val="clear" w:color="auto" w:fill="FFFF00"/>
          </w:tcPr>
          <w:p w14:paraId="2B295DF2">
            <w:pPr>
              <w:pStyle w:val="22"/>
              <w:spacing w:before="30" w:after="30"/>
              <w:rPr>
                <w:sz w:val="24"/>
                <w:szCs w:val="24"/>
              </w:rPr>
            </w:pPr>
          </w:p>
        </w:tc>
      </w:tr>
      <w:tr w14:paraId="48EA20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5" w:hRule="atLeast"/>
        </w:trPr>
        <w:tc>
          <w:tcPr>
            <w:tcW w:w="425" w:type="dxa"/>
          </w:tcPr>
          <w:p w14:paraId="130E32D8">
            <w:pPr>
              <w:pStyle w:val="22"/>
              <w:spacing w:before="30" w:after="30" w:line="360" w:lineRule="auto"/>
              <w:jc w:val="center"/>
              <w:rPr>
                <w:sz w:val="24"/>
                <w:szCs w:val="24"/>
              </w:rPr>
            </w:pPr>
            <w:r>
              <w:rPr>
                <w:sz w:val="24"/>
                <w:szCs w:val="24"/>
              </w:rPr>
              <w:t>7</w:t>
            </w:r>
          </w:p>
        </w:tc>
        <w:tc>
          <w:tcPr>
            <w:tcW w:w="5666" w:type="dxa"/>
          </w:tcPr>
          <w:p w14:paraId="22C14C6E">
            <w:pPr>
              <w:pStyle w:val="22"/>
              <w:spacing w:before="30" w:after="30" w:line="360" w:lineRule="auto"/>
              <w:rPr>
                <w:sz w:val="24"/>
                <w:szCs w:val="24"/>
              </w:rPr>
            </w:pPr>
            <w:r>
              <w:rPr>
                <w:sz w:val="24"/>
                <w:szCs w:val="24"/>
              </w:rPr>
              <w:t>Selection</w:t>
            </w:r>
          </w:p>
        </w:tc>
        <w:tc>
          <w:tcPr>
            <w:tcW w:w="713" w:type="dxa"/>
          </w:tcPr>
          <w:p w14:paraId="6C9DE822">
            <w:pPr>
              <w:pStyle w:val="22"/>
              <w:spacing w:before="30" w:after="30"/>
              <w:rPr>
                <w:sz w:val="24"/>
                <w:szCs w:val="24"/>
              </w:rPr>
            </w:pPr>
          </w:p>
        </w:tc>
        <w:tc>
          <w:tcPr>
            <w:tcW w:w="709" w:type="dxa"/>
          </w:tcPr>
          <w:p w14:paraId="00DF47D5">
            <w:pPr>
              <w:pStyle w:val="22"/>
              <w:spacing w:before="30" w:after="30"/>
              <w:rPr>
                <w:sz w:val="24"/>
                <w:szCs w:val="24"/>
              </w:rPr>
            </w:pPr>
          </w:p>
        </w:tc>
        <w:tc>
          <w:tcPr>
            <w:tcW w:w="709" w:type="dxa"/>
            <w:shd w:val="clear" w:color="auto" w:fill="FFFF00"/>
          </w:tcPr>
          <w:p w14:paraId="10D36403">
            <w:pPr>
              <w:pStyle w:val="22"/>
              <w:spacing w:before="30" w:after="30"/>
              <w:rPr>
                <w:sz w:val="24"/>
                <w:szCs w:val="24"/>
              </w:rPr>
            </w:pPr>
          </w:p>
        </w:tc>
        <w:tc>
          <w:tcPr>
            <w:tcW w:w="709" w:type="dxa"/>
          </w:tcPr>
          <w:p w14:paraId="18B09252">
            <w:pPr>
              <w:pStyle w:val="22"/>
              <w:spacing w:before="30" w:after="30"/>
              <w:rPr>
                <w:sz w:val="24"/>
                <w:szCs w:val="24"/>
              </w:rPr>
            </w:pPr>
          </w:p>
        </w:tc>
      </w:tr>
      <w:tr w14:paraId="5096CD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425" w:type="dxa"/>
          </w:tcPr>
          <w:p w14:paraId="58FB3135">
            <w:pPr>
              <w:pStyle w:val="22"/>
              <w:spacing w:before="30" w:after="30" w:line="360" w:lineRule="auto"/>
              <w:jc w:val="center"/>
              <w:rPr>
                <w:sz w:val="24"/>
                <w:szCs w:val="24"/>
              </w:rPr>
            </w:pPr>
            <w:r>
              <w:rPr>
                <w:sz w:val="24"/>
                <w:szCs w:val="24"/>
              </w:rPr>
              <w:t>8</w:t>
            </w:r>
          </w:p>
        </w:tc>
        <w:tc>
          <w:tcPr>
            <w:tcW w:w="5666" w:type="dxa"/>
          </w:tcPr>
          <w:p w14:paraId="379BB6E4">
            <w:pPr>
              <w:pStyle w:val="22"/>
              <w:tabs>
                <w:tab w:val="left" w:pos="892"/>
              </w:tabs>
              <w:spacing w:before="30" w:after="30" w:line="360" w:lineRule="auto"/>
              <w:ind w:right="516"/>
              <w:rPr>
                <w:sz w:val="24"/>
                <w:szCs w:val="24"/>
              </w:rPr>
            </w:pPr>
            <w:r>
              <w:rPr>
                <w:sz w:val="24"/>
                <w:szCs w:val="24"/>
              </w:rPr>
              <w:t xml:space="preserve">Final </w:t>
            </w:r>
            <w:r>
              <w:rPr>
                <w:spacing w:val="-4"/>
                <w:sz w:val="24"/>
                <w:szCs w:val="24"/>
              </w:rPr>
              <w:t xml:space="preserve">review </w:t>
            </w:r>
            <w:r>
              <w:rPr>
                <w:sz w:val="24"/>
                <w:szCs w:val="24"/>
              </w:rPr>
              <w:t>with PPT presentation</w:t>
            </w:r>
          </w:p>
        </w:tc>
        <w:tc>
          <w:tcPr>
            <w:tcW w:w="713" w:type="dxa"/>
          </w:tcPr>
          <w:p w14:paraId="6BC40D3C">
            <w:pPr>
              <w:pStyle w:val="22"/>
              <w:spacing w:before="30" w:after="30"/>
              <w:rPr>
                <w:sz w:val="24"/>
                <w:szCs w:val="24"/>
              </w:rPr>
            </w:pPr>
          </w:p>
        </w:tc>
        <w:tc>
          <w:tcPr>
            <w:tcW w:w="709" w:type="dxa"/>
          </w:tcPr>
          <w:p w14:paraId="5B3CB0C7">
            <w:pPr>
              <w:pStyle w:val="22"/>
              <w:spacing w:before="30" w:after="30"/>
              <w:rPr>
                <w:sz w:val="24"/>
                <w:szCs w:val="24"/>
              </w:rPr>
            </w:pPr>
          </w:p>
        </w:tc>
        <w:tc>
          <w:tcPr>
            <w:tcW w:w="709" w:type="dxa"/>
            <w:shd w:val="clear" w:color="auto" w:fill="FFFF00"/>
          </w:tcPr>
          <w:p w14:paraId="4256B768">
            <w:pPr>
              <w:pStyle w:val="22"/>
              <w:spacing w:before="30" w:after="30"/>
              <w:rPr>
                <w:sz w:val="24"/>
                <w:szCs w:val="24"/>
              </w:rPr>
            </w:pPr>
          </w:p>
        </w:tc>
        <w:tc>
          <w:tcPr>
            <w:tcW w:w="709" w:type="dxa"/>
          </w:tcPr>
          <w:p w14:paraId="13C6E6F4">
            <w:pPr>
              <w:pStyle w:val="22"/>
              <w:spacing w:before="30" w:after="30"/>
              <w:rPr>
                <w:sz w:val="24"/>
                <w:szCs w:val="24"/>
              </w:rPr>
            </w:pPr>
          </w:p>
        </w:tc>
      </w:tr>
      <w:tr w14:paraId="5C997E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425" w:type="dxa"/>
          </w:tcPr>
          <w:p w14:paraId="4460E212">
            <w:pPr>
              <w:pStyle w:val="22"/>
              <w:spacing w:before="30" w:after="30" w:line="360" w:lineRule="auto"/>
              <w:jc w:val="center"/>
              <w:rPr>
                <w:sz w:val="24"/>
                <w:szCs w:val="24"/>
              </w:rPr>
            </w:pPr>
            <w:r>
              <w:rPr>
                <w:sz w:val="24"/>
                <w:szCs w:val="24"/>
              </w:rPr>
              <w:t>9</w:t>
            </w:r>
          </w:p>
        </w:tc>
        <w:tc>
          <w:tcPr>
            <w:tcW w:w="5666" w:type="dxa"/>
          </w:tcPr>
          <w:p w14:paraId="53CDAEC5">
            <w:pPr>
              <w:pStyle w:val="22"/>
              <w:tabs>
                <w:tab w:val="left" w:pos="892"/>
              </w:tabs>
              <w:spacing w:before="30" w:after="30" w:line="360" w:lineRule="auto"/>
              <w:ind w:right="516"/>
              <w:rPr>
                <w:sz w:val="24"/>
                <w:szCs w:val="24"/>
              </w:rPr>
            </w:pPr>
            <w:r>
              <w:rPr>
                <w:sz w:val="24"/>
                <w:szCs w:val="24"/>
              </w:rPr>
              <w:t>Implementation coding as per project</w:t>
            </w:r>
          </w:p>
        </w:tc>
        <w:tc>
          <w:tcPr>
            <w:tcW w:w="713" w:type="dxa"/>
          </w:tcPr>
          <w:p w14:paraId="14B69A6E">
            <w:pPr>
              <w:pStyle w:val="22"/>
              <w:spacing w:before="30" w:after="30"/>
              <w:rPr>
                <w:sz w:val="24"/>
                <w:szCs w:val="24"/>
              </w:rPr>
            </w:pPr>
          </w:p>
        </w:tc>
        <w:tc>
          <w:tcPr>
            <w:tcW w:w="709" w:type="dxa"/>
          </w:tcPr>
          <w:p w14:paraId="3C4F1FCA">
            <w:pPr>
              <w:pStyle w:val="22"/>
              <w:spacing w:before="30" w:after="30"/>
              <w:rPr>
                <w:sz w:val="24"/>
                <w:szCs w:val="24"/>
              </w:rPr>
            </w:pPr>
          </w:p>
        </w:tc>
        <w:tc>
          <w:tcPr>
            <w:tcW w:w="709" w:type="dxa"/>
            <w:shd w:val="clear" w:color="auto" w:fill="FFFF00"/>
          </w:tcPr>
          <w:p w14:paraId="42835A34">
            <w:pPr>
              <w:pStyle w:val="22"/>
              <w:spacing w:before="30" w:after="30"/>
              <w:rPr>
                <w:sz w:val="24"/>
                <w:szCs w:val="24"/>
              </w:rPr>
            </w:pPr>
          </w:p>
        </w:tc>
        <w:tc>
          <w:tcPr>
            <w:tcW w:w="709" w:type="dxa"/>
          </w:tcPr>
          <w:p w14:paraId="44286438">
            <w:pPr>
              <w:pStyle w:val="22"/>
              <w:spacing w:before="30" w:after="30"/>
              <w:rPr>
                <w:sz w:val="24"/>
                <w:szCs w:val="24"/>
              </w:rPr>
            </w:pPr>
          </w:p>
        </w:tc>
      </w:tr>
      <w:tr w14:paraId="41EE8B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425" w:type="dxa"/>
          </w:tcPr>
          <w:p w14:paraId="07902905">
            <w:pPr>
              <w:pStyle w:val="22"/>
              <w:spacing w:before="30" w:after="30" w:line="360" w:lineRule="auto"/>
              <w:jc w:val="center"/>
              <w:rPr>
                <w:sz w:val="24"/>
                <w:szCs w:val="24"/>
              </w:rPr>
            </w:pPr>
            <w:r>
              <w:rPr>
                <w:sz w:val="24"/>
                <w:szCs w:val="24"/>
              </w:rPr>
              <w:t>10</w:t>
            </w:r>
          </w:p>
        </w:tc>
        <w:tc>
          <w:tcPr>
            <w:tcW w:w="5666" w:type="dxa"/>
          </w:tcPr>
          <w:p w14:paraId="408269C0">
            <w:pPr>
              <w:pStyle w:val="22"/>
              <w:tabs>
                <w:tab w:val="left" w:pos="892"/>
              </w:tabs>
              <w:spacing w:before="30" w:after="30" w:line="360" w:lineRule="auto"/>
              <w:ind w:right="516"/>
              <w:rPr>
                <w:sz w:val="24"/>
                <w:szCs w:val="24"/>
              </w:rPr>
            </w:pPr>
            <w:r>
              <w:rPr>
                <w:sz w:val="24"/>
                <w:szCs w:val="24"/>
              </w:rPr>
              <w:t xml:space="preserve">Testing, Troubleshooting with </w:t>
            </w:r>
            <w:r>
              <w:rPr>
                <w:spacing w:val="-4"/>
                <w:sz w:val="24"/>
                <w:szCs w:val="24"/>
              </w:rPr>
              <w:t>different</w:t>
            </w:r>
            <w:r>
              <w:rPr>
                <w:sz w:val="24"/>
                <w:szCs w:val="24"/>
              </w:rPr>
              <w:t xml:space="preserve"> techniques</w:t>
            </w:r>
          </w:p>
        </w:tc>
        <w:tc>
          <w:tcPr>
            <w:tcW w:w="713" w:type="dxa"/>
          </w:tcPr>
          <w:p w14:paraId="661FC8C8">
            <w:pPr>
              <w:pStyle w:val="22"/>
              <w:spacing w:before="30" w:after="30"/>
              <w:rPr>
                <w:sz w:val="24"/>
                <w:szCs w:val="24"/>
              </w:rPr>
            </w:pPr>
          </w:p>
        </w:tc>
        <w:tc>
          <w:tcPr>
            <w:tcW w:w="709" w:type="dxa"/>
          </w:tcPr>
          <w:p w14:paraId="6C669F48">
            <w:pPr>
              <w:pStyle w:val="22"/>
              <w:spacing w:before="30" w:after="30"/>
              <w:rPr>
                <w:sz w:val="24"/>
                <w:szCs w:val="24"/>
              </w:rPr>
            </w:pPr>
          </w:p>
        </w:tc>
        <w:tc>
          <w:tcPr>
            <w:tcW w:w="709" w:type="dxa"/>
            <w:shd w:val="clear" w:color="auto" w:fill="FFFF00"/>
          </w:tcPr>
          <w:p w14:paraId="37F98C4F">
            <w:pPr>
              <w:pStyle w:val="22"/>
              <w:spacing w:before="30" w:after="30"/>
              <w:rPr>
                <w:sz w:val="24"/>
                <w:szCs w:val="24"/>
              </w:rPr>
            </w:pPr>
          </w:p>
        </w:tc>
        <w:tc>
          <w:tcPr>
            <w:tcW w:w="709" w:type="dxa"/>
            <w:shd w:val="clear" w:color="auto" w:fill="FFFF00"/>
          </w:tcPr>
          <w:p w14:paraId="7B8895FA">
            <w:pPr>
              <w:pStyle w:val="22"/>
              <w:spacing w:before="30" w:after="30"/>
              <w:rPr>
                <w:sz w:val="24"/>
                <w:szCs w:val="24"/>
              </w:rPr>
            </w:pPr>
          </w:p>
        </w:tc>
      </w:tr>
      <w:tr w14:paraId="4F0134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425" w:type="dxa"/>
          </w:tcPr>
          <w:p w14:paraId="776AE572">
            <w:pPr>
              <w:pStyle w:val="22"/>
              <w:spacing w:before="30" w:after="30" w:line="360" w:lineRule="auto"/>
              <w:jc w:val="center"/>
              <w:rPr>
                <w:sz w:val="24"/>
                <w:szCs w:val="24"/>
              </w:rPr>
            </w:pPr>
            <w:r>
              <w:rPr>
                <w:sz w:val="24"/>
                <w:szCs w:val="24"/>
              </w:rPr>
              <w:t>11</w:t>
            </w:r>
          </w:p>
        </w:tc>
        <w:tc>
          <w:tcPr>
            <w:tcW w:w="5666" w:type="dxa"/>
          </w:tcPr>
          <w:p w14:paraId="5AF143D8">
            <w:pPr>
              <w:pStyle w:val="22"/>
              <w:tabs>
                <w:tab w:val="left" w:pos="892"/>
              </w:tabs>
              <w:spacing w:before="30" w:after="30" w:line="360" w:lineRule="auto"/>
              <w:ind w:right="516"/>
              <w:rPr>
                <w:sz w:val="24"/>
                <w:szCs w:val="24"/>
              </w:rPr>
            </w:pPr>
            <w:r>
              <w:rPr>
                <w:sz w:val="24"/>
                <w:szCs w:val="24"/>
              </w:rPr>
              <w:t xml:space="preserve">Created Soft copy </w:t>
            </w:r>
            <w:r>
              <w:rPr>
                <w:spacing w:val="-4"/>
                <w:sz w:val="24"/>
                <w:szCs w:val="24"/>
              </w:rPr>
              <w:t xml:space="preserve">of </w:t>
            </w:r>
            <w:r>
              <w:rPr>
                <w:sz w:val="24"/>
                <w:szCs w:val="24"/>
              </w:rPr>
              <w:t>project and then</w:t>
            </w:r>
            <w:r>
              <w:rPr>
                <w:spacing w:val="-5"/>
                <w:sz w:val="24"/>
                <w:szCs w:val="24"/>
              </w:rPr>
              <w:t xml:space="preserve"> </w:t>
            </w:r>
            <w:r>
              <w:rPr>
                <w:sz w:val="24"/>
                <w:szCs w:val="24"/>
              </w:rPr>
              <w:t>final hard</w:t>
            </w:r>
            <w:r>
              <w:rPr>
                <w:spacing w:val="-1"/>
                <w:sz w:val="24"/>
                <w:szCs w:val="24"/>
              </w:rPr>
              <w:t xml:space="preserve"> </w:t>
            </w:r>
            <w:r>
              <w:rPr>
                <w:sz w:val="24"/>
                <w:szCs w:val="24"/>
              </w:rPr>
              <w:t>copy</w:t>
            </w:r>
          </w:p>
        </w:tc>
        <w:tc>
          <w:tcPr>
            <w:tcW w:w="713" w:type="dxa"/>
          </w:tcPr>
          <w:p w14:paraId="74C49201">
            <w:pPr>
              <w:pStyle w:val="22"/>
              <w:spacing w:before="30" w:after="30"/>
              <w:rPr>
                <w:sz w:val="24"/>
                <w:szCs w:val="24"/>
              </w:rPr>
            </w:pPr>
          </w:p>
        </w:tc>
        <w:tc>
          <w:tcPr>
            <w:tcW w:w="709" w:type="dxa"/>
          </w:tcPr>
          <w:p w14:paraId="342216B7">
            <w:pPr>
              <w:pStyle w:val="22"/>
              <w:spacing w:before="30" w:after="30"/>
              <w:rPr>
                <w:sz w:val="24"/>
                <w:szCs w:val="24"/>
              </w:rPr>
            </w:pPr>
          </w:p>
        </w:tc>
        <w:tc>
          <w:tcPr>
            <w:tcW w:w="709" w:type="dxa"/>
          </w:tcPr>
          <w:p w14:paraId="1ACE491E">
            <w:pPr>
              <w:pStyle w:val="22"/>
              <w:spacing w:before="30" w:after="30"/>
              <w:rPr>
                <w:sz w:val="24"/>
                <w:szCs w:val="24"/>
              </w:rPr>
            </w:pPr>
          </w:p>
        </w:tc>
        <w:tc>
          <w:tcPr>
            <w:tcW w:w="709" w:type="dxa"/>
            <w:shd w:val="clear" w:color="auto" w:fill="FFFF00"/>
          </w:tcPr>
          <w:p w14:paraId="76D7C72E">
            <w:pPr>
              <w:pStyle w:val="22"/>
              <w:spacing w:before="30" w:after="30"/>
              <w:rPr>
                <w:sz w:val="24"/>
                <w:szCs w:val="24"/>
              </w:rPr>
            </w:pPr>
          </w:p>
        </w:tc>
      </w:tr>
    </w:tbl>
    <w:p w14:paraId="7C3EAE40">
      <w:pPr>
        <w:tabs>
          <w:tab w:val="left" w:pos="6390"/>
          <w:tab w:val="left" w:pos="6480"/>
        </w:tabs>
        <w:jc w:val="both"/>
        <w:rPr>
          <w:sz w:val="24"/>
          <w:szCs w:val="24"/>
        </w:rPr>
      </w:pPr>
      <w:r>
        <w:br w:type="page"/>
      </w:r>
    </w:p>
    <w:p w14:paraId="0BAFCB22">
      <w:pPr>
        <w:pStyle w:val="2"/>
        <w:tabs>
          <w:tab w:val="left" w:pos="2040"/>
          <w:tab w:val="center" w:pos="4320"/>
        </w:tabs>
        <w:ind w:left="0"/>
        <w:jc w:val="center"/>
      </w:pPr>
      <w:r>
        <w:t>2. LITERATURE</w:t>
      </w:r>
      <w:r>
        <w:rPr>
          <w:spacing w:val="1"/>
        </w:rPr>
        <w:t xml:space="preserve"> </w:t>
      </w:r>
      <w:r>
        <w:t>SURVEY</w:t>
      </w:r>
    </w:p>
    <w:p w14:paraId="721090D2">
      <w:pPr>
        <w:pStyle w:val="3"/>
      </w:pPr>
      <w:r>
        <w:rPr>
          <w:rStyle w:val="19"/>
          <w:rFonts w:eastAsiaTheme="majorEastAsia"/>
          <w:b/>
          <w:bCs w:val="0"/>
        </w:rPr>
        <w:t>Paper 1</w:t>
      </w:r>
      <w:r>
        <w:t>: - A Qualitative Study of DevOps Usage in Practice</w:t>
      </w:r>
    </w:p>
    <w:p w14:paraId="0090AE58">
      <w:pPr>
        <w:rPr>
          <w:sz w:val="24"/>
          <w:szCs w:val="24"/>
        </w:rPr>
      </w:pPr>
      <w:r>
        <w:rPr>
          <w:b/>
          <w:bCs/>
          <w:sz w:val="24"/>
        </w:rPr>
        <w:t>Author</w:t>
      </w:r>
      <w:r>
        <w:rPr>
          <w:b/>
          <w:bCs/>
        </w:rPr>
        <w:t>:</w:t>
      </w:r>
      <w:r>
        <w:t xml:space="preserve"> </w:t>
      </w:r>
      <w:r>
        <w:rPr>
          <w:sz w:val="24"/>
          <w:szCs w:val="24"/>
        </w:rPr>
        <w:t>Floris Erich, C. Amrit &amp; M. Daneva</w:t>
      </w:r>
    </w:p>
    <w:p w14:paraId="497D28BB">
      <w:pPr>
        <w:tabs>
          <w:tab w:val="left" w:pos="6390"/>
          <w:tab w:val="left" w:pos="6480"/>
        </w:tabs>
        <w:spacing w:before="30" w:after="30" w:line="360" w:lineRule="auto"/>
        <w:jc w:val="both"/>
      </w:pPr>
      <w:r>
        <w:rPr>
          <w:b/>
          <w:bCs/>
          <w:sz w:val="24"/>
          <w:szCs w:val="24"/>
        </w:rPr>
        <w:t>Description:</w:t>
      </w:r>
      <w:r>
        <w:rPr>
          <w:sz w:val="24"/>
          <w:szCs w:val="24"/>
        </w:rPr>
        <w:t xml:space="preserve"> </w:t>
      </w:r>
      <w:r>
        <w:t>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p>
    <w:p w14:paraId="619061B4">
      <w:pPr>
        <w:tabs>
          <w:tab w:val="left" w:pos="6390"/>
          <w:tab w:val="left" w:pos="6480"/>
        </w:tabs>
        <w:spacing w:before="30" w:after="30" w:line="360" w:lineRule="auto"/>
        <w:jc w:val="both"/>
        <w:rPr>
          <w:sz w:val="24"/>
          <w:szCs w:val="24"/>
        </w:rPr>
      </w:pPr>
    </w:p>
    <w:p w14:paraId="7B011E8A">
      <w:pPr>
        <w:tabs>
          <w:tab w:val="left" w:pos="6390"/>
          <w:tab w:val="left" w:pos="6480"/>
        </w:tabs>
        <w:spacing w:before="30" w:after="30" w:line="360" w:lineRule="auto"/>
        <w:jc w:val="both"/>
        <w:rPr>
          <w:sz w:val="24"/>
          <w:szCs w:val="24"/>
        </w:rPr>
      </w:pPr>
    </w:p>
    <w:p w14:paraId="74FD8067">
      <w:pPr>
        <w:pStyle w:val="3"/>
        <w:rPr>
          <w:szCs w:val="24"/>
        </w:rPr>
      </w:pPr>
      <w:r>
        <w:rPr>
          <w:rStyle w:val="19"/>
          <w:rFonts w:eastAsiaTheme="majorEastAsia"/>
          <w:b/>
          <w:bCs w:val="0"/>
        </w:rPr>
        <w:t>Paper 2:</w:t>
      </w:r>
      <w:r>
        <w:rPr>
          <w:rStyle w:val="18"/>
          <w:b w:val="0"/>
          <w:bCs w:val="0"/>
        </w:rPr>
        <w:t xml:space="preserve"> </w:t>
      </w:r>
      <w:r>
        <w:rPr>
          <w:rStyle w:val="18"/>
          <w:b/>
          <w:bCs w:val="0"/>
        </w:rPr>
        <w:t>- Devops, A New Approach To Cloud Development &amp; Testing</w:t>
      </w:r>
    </w:p>
    <w:p w14:paraId="17C0F0EA">
      <w:pPr>
        <w:spacing w:before="30" w:after="30" w:line="360" w:lineRule="auto"/>
        <w:jc w:val="both"/>
      </w:pPr>
      <w:r>
        <w:rPr>
          <w:b/>
          <w:bCs/>
          <w:sz w:val="24"/>
        </w:rPr>
        <w:t>Author</w:t>
      </w:r>
      <w:r>
        <w:rPr>
          <w:b/>
          <w:bCs/>
        </w:rPr>
        <w:t>:</w:t>
      </w:r>
      <w:r>
        <w:t xml:space="preserve"> </w:t>
      </w:r>
      <w:r>
        <w:rPr>
          <w:sz w:val="24"/>
        </w:rPr>
        <w:t>Dhaya Sindhu Battina</w:t>
      </w:r>
    </w:p>
    <w:p w14:paraId="2C745B6E">
      <w:pPr>
        <w:spacing w:before="30" w:after="30" w:line="360" w:lineRule="auto"/>
        <w:jc w:val="both"/>
      </w:pPr>
      <w:r>
        <w:rPr>
          <w:b/>
          <w:bCs/>
          <w:sz w:val="24"/>
        </w:rPr>
        <w:t>Description</w:t>
      </w:r>
      <w:r>
        <w:rPr>
          <w:b/>
          <w:bCs/>
        </w:rPr>
        <w:t>:</w:t>
      </w:r>
      <w:r>
        <w:t xml:space="preserve"> The main purpose of this paper is to explore DevOps and its applications in Cloud development and testing. There's no denying it: DevOps and cloud go hand in hand. This trend will only continue since the bulk of cloud development projects now use DevOps. The advantages of utilizing DevOps with cloud applications are increasingly becoming evident. Competing well in the market necessitates a company's ability to supply services and applications at a rapid rate. To be effective, management procedures and tools need a model that is both swift and dependable. Because of this, we must automate the DevOps processes utilizing cloud and noncloud DevOps automation technologies while designing cloud-native apps. The purpose of this article is to discuss how to migrate DevOps to the cloud and improve software development and operational agility. Likewise, this project will examine ways to expand such DevOps processes and automation to public and/or private clouds. If one is interested in learning more about how the emerging field of DevOps is changing the IT industry, read this paper. Understanding how DevOps and the Cloud work together to aid organizations in transforming themselves is the ultimate objective.</w:t>
      </w:r>
    </w:p>
    <w:p w14:paraId="06E4451C">
      <w:pPr>
        <w:spacing w:before="30" w:after="30" w:line="360" w:lineRule="auto"/>
        <w:jc w:val="both"/>
      </w:pPr>
    </w:p>
    <w:p w14:paraId="7F4F4990">
      <w:pPr>
        <w:pStyle w:val="3"/>
      </w:pPr>
      <w:r>
        <w:rPr>
          <w:rStyle w:val="18"/>
          <w:b/>
          <w:bCs w:val="0"/>
        </w:rPr>
        <w:t>Paper 3: -</w:t>
      </w:r>
      <w:r>
        <w:rPr>
          <w:rStyle w:val="18"/>
          <w:b w:val="0"/>
          <w:bCs w:val="0"/>
        </w:rPr>
        <w:t xml:space="preserve"> </w:t>
      </w:r>
      <w:r>
        <w:t xml:space="preserve">Review paper on Snort and reviewing its applications in different fields </w:t>
      </w:r>
    </w:p>
    <w:p w14:paraId="5D2D1314">
      <w:pPr>
        <w:pStyle w:val="3"/>
      </w:pPr>
      <w:r>
        <w:t>Author: Harpreet Sandhu, Manpreet Kaur.</w:t>
      </w:r>
    </w:p>
    <w:p w14:paraId="69BAF7B7">
      <w:pPr>
        <w:tabs>
          <w:tab w:val="left" w:pos="6390"/>
          <w:tab w:val="left" w:pos="6480"/>
        </w:tabs>
        <w:spacing w:before="30" w:after="30" w:line="360" w:lineRule="auto"/>
        <w:jc w:val="both"/>
      </w:pPr>
      <w:r>
        <w:rPr>
          <w:b/>
          <w:bCs/>
          <w:sz w:val="24"/>
        </w:rPr>
        <w:t>Description</w:t>
      </w:r>
      <w:r>
        <w:rPr>
          <w:b/>
          <w:bCs/>
        </w:rPr>
        <w:t>:</w:t>
      </w:r>
      <w:r>
        <w:t xml:space="preserve"> In today's era everyone wants security in data transformation but it is very difficult to protect your system and data from attackers. There are some software's and methods which gives you the surety of security like snort. Snort is a network-centric item. As an intrusion identification system, it could investigate movement inline or offline. Snort basically depends ahead a "known bad" alternately "suspected bad" approach, watching movement for examples that relate with pernicious or suspicious action. At snort detects such activity, it called (passive mode) or square (active mode). The primary may be an IDS; the second an IPS. This is a review paper which includes the information about snort, its working, installation process, components of snort, modes of snort, rules of snort and its uses. </w:t>
      </w:r>
      <w:r>
        <w:br w:type="page"/>
      </w:r>
    </w:p>
    <w:p w14:paraId="44BE1926">
      <w:pPr>
        <w:pStyle w:val="2"/>
        <w:numPr>
          <w:ilvl w:val="0"/>
          <w:numId w:val="1"/>
        </w:numPr>
        <w:spacing w:before="30" w:after="30" w:line="360" w:lineRule="auto"/>
        <w:jc w:val="center"/>
      </w:pPr>
      <w:r>
        <w:t>SYSTEM DEVELOPMENT AND DESIGN</w:t>
      </w:r>
    </w:p>
    <w:p w14:paraId="505DE321">
      <w:pPr>
        <w:pStyle w:val="23"/>
      </w:pPr>
    </w:p>
    <w:p w14:paraId="4BD78F56">
      <w:pPr>
        <w:pStyle w:val="3"/>
        <w:spacing w:before="30" w:after="30" w:line="360" w:lineRule="auto"/>
        <w:jc w:val="both"/>
        <w:rPr>
          <w:szCs w:val="24"/>
        </w:rPr>
      </w:pPr>
      <w:r>
        <w:rPr>
          <w:szCs w:val="24"/>
        </w:rPr>
        <w:t xml:space="preserve">3.1 </w:t>
      </w:r>
      <w:r>
        <w:rPr>
          <w:rFonts w:cs="Times New Roman"/>
          <w:szCs w:val="24"/>
        </w:rPr>
        <w:t>Proposed System</w:t>
      </w:r>
    </w:p>
    <w:p w14:paraId="2C73A0F7">
      <w:pPr>
        <w:tabs>
          <w:tab w:val="left" w:pos="6390"/>
          <w:tab w:val="left" w:pos="6480"/>
        </w:tabs>
        <w:spacing w:before="30" w:after="30" w:line="360" w:lineRule="auto"/>
        <w:jc w:val="both"/>
        <w:rPr>
          <w:sz w:val="24"/>
          <w:szCs w:val="24"/>
        </w:rPr>
      </w:pPr>
      <w:r>
        <w:rPr>
          <w:sz w:val="24"/>
          <w:szCs w:val="24"/>
        </w:rPr>
        <w:t>We propose a system where we are setting up two Amazon EC2 instances to host your web application. Storing our application code in a version-controlled repository (Git-Hub).</w:t>
      </w:r>
    </w:p>
    <w:p w14:paraId="136AF0FC">
      <w:pPr>
        <w:tabs>
          <w:tab w:val="left" w:pos="6390"/>
          <w:tab w:val="left" w:pos="6480"/>
        </w:tabs>
        <w:spacing w:before="30" w:after="30" w:line="360" w:lineRule="auto"/>
        <w:jc w:val="both"/>
        <w:rPr>
          <w:sz w:val="24"/>
          <w:szCs w:val="24"/>
        </w:rPr>
      </w:pPr>
      <w:r>
        <w:rPr>
          <w:sz w:val="24"/>
          <w:szCs w:val="24"/>
        </w:rPr>
        <w:t>Set up a CI/CD pipeline using Jenkins. On code changes, trigger an automated build and deployment process using Jenkins. Setting up another EC2 instance to host the Nagios monitoring server. Install Nagios plugins to monitor various aspects of your infrastructure, such as server health, resource usage, and application responsiveness. Configuring AWS Security Groups to control inbound and outbound traffic to our EC2 instances. And also configuring Snort rules to detect various types of network traffic anomalies and security threats.</w:t>
      </w:r>
    </w:p>
    <w:p w14:paraId="7106E7FB">
      <w:pPr>
        <w:tabs>
          <w:tab w:val="left" w:pos="6390"/>
          <w:tab w:val="left" w:pos="6480"/>
        </w:tabs>
        <w:spacing w:before="30" w:after="30" w:line="360" w:lineRule="auto"/>
        <w:jc w:val="both"/>
        <w:rPr>
          <w:sz w:val="24"/>
          <w:szCs w:val="24"/>
        </w:rPr>
      </w:pPr>
    </w:p>
    <w:p w14:paraId="5907377A">
      <w:pPr>
        <w:tabs>
          <w:tab w:val="left" w:pos="6390"/>
          <w:tab w:val="left" w:pos="6480"/>
        </w:tabs>
        <w:spacing w:before="30" w:after="30" w:line="360" w:lineRule="auto"/>
        <w:jc w:val="both"/>
        <w:rPr>
          <w:sz w:val="24"/>
          <w:szCs w:val="24"/>
        </w:rPr>
      </w:pPr>
    </w:p>
    <w:p w14:paraId="5BE96F11">
      <w:pPr>
        <w:tabs>
          <w:tab w:val="left" w:pos="6390"/>
          <w:tab w:val="left" w:pos="6480"/>
        </w:tabs>
        <w:spacing w:before="30" w:after="30" w:line="360" w:lineRule="auto"/>
        <w:jc w:val="both"/>
        <w:rPr>
          <w:sz w:val="24"/>
          <w:szCs w:val="24"/>
        </w:rPr>
      </w:pPr>
    </w:p>
    <w:p w14:paraId="0F125171">
      <w:pPr>
        <w:tabs>
          <w:tab w:val="left" w:pos="6390"/>
          <w:tab w:val="left" w:pos="6480"/>
        </w:tabs>
        <w:spacing w:before="30" w:after="30" w:line="360" w:lineRule="auto"/>
        <w:jc w:val="both"/>
        <w:rPr>
          <w:sz w:val="24"/>
          <w:szCs w:val="24"/>
        </w:rPr>
      </w:pPr>
    </w:p>
    <w:p w14:paraId="396E63D7">
      <w:pPr>
        <w:tabs>
          <w:tab w:val="left" w:pos="6390"/>
          <w:tab w:val="left" w:pos="6480"/>
        </w:tabs>
        <w:spacing w:before="30" w:after="30" w:line="360" w:lineRule="auto"/>
        <w:jc w:val="both"/>
        <w:rPr>
          <w:sz w:val="24"/>
          <w:szCs w:val="24"/>
        </w:rPr>
      </w:pPr>
    </w:p>
    <w:p w14:paraId="1E85A157">
      <w:pPr>
        <w:tabs>
          <w:tab w:val="left" w:pos="6390"/>
          <w:tab w:val="left" w:pos="6480"/>
        </w:tabs>
        <w:spacing w:before="30" w:after="30" w:line="360" w:lineRule="auto"/>
        <w:jc w:val="both"/>
        <w:rPr>
          <w:sz w:val="24"/>
          <w:szCs w:val="24"/>
        </w:rPr>
      </w:pPr>
    </w:p>
    <w:p w14:paraId="03D86273">
      <w:pPr>
        <w:tabs>
          <w:tab w:val="left" w:pos="6390"/>
          <w:tab w:val="left" w:pos="6480"/>
        </w:tabs>
        <w:spacing w:before="30" w:after="30" w:line="360" w:lineRule="auto"/>
        <w:jc w:val="both"/>
        <w:rPr>
          <w:sz w:val="24"/>
          <w:szCs w:val="24"/>
        </w:rPr>
      </w:pPr>
    </w:p>
    <w:p w14:paraId="4B6160C2">
      <w:pPr>
        <w:tabs>
          <w:tab w:val="left" w:pos="6390"/>
          <w:tab w:val="left" w:pos="6480"/>
        </w:tabs>
        <w:spacing w:before="30" w:after="30" w:line="360" w:lineRule="auto"/>
        <w:jc w:val="both"/>
        <w:rPr>
          <w:sz w:val="24"/>
          <w:szCs w:val="24"/>
        </w:rPr>
      </w:pPr>
    </w:p>
    <w:p w14:paraId="645A007C">
      <w:pPr>
        <w:tabs>
          <w:tab w:val="left" w:pos="6390"/>
          <w:tab w:val="left" w:pos="6480"/>
        </w:tabs>
        <w:spacing w:before="30" w:after="30" w:line="360" w:lineRule="auto"/>
        <w:jc w:val="both"/>
        <w:rPr>
          <w:sz w:val="24"/>
          <w:szCs w:val="24"/>
        </w:rPr>
      </w:pPr>
    </w:p>
    <w:p w14:paraId="610A18EC">
      <w:pPr>
        <w:tabs>
          <w:tab w:val="left" w:pos="6390"/>
          <w:tab w:val="left" w:pos="6480"/>
        </w:tabs>
        <w:spacing w:before="30" w:after="30" w:line="360" w:lineRule="auto"/>
        <w:jc w:val="both"/>
        <w:rPr>
          <w:sz w:val="24"/>
          <w:szCs w:val="24"/>
        </w:rPr>
      </w:pPr>
    </w:p>
    <w:p w14:paraId="33108E12">
      <w:pPr>
        <w:tabs>
          <w:tab w:val="left" w:pos="6390"/>
          <w:tab w:val="left" w:pos="6480"/>
        </w:tabs>
        <w:spacing w:before="30" w:after="30" w:line="360" w:lineRule="auto"/>
        <w:jc w:val="both"/>
        <w:rPr>
          <w:sz w:val="24"/>
          <w:szCs w:val="24"/>
        </w:rPr>
      </w:pPr>
    </w:p>
    <w:p w14:paraId="01C07084">
      <w:pPr>
        <w:tabs>
          <w:tab w:val="left" w:pos="6390"/>
          <w:tab w:val="left" w:pos="6480"/>
        </w:tabs>
        <w:spacing w:before="30" w:after="30" w:line="360" w:lineRule="auto"/>
        <w:jc w:val="both"/>
        <w:rPr>
          <w:sz w:val="24"/>
          <w:szCs w:val="24"/>
        </w:rPr>
      </w:pPr>
    </w:p>
    <w:p w14:paraId="4CE25664">
      <w:pPr>
        <w:tabs>
          <w:tab w:val="left" w:pos="6390"/>
          <w:tab w:val="left" w:pos="6480"/>
        </w:tabs>
        <w:spacing w:before="30" w:after="30" w:line="360" w:lineRule="auto"/>
        <w:jc w:val="both"/>
        <w:rPr>
          <w:sz w:val="24"/>
          <w:szCs w:val="24"/>
        </w:rPr>
      </w:pPr>
    </w:p>
    <w:p w14:paraId="37CB5FEC">
      <w:pPr>
        <w:tabs>
          <w:tab w:val="left" w:pos="6390"/>
          <w:tab w:val="left" w:pos="6480"/>
        </w:tabs>
        <w:spacing w:before="30" w:after="30" w:line="360" w:lineRule="auto"/>
        <w:jc w:val="both"/>
        <w:rPr>
          <w:sz w:val="24"/>
          <w:szCs w:val="24"/>
        </w:rPr>
      </w:pPr>
    </w:p>
    <w:p w14:paraId="77DB13FF">
      <w:pPr>
        <w:tabs>
          <w:tab w:val="left" w:pos="6390"/>
          <w:tab w:val="left" w:pos="6480"/>
        </w:tabs>
        <w:spacing w:before="30" w:after="30" w:line="360" w:lineRule="auto"/>
        <w:jc w:val="both"/>
        <w:rPr>
          <w:sz w:val="24"/>
          <w:szCs w:val="24"/>
        </w:rPr>
      </w:pPr>
    </w:p>
    <w:p w14:paraId="18621A7C">
      <w:pPr>
        <w:tabs>
          <w:tab w:val="left" w:pos="6390"/>
          <w:tab w:val="left" w:pos="6480"/>
        </w:tabs>
        <w:spacing w:before="30" w:after="30" w:line="360" w:lineRule="auto"/>
        <w:jc w:val="both"/>
        <w:rPr>
          <w:sz w:val="24"/>
          <w:szCs w:val="24"/>
        </w:rPr>
      </w:pPr>
    </w:p>
    <w:p w14:paraId="265311E1">
      <w:pPr>
        <w:tabs>
          <w:tab w:val="left" w:pos="6390"/>
          <w:tab w:val="left" w:pos="6480"/>
        </w:tabs>
        <w:spacing w:before="30" w:after="30" w:line="360" w:lineRule="auto"/>
        <w:jc w:val="both"/>
        <w:rPr>
          <w:sz w:val="24"/>
          <w:szCs w:val="24"/>
        </w:rPr>
      </w:pPr>
    </w:p>
    <w:p w14:paraId="30FE822B">
      <w:pPr>
        <w:pStyle w:val="3"/>
        <w:spacing w:before="30" w:after="30" w:line="360" w:lineRule="auto"/>
        <w:jc w:val="both"/>
        <w:rPr>
          <w:rFonts w:cs="Times New Roman"/>
          <w:szCs w:val="24"/>
        </w:rPr>
      </w:pPr>
      <w:r>
        <w:rPr>
          <w:rFonts w:cs="Times New Roman"/>
          <w:szCs w:val="24"/>
        </w:rPr>
        <w:t xml:space="preserve">3.2 Flow chart </w:t>
      </w:r>
    </w:p>
    <w:p w14:paraId="2ED47A5F">
      <w:pPr>
        <w:tabs>
          <w:tab w:val="left" w:pos="6390"/>
          <w:tab w:val="left" w:pos="6480"/>
        </w:tabs>
        <w:spacing w:before="30" w:after="30" w:line="360" w:lineRule="auto"/>
        <w:jc w:val="center"/>
        <w:rPr>
          <w:sz w:val="24"/>
          <w:szCs w:val="24"/>
        </w:rPr>
      </w:pPr>
    </w:p>
    <w:p w14:paraId="3D7E52E2">
      <w:pPr>
        <w:tabs>
          <w:tab w:val="left" w:pos="6390"/>
          <w:tab w:val="left" w:pos="6480"/>
        </w:tabs>
        <w:spacing w:before="30" w:after="30" w:line="360" w:lineRule="auto"/>
        <w:jc w:val="center"/>
        <w:rPr>
          <w:sz w:val="24"/>
          <w:szCs w:val="24"/>
        </w:rPr>
      </w:pPr>
    </w:p>
    <w:p w14:paraId="42EAFE78">
      <w:pPr>
        <w:tabs>
          <w:tab w:val="left" w:pos="6390"/>
          <w:tab w:val="left" w:pos="6480"/>
        </w:tabs>
        <w:spacing w:before="30" w:after="30" w:line="360" w:lineRule="auto"/>
        <w:jc w:val="center"/>
        <w:rPr>
          <w:sz w:val="24"/>
          <w:szCs w:val="24"/>
        </w:rPr>
      </w:pPr>
    </w:p>
    <w:p w14:paraId="3D0C5854">
      <w:pPr>
        <w:tabs>
          <w:tab w:val="left" w:pos="6390"/>
          <w:tab w:val="left" w:pos="6480"/>
        </w:tabs>
        <w:spacing w:before="30" w:after="30" w:line="360" w:lineRule="auto"/>
        <w:jc w:val="center"/>
        <w:rPr>
          <w:sz w:val="24"/>
          <w:szCs w:val="24"/>
        </w:rPr>
      </w:pPr>
      <w:r>
        <w:rPr>
          <w:rFonts w:hint="default"/>
          <w:lang w:val="en-US"/>
        </w:rPr>
        <w:drawing>
          <wp:inline distT="0" distB="0" distL="114300" distR="114300">
            <wp:extent cx="5266690" cy="3511550"/>
            <wp:effectExtent l="0" t="0" r="3810" b="6350"/>
            <wp:docPr id="10" name="Picture 10" descr="ChatGPT Image Sep 4, 2025, 12_58_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tGPT Image Sep 4, 2025, 12_58_44 PM"/>
                    <pic:cNvPicPr>
                      <a:picLocks noChangeAspect="1"/>
                    </pic:cNvPicPr>
                  </pic:nvPicPr>
                  <pic:blipFill>
                    <a:blip r:embed="rId17"/>
                    <a:stretch>
                      <a:fillRect/>
                    </a:stretch>
                  </pic:blipFill>
                  <pic:spPr>
                    <a:xfrm>
                      <a:off x="0" y="0"/>
                      <a:ext cx="5266690" cy="3511550"/>
                    </a:xfrm>
                    <a:prstGeom prst="rect">
                      <a:avLst/>
                    </a:prstGeom>
                  </pic:spPr>
                </pic:pic>
              </a:graphicData>
            </a:graphic>
          </wp:inline>
        </w:drawing>
      </w:r>
    </w:p>
    <w:p w14:paraId="75C5C374">
      <w:pPr>
        <w:tabs>
          <w:tab w:val="left" w:pos="6390"/>
          <w:tab w:val="left" w:pos="6480"/>
        </w:tabs>
        <w:spacing w:before="30" w:after="30" w:line="360" w:lineRule="auto"/>
        <w:jc w:val="center"/>
        <w:rPr>
          <w:sz w:val="24"/>
          <w:szCs w:val="24"/>
        </w:rPr>
      </w:pPr>
      <w:r>
        <w:rPr>
          <w:b/>
          <w:sz w:val="24"/>
          <w:szCs w:val="24"/>
        </w:rPr>
        <w:t xml:space="preserve">Figure: Flowchart </w:t>
      </w:r>
    </w:p>
    <w:p w14:paraId="6A0D0368">
      <w:pPr>
        <w:tabs>
          <w:tab w:val="left" w:pos="6390"/>
          <w:tab w:val="left" w:pos="6480"/>
        </w:tabs>
        <w:spacing w:before="30" w:after="30" w:line="360" w:lineRule="auto"/>
        <w:jc w:val="center"/>
        <w:rPr>
          <w:sz w:val="24"/>
          <w:szCs w:val="24"/>
        </w:rPr>
      </w:pPr>
    </w:p>
    <w:p w14:paraId="4BBFD825">
      <w:pPr>
        <w:tabs>
          <w:tab w:val="left" w:pos="6390"/>
          <w:tab w:val="left" w:pos="6480"/>
        </w:tabs>
        <w:spacing w:before="30" w:after="30" w:line="360" w:lineRule="auto"/>
        <w:jc w:val="center"/>
        <w:rPr>
          <w:sz w:val="24"/>
          <w:szCs w:val="24"/>
        </w:rPr>
      </w:pPr>
    </w:p>
    <w:p w14:paraId="71B72F7D">
      <w:pPr>
        <w:tabs>
          <w:tab w:val="left" w:pos="6390"/>
          <w:tab w:val="left" w:pos="6480"/>
        </w:tabs>
        <w:spacing w:before="30" w:after="30" w:line="360" w:lineRule="auto"/>
        <w:jc w:val="center"/>
        <w:rPr>
          <w:sz w:val="24"/>
          <w:szCs w:val="24"/>
        </w:rPr>
      </w:pPr>
    </w:p>
    <w:p w14:paraId="3EB87F9D">
      <w:pPr>
        <w:tabs>
          <w:tab w:val="left" w:pos="6390"/>
          <w:tab w:val="left" w:pos="6480"/>
        </w:tabs>
        <w:spacing w:before="30" w:after="30" w:line="360" w:lineRule="auto"/>
        <w:jc w:val="center"/>
        <w:rPr>
          <w:sz w:val="24"/>
          <w:szCs w:val="24"/>
        </w:rPr>
      </w:pPr>
    </w:p>
    <w:p w14:paraId="1266A402">
      <w:pPr>
        <w:tabs>
          <w:tab w:val="left" w:pos="6390"/>
          <w:tab w:val="left" w:pos="6480"/>
        </w:tabs>
        <w:spacing w:before="30" w:after="30" w:line="360" w:lineRule="auto"/>
        <w:jc w:val="center"/>
        <w:rPr>
          <w:sz w:val="24"/>
          <w:szCs w:val="24"/>
        </w:rPr>
      </w:pPr>
    </w:p>
    <w:p w14:paraId="73F6AF5C">
      <w:pPr>
        <w:tabs>
          <w:tab w:val="left" w:pos="6390"/>
          <w:tab w:val="left" w:pos="6480"/>
        </w:tabs>
        <w:spacing w:before="30" w:after="30" w:line="360" w:lineRule="auto"/>
        <w:jc w:val="center"/>
        <w:rPr>
          <w:sz w:val="24"/>
          <w:szCs w:val="24"/>
        </w:rPr>
      </w:pPr>
    </w:p>
    <w:p w14:paraId="28E06BBC">
      <w:pPr>
        <w:tabs>
          <w:tab w:val="left" w:pos="6390"/>
          <w:tab w:val="left" w:pos="6480"/>
        </w:tabs>
        <w:spacing w:before="30" w:after="30" w:line="360" w:lineRule="auto"/>
        <w:jc w:val="center"/>
        <w:rPr>
          <w:sz w:val="24"/>
          <w:szCs w:val="24"/>
        </w:rPr>
      </w:pPr>
    </w:p>
    <w:p w14:paraId="286764AE">
      <w:pPr>
        <w:tabs>
          <w:tab w:val="left" w:pos="6390"/>
          <w:tab w:val="left" w:pos="6480"/>
        </w:tabs>
        <w:spacing w:before="30" w:after="30" w:line="360" w:lineRule="auto"/>
        <w:jc w:val="center"/>
        <w:rPr>
          <w:sz w:val="24"/>
          <w:szCs w:val="24"/>
        </w:rPr>
      </w:pPr>
      <w:r>
        <w:rPr>
          <w:sz w:val="24"/>
          <w:szCs w:val="24"/>
        </w:rPr>
        <w:t xml:space="preserve">                                                                                                                                                                                        </w:t>
      </w:r>
    </w:p>
    <w:p w14:paraId="218E3CB5">
      <w:pPr>
        <w:tabs>
          <w:tab w:val="left" w:pos="6390"/>
          <w:tab w:val="left" w:pos="6480"/>
        </w:tabs>
        <w:spacing w:before="30" w:after="30" w:line="360" w:lineRule="auto"/>
        <w:jc w:val="both"/>
        <w:rPr>
          <w:sz w:val="24"/>
          <w:szCs w:val="24"/>
        </w:rPr>
      </w:pPr>
    </w:p>
    <w:p w14:paraId="68BBA8E5">
      <w:pPr>
        <w:pStyle w:val="3"/>
        <w:spacing w:before="30" w:after="30" w:line="360" w:lineRule="auto"/>
        <w:jc w:val="both"/>
        <w:rPr>
          <w:szCs w:val="24"/>
        </w:rPr>
      </w:pPr>
      <w:r>
        <w:rPr>
          <w:szCs w:val="24"/>
        </w:rPr>
        <w:t>3.3 Technology used</w:t>
      </w:r>
    </w:p>
    <w:p w14:paraId="024B3B6D">
      <w:pPr>
        <w:pStyle w:val="4"/>
        <w:ind w:left="440" w:leftChars="200" w:firstLine="0" w:firstLineChars="0"/>
        <w:jc w:val="both"/>
        <w:rPr>
          <w:rFonts w:hint="default" w:eastAsiaTheme="majorEastAsia"/>
          <w:lang w:val="en-US"/>
        </w:rPr>
      </w:pPr>
      <w:r>
        <w:rPr>
          <w:rFonts w:eastAsiaTheme="majorEastAsia"/>
        </w:rPr>
        <w:t xml:space="preserve">3.3.1 </w:t>
      </w:r>
      <w:r>
        <w:rPr>
          <w:rFonts w:hint="default" w:eastAsiaTheme="majorEastAsia"/>
          <w:lang w:val="en-US"/>
        </w:rPr>
        <w:t>Web Application</w:t>
      </w:r>
    </w:p>
    <w:p w14:paraId="11FA28DB">
      <w:pPr>
        <w:rPr>
          <w:rFonts w:hint="default"/>
          <w:lang w:val="en-US"/>
        </w:rPr>
      </w:pPr>
      <w:r>
        <w:rPr>
          <w:rFonts w:hint="default" w:eastAsiaTheme="majorEastAsia"/>
          <w:lang w:val="en-US"/>
        </w:rPr>
        <w:t xml:space="preserve">                   </w:t>
      </w:r>
      <w:r>
        <w:rPr>
          <w:rStyle w:val="15"/>
          <w:rFonts w:hint="default" w:ascii="Times New Roman" w:hAnsi="Times New Roman" w:eastAsia="SimSun" w:cs="Times New Roman"/>
          <w:sz w:val="24"/>
          <w:szCs w:val="24"/>
        </w:rPr>
        <w:t>Tools:</w:t>
      </w:r>
      <w:r>
        <w:rPr>
          <w:rFonts w:hint="default" w:ascii="Times New Roman" w:hAnsi="Times New Roman" w:eastAsia="SimSun" w:cs="Times New Roman"/>
          <w:sz w:val="24"/>
          <w:szCs w:val="24"/>
        </w:rPr>
        <w:t xml:space="preserve"> Flask, Apache2, SSL/TLS</w:t>
      </w:r>
    </w:p>
    <w:p w14:paraId="012C362D">
      <w:pPr>
        <w:tabs>
          <w:tab w:val="left" w:pos="6390"/>
          <w:tab w:val="left" w:pos="6480"/>
        </w:tabs>
        <w:spacing w:before="30" w:after="30" w:line="360" w:lineRule="auto"/>
        <w:ind w:left="493" w:firstLine="240" w:firstLineChars="100"/>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 xml:space="preserve">3.3.1.1 Flask </w:t>
      </w:r>
    </w:p>
    <w:p w14:paraId="1B337D19">
      <w:pPr>
        <w:tabs>
          <w:tab w:val="left" w:pos="6390"/>
          <w:tab w:val="left" w:pos="6480"/>
        </w:tabs>
        <w:spacing w:before="30" w:after="30" w:line="360" w:lineRule="auto"/>
        <w:ind w:left="1371" w:leftChars="623" w:firstLine="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sz w:val="24"/>
          <w:szCs w:val="24"/>
        </w:rPr>
        <w:t xml:space="preserve">Flask is a lightweight Python-based web framework used to build and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 xml:space="preserve">host </w:t>
      </w:r>
      <w:r>
        <w:rPr>
          <w:rFonts w:hint="default" w:eastAsia="SimSun" w:cs="Times New Roman"/>
          <w:sz w:val="24"/>
          <w:szCs w:val="24"/>
          <w:lang w:val="en-US"/>
        </w:rPr>
        <w:t xml:space="preserve"> </w:t>
      </w:r>
      <w:r>
        <w:rPr>
          <w:rFonts w:hint="default" w:ascii="Times New Roman" w:hAnsi="Times New Roman" w:eastAsia="SimSun" w:cs="Times New Roman"/>
          <w:sz w:val="24"/>
          <w:szCs w:val="24"/>
        </w:rPr>
        <w:t>the custom web application. It is highly flexible, easy to integrate with databases, and supports modular extensions. In this project, Flask is used to create the front-end user interface that interacts with the backend database.</w:t>
      </w:r>
    </w:p>
    <w:p w14:paraId="068CA332">
      <w:pPr>
        <w:tabs>
          <w:tab w:val="left" w:pos="6390"/>
          <w:tab w:val="left" w:pos="6480"/>
        </w:tabs>
        <w:spacing w:before="30" w:after="30" w:line="360" w:lineRule="auto"/>
        <w:ind w:left="761" w:leftChars="346" w:firstLine="0" w:firstLineChars="0"/>
        <w:jc w:val="both"/>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 xml:space="preserve"> </w:t>
      </w:r>
      <w:r>
        <w:rPr>
          <w:rFonts w:hint="default"/>
          <w:b/>
          <w:bCs/>
          <w:color w:val="000000" w:themeColor="text1"/>
          <w:sz w:val="24"/>
          <w:szCs w:val="24"/>
          <w:lang w:val="en-US"/>
          <w14:textFill>
            <w14:solidFill>
              <w14:schemeClr w14:val="tx1"/>
            </w14:solidFill>
          </w14:textFill>
        </w:rPr>
        <w:t>3.3.1.2 Apache2</w:t>
      </w:r>
    </w:p>
    <w:p w14:paraId="3C07B5E1">
      <w:pPr>
        <w:tabs>
          <w:tab w:val="left" w:pos="6390"/>
          <w:tab w:val="left" w:pos="6480"/>
        </w:tabs>
        <w:spacing w:before="30" w:after="30" w:line="360" w:lineRule="auto"/>
        <w:ind w:left="1320" w:leftChars="600" w:firstLine="0" w:firstLineChars="0"/>
        <w:jc w:val="both"/>
        <w:rPr>
          <w:rFonts w:hint="default"/>
          <w:color w:val="000000" w:themeColor="text1"/>
          <w:sz w:val="24"/>
          <w:szCs w:val="24"/>
          <w:lang w:val="en-US"/>
          <w14:textFill>
            <w14:solidFill>
              <w14:schemeClr w14:val="tx1"/>
            </w14:solidFill>
          </w14:textFill>
        </w:rPr>
      </w:pPr>
      <w:r>
        <w:rPr>
          <w:rFonts w:hint="default" w:ascii="Times New Roman" w:hAnsi="Times New Roman" w:eastAsia="SimSun" w:cs="Times New Roman"/>
          <w:sz w:val="24"/>
          <w:szCs w:val="24"/>
        </w:rPr>
        <w:t>Apache2 is a powerful and widely used open-source web server. It handles HTTP/HTTPS requests and delivers the Flask application to users securely and efficiently. With its modular architecture, Apache supports features like SSL/TLS encryption, load balancing, and reverse proxying. In this project, Apache2 is used as the hosting server for the web application, ensuring availability and reliability</w:t>
      </w:r>
      <w:r>
        <w:rPr>
          <w:rFonts w:ascii="SimSun" w:hAnsi="SimSun" w:eastAsia="SimSun" w:cs="SimSun"/>
          <w:sz w:val="24"/>
          <w:szCs w:val="24"/>
        </w:rPr>
        <w:t>.</w:t>
      </w:r>
      <w:r>
        <w:rPr>
          <w:rFonts w:hint="default"/>
          <w:color w:val="000000" w:themeColor="text1"/>
          <w:sz w:val="24"/>
          <w:szCs w:val="24"/>
          <w:lang w:val="en-US"/>
          <w14:textFill>
            <w14:solidFill>
              <w14:schemeClr w14:val="tx1"/>
            </w14:solidFill>
          </w14:textFill>
        </w:rPr>
        <w:t xml:space="preserve">             </w:t>
      </w:r>
    </w:p>
    <w:p w14:paraId="36BCFBA1">
      <w:pPr>
        <w:tabs>
          <w:tab w:val="left" w:pos="6390"/>
          <w:tab w:val="left" w:pos="6480"/>
        </w:tabs>
        <w:spacing w:before="30" w:after="30" w:line="360" w:lineRule="auto"/>
        <w:ind w:left="493"/>
        <w:jc w:val="both"/>
        <w:rPr>
          <w:color w:val="000000" w:themeColor="text1"/>
          <w:sz w:val="24"/>
          <w:szCs w:val="24"/>
          <w14:textFill>
            <w14:solidFill>
              <w14:schemeClr w14:val="tx1"/>
            </w14:solidFill>
          </w14:textFill>
        </w:rPr>
      </w:pPr>
    </w:p>
    <w:p w14:paraId="31176D75">
      <w:pPr>
        <w:pStyle w:val="4"/>
        <w:ind w:left="807" w:leftChars="367" w:firstLine="0" w:firstLineChars="0"/>
        <w:rPr>
          <w:rFonts w:hint="default" w:eastAsiaTheme="majorEastAsia"/>
          <w:lang w:val="en-US"/>
        </w:rPr>
      </w:pPr>
      <w:r>
        <w:rPr>
          <w:rFonts w:eastAsiaTheme="majorEastAsia"/>
        </w:rPr>
        <w:t>3.3.</w:t>
      </w:r>
      <w:r>
        <w:rPr>
          <w:rFonts w:hint="default" w:eastAsiaTheme="majorEastAsia"/>
          <w:lang w:val="en-US"/>
        </w:rPr>
        <w:t xml:space="preserve">1.3  </w:t>
      </w:r>
      <w:r>
        <w:rPr>
          <w:rFonts w:hint="default" w:ascii="Times New Roman" w:hAnsi="Times New Roman" w:eastAsia="SimSun" w:cs="Times New Roman"/>
          <w:sz w:val="24"/>
          <w:szCs w:val="24"/>
        </w:rPr>
        <w:t>SSL/TLS</w:t>
      </w:r>
    </w:p>
    <w:p w14:paraId="670BF2ED">
      <w:pPr>
        <w:tabs>
          <w:tab w:val="left" w:pos="6390"/>
          <w:tab w:val="left" w:pos="6480"/>
        </w:tabs>
        <w:spacing w:before="30" w:after="30" w:line="360" w:lineRule="auto"/>
        <w:ind w:left="1320" w:leftChars="60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SSL (Secure Sockets Layer) and TLS (Transport Layer Security) are cryptographic protocols that secure data communication between client and server. By enabling HTTPS, these protocols encrypt sensitive information such as login credentials and database queries. In this project, SSL/TLS ensures secure data transmission and prevents eavesdropping or man-in-the-middle attacks.</w:t>
      </w:r>
    </w:p>
    <w:p w14:paraId="244F8678">
      <w:pPr>
        <w:tabs>
          <w:tab w:val="left" w:pos="6390"/>
          <w:tab w:val="left" w:pos="6480"/>
        </w:tabs>
        <w:spacing w:before="30" w:after="30" w:line="360" w:lineRule="auto"/>
        <w:ind w:left="1320" w:leftChars="600" w:firstLine="0" w:firstLineChars="0"/>
        <w:jc w:val="both"/>
        <w:rPr>
          <w:rFonts w:hint="default" w:ascii="Times New Roman" w:hAnsi="Times New Roman" w:eastAsia="SimSun" w:cs="Times New Roman"/>
          <w:sz w:val="24"/>
          <w:szCs w:val="24"/>
        </w:rPr>
      </w:pPr>
    </w:p>
    <w:p w14:paraId="503001CF">
      <w:pPr>
        <w:tabs>
          <w:tab w:val="left" w:pos="6390"/>
          <w:tab w:val="left" w:pos="6480"/>
        </w:tabs>
        <w:spacing w:before="30" w:after="30" w:line="360" w:lineRule="auto"/>
        <w:ind w:left="1320" w:leftChars="600" w:firstLine="0" w:firstLineChars="0"/>
        <w:jc w:val="both"/>
        <w:rPr>
          <w:rFonts w:hint="default" w:ascii="Times New Roman" w:hAnsi="Times New Roman" w:eastAsia="SimSun" w:cs="Times New Roman"/>
          <w:sz w:val="24"/>
          <w:szCs w:val="24"/>
        </w:rPr>
      </w:pPr>
    </w:p>
    <w:p w14:paraId="7F0D08BD">
      <w:pPr>
        <w:tabs>
          <w:tab w:val="left" w:pos="6390"/>
          <w:tab w:val="left" w:pos="6480"/>
        </w:tabs>
        <w:spacing w:before="30" w:after="30" w:line="360" w:lineRule="auto"/>
        <w:ind w:left="1320" w:leftChars="600" w:firstLine="0" w:firstLineChars="0"/>
        <w:jc w:val="both"/>
        <w:rPr>
          <w:rFonts w:hint="default" w:ascii="Times New Roman" w:hAnsi="Times New Roman" w:eastAsia="SimSun" w:cs="Times New Roman"/>
          <w:sz w:val="24"/>
          <w:szCs w:val="24"/>
        </w:rPr>
      </w:pPr>
    </w:p>
    <w:p w14:paraId="49F24D9B">
      <w:pPr>
        <w:tabs>
          <w:tab w:val="left" w:pos="6390"/>
          <w:tab w:val="left" w:pos="6480"/>
        </w:tabs>
        <w:spacing w:before="30" w:after="30" w:line="360" w:lineRule="auto"/>
        <w:ind w:left="493"/>
        <w:jc w:val="both"/>
        <w:rPr>
          <w:color w:val="000000" w:themeColor="text1"/>
          <w:sz w:val="24"/>
          <w:szCs w:val="24"/>
          <w14:textFill>
            <w14:solidFill>
              <w14:schemeClr w14:val="tx1"/>
            </w14:solidFill>
          </w14:textFill>
        </w:rPr>
      </w:pPr>
    </w:p>
    <w:p w14:paraId="20A5BDBC">
      <w:pPr>
        <w:tabs>
          <w:tab w:val="left" w:pos="6390"/>
          <w:tab w:val="left" w:pos="6480"/>
        </w:tabs>
        <w:spacing w:before="30" w:after="30" w:line="360" w:lineRule="auto"/>
        <w:ind w:left="493"/>
        <w:jc w:val="both"/>
        <w:rPr>
          <w:color w:val="000000" w:themeColor="text1"/>
          <w:sz w:val="24"/>
          <w:szCs w:val="24"/>
          <w14:textFill>
            <w14:solidFill>
              <w14:schemeClr w14:val="tx1"/>
            </w14:solidFill>
          </w14:textFill>
        </w:rPr>
      </w:pPr>
    </w:p>
    <w:p w14:paraId="377B7973">
      <w:pPr>
        <w:pStyle w:val="4"/>
        <w:ind w:left="440" w:leftChars="200" w:firstLine="0" w:firstLineChars="0"/>
        <w:rPr>
          <w:rFonts w:hint="default"/>
          <w:color w:val="000000" w:themeColor="text1"/>
          <w:lang w:val="en-US"/>
          <w14:textFill>
            <w14:solidFill>
              <w14:schemeClr w14:val="tx1"/>
            </w14:solidFill>
          </w14:textFill>
        </w:rPr>
      </w:pPr>
      <w:r>
        <w:rPr>
          <w:rFonts w:eastAsiaTheme="majorEastAsia"/>
        </w:rPr>
        <w:t xml:space="preserve">3.3.3 </w:t>
      </w:r>
      <w:r>
        <w:rPr>
          <w:color w:val="000000" w:themeColor="text1"/>
          <w14:textFill>
            <w14:solidFill>
              <w14:schemeClr w14:val="tx1"/>
            </w14:solidFill>
          </w14:textFill>
        </w:rPr>
        <w:t>D</w:t>
      </w:r>
      <w:r>
        <w:rPr>
          <w:rFonts w:hint="default"/>
          <w:color w:val="000000" w:themeColor="text1"/>
          <w:lang w:val="en-US"/>
          <w14:textFill>
            <w14:solidFill>
              <w14:schemeClr w14:val="tx1"/>
            </w14:solidFill>
          </w14:textFill>
        </w:rPr>
        <w:t>atabase</w:t>
      </w:r>
    </w:p>
    <w:p w14:paraId="535EBAA1">
      <w:pPr>
        <w:pStyle w:val="4"/>
        <w:bidi w:val="0"/>
        <w:ind w:left="526" w:leftChars="239" w:firstLine="0" w:firstLineChars="0"/>
        <w:rPr>
          <w:rFonts w:hint="default"/>
          <w:lang w:val="en-US"/>
        </w:rPr>
      </w:pPr>
      <w:r>
        <w:rPr>
          <w:rFonts w:hint="default"/>
          <w:color w:val="000000" w:themeColor="text1"/>
          <w:lang w:val="en-US"/>
          <w14:textFill>
            <w14:solidFill>
              <w14:schemeClr w14:val="tx1"/>
            </w14:solidFill>
          </w14:textFill>
        </w:rPr>
        <w:t xml:space="preserve">   </w:t>
      </w:r>
      <w:r>
        <w:rPr>
          <w:rFonts w:hint="default"/>
          <w:b/>
          <w:bCs/>
          <w:color w:val="000000" w:themeColor="text1"/>
          <w:lang w:val="en-US"/>
          <w14:textFill>
            <w14:solidFill>
              <w14:schemeClr w14:val="tx1"/>
            </w14:solidFill>
          </w14:textFill>
        </w:rPr>
        <w:t xml:space="preserve"> 3.3.3.1 MySQL</w:t>
      </w:r>
    </w:p>
    <w:p w14:paraId="4EB17FA2">
      <w:pPr>
        <w:tabs>
          <w:tab w:val="left" w:pos="6390"/>
          <w:tab w:val="left" w:pos="6480"/>
        </w:tabs>
        <w:spacing w:before="30" w:after="30" w:line="360" w:lineRule="auto"/>
        <w:ind w:left="739" w:leftChars="336" w:firstLine="0"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sz w:val="24"/>
          <w:szCs w:val="24"/>
        </w:rPr>
        <w:t>MySQL is a widely used relational database management system (RDBMS) known for its speed, reliability, and ease of use. It supports ACID compliance, replication, and clustering, making it suitable for enterprise-grade applications. In this project, MySQL is used to store structured data such as user information, transactions, and system logs.</w:t>
      </w:r>
    </w:p>
    <w:p w14:paraId="2F9321A3">
      <w:pPr>
        <w:tabs>
          <w:tab w:val="left" w:pos="6390"/>
          <w:tab w:val="left" w:pos="6480"/>
        </w:tabs>
        <w:spacing w:before="30" w:after="30" w:line="360" w:lineRule="auto"/>
        <w:jc w:val="both"/>
        <w:rPr>
          <w:color w:val="000000" w:themeColor="text1"/>
          <w:sz w:val="24"/>
          <w:szCs w:val="24"/>
          <w14:textFill>
            <w14:solidFill>
              <w14:schemeClr w14:val="tx1"/>
            </w14:solidFill>
          </w14:textFill>
        </w:rPr>
      </w:pPr>
    </w:p>
    <w:p w14:paraId="0F005D01">
      <w:pPr>
        <w:pStyle w:val="4"/>
        <w:ind w:left="744" w:leftChars="338" w:firstLine="0" w:firstLineChars="0"/>
        <w:rPr>
          <w:rFonts w:hint="default" w:eastAsiaTheme="majorEastAsia"/>
          <w:lang w:val="en-US"/>
        </w:rPr>
      </w:pPr>
      <w:r>
        <w:rPr>
          <w:rFonts w:eastAsiaTheme="majorEastAsia"/>
        </w:rPr>
        <w:t>3.3.</w:t>
      </w:r>
      <w:r>
        <w:rPr>
          <w:rFonts w:hint="default" w:eastAsiaTheme="majorEastAsia"/>
          <w:lang w:val="en-US"/>
        </w:rPr>
        <w:t>3.2</w:t>
      </w:r>
      <w:r>
        <w:rPr>
          <w:rFonts w:eastAsiaTheme="majorEastAsia"/>
        </w:rPr>
        <w:t xml:space="preserve"> </w:t>
      </w:r>
      <w:r>
        <w:rPr>
          <w:rFonts w:hint="default" w:eastAsiaTheme="majorEastAsia"/>
          <w:lang w:val="en-US"/>
        </w:rPr>
        <w:t>PostgreSQL</w:t>
      </w:r>
    </w:p>
    <w:p w14:paraId="48337D17">
      <w:pPr>
        <w:tabs>
          <w:tab w:val="left" w:pos="6390"/>
          <w:tab w:val="left" w:pos="6480"/>
        </w:tabs>
        <w:spacing w:before="30" w:after="30" w:line="360" w:lineRule="auto"/>
        <w:ind w:left="744" w:leftChars="338" w:firstLine="0" w:firstLineChars="0"/>
        <w:jc w:val="both"/>
        <w:rPr>
          <w:color w:val="000000" w:themeColor="text1"/>
          <w:sz w:val="24"/>
          <w:szCs w:val="24"/>
          <w14:textFill>
            <w14:solidFill>
              <w14:schemeClr w14:val="tx1"/>
            </w14:solidFill>
          </w14:textFill>
        </w:rPr>
      </w:pPr>
      <w:r>
        <w:rPr>
          <w:rFonts w:hint="default" w:ascii="Times New Roman" w:hAnsi="Times New Roman" w:eastAsia="SimSun" w:cs="Times New Roman"/>
          <w:sz w:val="24"/>
          <w:szCs w:val="24"/>
        </w:rPr>
        <w:t>PostgreSQL is an advanced open-source RDBMS that provides robust features for handling complex queries, JSON storage, and high-volume data. It is standards-compliant, supports role-based access, and ensures strong data integrity. In this project, PostgreSQL is considered as an alternative to MySQL for organizations requiring advanced query capabilities and scalability</w:t>
      </w:r>
      <w:r>
        <w:rPr>
          <w:rFonts w:ascii="SimSun" w:hAnsi="SimSun" w:eastAsia="SimSun" w:cs="SimSun"/>
          <w:sz w:val="24"/>
          <w:szCs w:val="24"/>
        </w:rPr>
        <w:t>.</w:t>
      </w:r>
      <w:r>
        <w:rPr>
          <w:color w:val="000000" w:themeColor="text1"/>
          <w:sz w:val="24"/>
          <w:szCs w:val="24"/>
          <w14:textFill>
            <w14:solidFill>
              <w14:schemeClr w14:val="tx1"/>
            </w14:solidFill>
          </w14:textFill>
        </w:rPr>
        <w:t xml:space="preserve"> </w:t>
      </w:r>
    </w:p>
    <w:p w14:paraId="06BF630A">
      <w:pPr>
        <w:tabs>
          <w:tab w:val="left" w:pos="6390"/>
          <w:tab w:val="left" w:pos="6480"/>
        </w:tabs>
        <w:spacing w:before="30" w:after="30" w:line="360" w:lineRule="auto"/>
        <w:ind w:left="493"/>
        <w:jc w:val="both"/>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 xml:space="preserve">   </w:t>
      </w:r>
    </w:p>
    <w:p w14:paraId="477E7161">
      <w:pPr>
        <w:tabs>
          <w:tab w:val="left" w:pos="6390"/>
          <w:tab w:val="left" w:pos="6480"/>
        </w:tabs>
        <w:spacing w:before="30" w:after="30" w:line="360" w:lineRule="auto"/>
        <w:ind w:left="440" w:leftChars="200" w:firstLine="0" w:firstLineChars="0"/>
        <w:jc w:val="both"/>
        <w:rPr>
          <w:rFonts w:hint="default"/>
          <w:b/>
          <w:bCs/>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 xml:space="preserve"> </w:t>
      </w:r>
      <w:r>
        <w:rPr>
          <w:rFonts w:hint="default"/>
          <w:b/>
          <w:bCs/>
          <w:color w:val="000000" w:themeColor="text1"/>
          <w:sz w:val="24"/>
          <w:szCs w:val="24"/>
          <w:lang w:val="en-US"/>
          <w14:textFill>
            <w14:solidFill>
              <w14:schemeClr w14:val="tx1"/>
            </w14:solidFill>
          </w14:textFill>
        </w:rPr>
        <w:t>3.3.4 Roundcube</w:t>
      </w:r>
    </w:p>
    <w:p w14:paraId="24D5CADB">
      <w:pPr>
        <w:tabs>
          <w:tab w:val="left" w:pos="6390"/>
          <w:tab w:val="left" w:pos="6480"/>
        </w:tabs>
        <w:spacing w:before="30" w:after="30" w:line="360" w:lineRule="auto"/>
        <w:ind w:left="517" w:leftChars="235"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Roundcube is a modern webmail client that offers a user-friendly graphical interface for accessing email via browsers. It includes features such as an address book, drag-and-drop support, and plugin extensions. In this project, Roundcube integrates with Postfix and Dovecot to provide a complete enterprise-grade mail service.</w:t>
      </w:r>
    </w:p>
    <w:p w14:paraId="2E4DF25B">
      <w:pPr>
        <w:tabs>
          <w:tab w:val="left" w:pos="6390"/>
          <w:tab w:val="left" w:pos="6480"/>
        </w:tabs>
        <w:spacing w:before="30" w:after="30" w:line="360" w:lineRule="auto"/>
        <w:ind w:left="517" w:leftChars="235" w:firstLine="0" w:firstLineChars="0"/>
        <w:jc w:val="both"/>
        <w:rPr>
          <w:rFonts w:hint="default" w:ascii="Times New Roman" w:hAnsi="Times New Roman" w:eastAsia="SimSun" w:cs="Times New Roman"/>
          <w:sz w:val="24"/>
          <w:szCs w:val="24"/>
        </w:rPr>
      </w:pPr>
    </w:p>
    <w:p w14:paraId="0C4BBDA0">
      <w:pPr>
        <w:pStyle w:val="4"/>
        <w:keepNext w:val="0"/>
        <w:keepLines w:val="0"/>
        <w:widowControl/>
        <w:suppressLineNumbers w:val="0"/>
      </w:pPr>
      <w:r>
        <w:rPr>
          <w:rStyle w:val="15"/>
          <w:b/>
          <w:bCs/>
        </w:rPr>
        <w:t>Key Features of Roundcube</w:t>
      </w:r>
    </w:p>
    <w:p w14:paraId="73C79F44">
      <w:pPr>
        <w:pStyle w:val="14"/>
        <w:keepNext w:val="0"/>
        <w:keepLines w:val="0"/>
        <w:widowControl/>
        <w:suppressLineNumbers w:val="0"/>
        <w:ind w:left="720"/>
      </w:pPr>
      <w:r>
        <w:rPr>
          <w:rStyle w:val="15"/>
        </w:rPr>
        <w:t>Web-based Email Access</w:t>
      </w:r>
    </w:p>
    <w:p w14:paraId="0F7C1F45">
      <w:pPr>
        <w:pStyle w:val="14"/>
        <w:keepNext w:val="0"/>
        <w:keepLines w:val="0"/>
        <w:widowControl/>
        <w:suppressLineNumbers w:val="0"/>
        <w:ind w:left="1440"/>
      </w:pPr>
      <w:r>
        <w:t>Provides a modern, responsive web interface accessible from any browser.</w:t>
      </w:r>
    </w:p>
    <w:p w14:paraId="1395640D">
      <w:pPr>
        <w:pStyle w:val="14"/>
        <w:keepNext w:val="0"/>
        <w:keepLines w:val="0"/>
        <w:widowControl/>
        <w:suppressLineNumbers w:val="0"/>
        <w:ind w:left="1440"/>
      </w:pPr>
      <w:r>
        <w:t>Eliminates dependency on desktop email clients.</w:t>
      </w:r>
    </w:p>
    <w:p w14:paraId="61C8F4CA">
      <w:pPr>
        <w:pStyle w:val="14"/>
        <w:keepNext w:val="0"/>
        <w:keepLines w:val="0"/>
        <w:widowControl/>
        <w:suppressLineNumbers w:val="0"/>
        <w:ind w:left="720"/>
      </w:pPr>
      <w:r>
        <w:rPr>
          <w:rStyle w:val="15"/>
        </w:rPr>
        <w:t>IMAP Support</w:t>
      </w:r>
    </w:p>
    <w:p w14:paraId="67C76307">
      <w:pPr>
        <w:pStyle w:val="14"/>
        <w:keepNext w:val="0"/>
        <w:keepLines w:val="0"/>
        <w:widowControl/>
        <w:suppressLineNumbers w:val="0"/>
        <w:ind w:left="1440"/>
      </w:pPr>
      <w:r>
        <w:t>Connects directly with IMAP servers (e.g., Dovecot).</w:t>
      </w:r>
    </w:p>
    <w:p w14:paraId="669E0CC8">
      <w:pPr>
        <w:pStyle w:val="14"/>
        <w:keepNext w:val="0"/>
        <w:keepLines w:val="0"/>
        <w:widowControl/>
        <w:suppressLineNumbers w:val="0"/>
        <w:ind w:left="1440"/>
      </w:pPr>
      <w:r>
        <w:t>Allows folder management, message search, and real-time synchronization.</w:t>
      </w:r>
    </w:p>
    <w:p w14:paraId="60292E13">
      <w:pPr>
        <w:pStyle w:val="14"/>
        <w:keepNext w:val="0"/>
        <w:keepLines w:val="0"/>
        <w:widowControl/>
        <w:suppressLineNumbers w:val="0"/>
        <w:ind w:left="720"/>
      </w:pPr>
      <w:r>
        <w:rPr>
          <w:rStyle w:val="15"/>
        </w:rPr>
        <w:t>User-Friendly Interface</w:t>
      </w:r>
    </w:p>
    <w:p w14:paraId="0B3EF57A">
      <w:pPr>
        <w:pStyle w:val="14"/>
        <w:keepNext w:val="0"/>
        <w:keepLines w:val="0"/>
        <w:widowControl/>
        <w:suppressLineNumbers w:val="0"/>
        <w:ind w:left="1440"/>
      </w:pPr>
      <w:r>
        <w:t>Intuitive design with drag-and-drop message management.</w:t>
      </w:r>
    </w:p>
    <w:p w14:paraId="2FBAD638">
      <w:pPr>
        <w:pStyle w:val="14"/>
        <w:keepNext w:val="0"/>
        <w:keepLines w:val="0"/>
        <w:widowControl/>
        <w:suppressLineNumbers w:val="0"/>
        <w:ind w:left="1440"/>
      </w:pPr>
      <w:r>
        <w:t>Supports threaded messages and customizable layouts.</w:t>
      </w:r>
    </w:p>
    <w:p w14:paraId="65B4AD84">
      <w:pPr>
        <w:pStyle w:val="14"/>
        <w:keepNext w:val="0"/>
        <w:keepLines w:val="0"/>
        <w:widowControl/>
        <w:suppressLineNumbers w:val="0"/>
        <w:ind w:left="720"/>
      </w:pPr>
      <w:r>
        <w:rPr>
          <w:rStyle w:val="15"/>
        </w:rPr>
        <w:t>Address Book Integration</w:t>
      </w:r>
    </w:p>
    <w:p w14:paraId="6F38E899">
      <w:pPr>
        <w:pStyle w:val="14"/>
        <w:keepNext w:val="0"/>
        <w:keepLines w:val="0"/>
        <w:widowControl/>
        <w:suppressLineNumbers w:val="0"/>
        <w:ind w:left="1440"/>
      </w:pPr>
      <w:r>
        <w:t>Built-in contact management.</w:t>
      </w:r>
    </w:p>
    <w:p w14:paraId="0E5CBC66">
      <w:pPr>
        <w:pStyle w:val="14"/>
        <w:keepNext w:val="0"/>
        <w:keepLines w:val="0"/>
        <w:widowControl/>
        <w:suppressLineNumbers w:val="0"/>
        <w:ind w:left="1440"/>
      </w:pPr>
      <w:r>
        <w:t>Supports importing/exporting contacts in vCard format.</w:t>
      </w:r>
    </w:p>
    <w:p w14:paraId="7C9A7EA0">
      <w:pPr>
        <w:pStyle w:val="14"/>
        <w:keepNext w:val="0"/>
        <w:keepLines w:val="0"/>
        <w:widowControl/>
        <w:suppressLineNumbers w:val="0"/>
        <w:ind w:left="720"/>
      </w:pPr>
      <w:r>
        <w:rPr>
          <w:rStyle w:val="15"/>
        </w:rPr>
        <w:t>Security Features</w:t>
      </w:r>
    </w:p>
    <w:p w14:paraId="52F3B71F">
      <w:pPr>
        <w:pStyle w:val="14"/>
        <w:keepNext w:val="0"/>
        <w:keepLines w:val="0"/>
        <w:widowControl/>
        <w:suppressLineNumbers w:val="0"/>
        <w:ind w:left="1440"/>
      </w:pPr>
      <w:r>
        <w:t>Supports SSL/TLS encryption for secure communication.</w:t>
      </w:r>
    </w:p>
    <w:p w14:paraId="0C21BFC5">
      <w:pPr>
        <w:pStyle w:val="14"/>
        <w:keepNext w:val="0"/>
        <w:keepLines w:val="0"/>
        <w:widowControl/>
        <w:suppressLineNumbers w:val="0"/>
        <w:ind w:left="1440"/>
      </w:pPr>
      <w:r>
        <w:t>Provides authentication integration with mail servers.</w:t>
      </w:r>
    </w:p>
    <w:p w14:paraId="20B948B4">
      <w:pPr>
        <w:pStyle w:val="14"/>
        <w:keepNext w:val="0"/>
        <w:keepLines w:val="0"/>
        <w:widowControl/>
        <w:suppressLineNumbers w:val="0"/>
        <w:ind w:left="720"/>
      </w:pPr>
      <w:r>
        <w:rPr>
          <w:rStyle w:val="15"/>
        </w:rPr>
        <w:t>Plugin Support</w:t>
      </w:r>
    </w:p>
    <w:p w14:paraId="2F6ACC3B">
      <w:pPr>
        <w:pStyle w:val="14"/>
        <w:keepNext w:val="0"/>
        <w:keepLines w:val="0"/>
        <w:widowControl/>
        <w:suppressLineNumbers w:val="0"/>
        <w:ind w:left="1440"/>
      </w:pPr>
      <w:r>
        <w:t>Highly extensible with community and custom plugins.</w:t>
      </w:r>
    </w:p>
    <w:p w14:paraId="49BC2EB1">
      <w:pPr>
        <w:pStyle w:val="14"/>
        <w:keepNext w:val="0"/>
        <w:keepLines w:val="0"/>
        <w:widowControl/>
        <w:suppressLineNumbers w:val="0"/>
        <w:ind w:left="1440"/>
      </w:pPr>
      <w:r>
        <w:t>Plugins available for calendars, task management, 2FA, spam filters, etc.</w:t>
      </w:r>
    </w:p>
    <w:p w14:paraId="305A0F97">
      <w:pPr>
        <w:pStyle w:val="14"/>
        <w:keepNext w:val="0"/>
        <w:keepLines w:val="0"/>
        <w:widowControl/>
        <w:suppressLineNumbers w:val="0"/>
        <w:ind w:left="720"/>
      </w:pPr>
      <w:r>
        <w:rPr>
          <w:rStyle w:val="15"/>
        </w:rPr>
        <w:t>Multi-language Support</w:t>
      </w:r>
    </w:p>
    <w:p w14:paraId="74CBEC8E">
      <w:pPr>
        <w:pStyle w:val="14"/>
        <w:keepNext w:val="0"/>
        <w:keepLines w:val="0"/>
        <w:widowControl/>
        <w:suppressLineNumbers w:val="0"/>
        <w:ind w:left="1440"/>
      </w:pPr>
      <w:r>
        <w:t>Available in over 70 languages, making it accessible for global users.</w:t>
      </w:r>
    </w:p>
    <w:p w14:paraId="378F622B">
      <w:pPr>
        <w:pStyle w:val="14"/>
        <w:keepNext w:val="0"/>
        <w:keepLines w:val="0"/>
        <w:widowControl/>
        <w:suppressLineNumbers w:val="0"/>
        <w:ind w:left="720"/>
      </w:pPr>
      <w:r>
        <w:rPr>
          <w:rStyle w:val="15"/>
        </w:rPr>
        <w:t>HTML Email Composition</w:t>
      </w:r>
    </w:p>
    <w:p w14:paraId="54480FF7">
      <w:pPr>
        <w:pStyle w:val="14"/>
        <w:keepNext w:val="0"/>
        <w:keepLines w:val="0"/>
        <w:widowControl/>
        <w:suppressLineNumbers w:val="0"/>
        <w:ind w:left="1440"/>
      </w:pPr>
      <w:r>
        <w:t>Rich text editor with WYSIWYG (What You See Is What You Get) email composing.</w:t>
      </w:r>
    </w:p>
    <w:p w14:paraId="69CBE4E3">
      <w:pPr>
        <w:pStyle w:val="14"/>
        <w:keepNext w:val="0"/>
        <w:keepLines w:val="0"/>
        <w:widowControl/>
        <w:suppressLineNumbers w:val="0"/>
        <w:ind w:left="1440"/>
      </w:pPr>
      <w:r>
        <w:t>Supports attachments and inline images.</w:t>
      </w:r>
    </w:p>
    <w:p w14:paraId="57DAB419">
      <w:pPr>
        <w:pStyle w:val="14"/>
        <w:keepNext w:val="0"/>
        <w:keepLines w:val="0"/>
        <w:widowControl/>
        <w:suppressLineNumbers w:val="0"/>
        <w:ind w:left="720"/>
      </w:pPr>
      <w:r>
        <w:rPr>
          <w:rStyle w:val="15"/>
        </w:rPr>
        <w:t>Cross-Platform Compatibility</w:t>
      </w:r>
    </w:p>
    <w:p w14:paraId="54FD1FBC">
      <w:pPr>
        <w:pStyle w:val="14"/>
        <w:keepNext w:val="0"/>
        <w:keepLines w:val="0"/>
        <w:widowControl/>
        <w:suppressLineNumbers w:val="0"/>
        <w:ind w:firstLine="1440" w:firstLineChars="600"/>
      </w:pPr>
      <w:r>
        <w:t>Works on all major browsers and operating systems.</w:t>
      </w:r>
    </w:p>
    <w:p w14:paraId="670B9174">
      <w:pPr>
        <w:tabs>
          <w:tab w:val="left" w:pos="6390"/>
          <w:tab w:val="left" w:pos="6480"/>
        </w:tabs>
        <w:spacing w:before="30" w:after="30" w:line="360" w:lineRule="auto"/>
        <w:ind w:left="517" w:leftChars="235" w:firstLine="0" w:firstLineChars="0"/>
        <w:jc w:val="both"/>
        <w:rPr>
          <w:rFonts w:hint="default" w:ascii="Times New Roman" w:hAnsi="Times New Roman" w:eastAsia="SimSun" w:cs="Times New Roman"/>
          <w:sz w:val="24"/>
          <w:szCs w:val="24"/>
          <w:lang w:val="en-US"/>
        </w:rPr>
      </w:pPr>
    </w:p>
    <w:p w14:paraId="20D6656C">
      <w:pPr>
        <w:tabs>
          <w:tab w:val="left" w:pos="6390"/>
          <w:tab w:val="left" w:pos="6480"/>
        </w:tabs>
        <w:spacing w:before="30" w:after="30" w:line="360" w:lineRule="auto"/>
        <w:jc w:val="both"/>
        <w:rPr>
          <w:b/>
          <w:color w:val="000000" w:themeColor="text1"/>
          <w:sz w:val="24"/>
          <w:szCs w:val="24"/>
          <w14:textFill>
            <w14:solidFill>
              <w14:schemeClr w14:val="tx1"/>
            </w14:solidFill>
          </w14:textFill>
        </w:rPr>
      </w:pPr>
    </w:p>
    <w:p w14:paraId="621E679F">
      <w:pPr>
        <w:pStyle w:val="4"/>
        <w:ind w:left="0" w:leftChars="0" w:firstLine="480" w:firstLineChars="200"/>
        <w:rPr>
          <w:rFonts w:hint="default" w:eastAsiaTheme="majorEastAsia"/>
          <w:lang w:val="en-US"/>
        </w:rPr>
      </w:pPr>
      <w:r>
        <w:rPr>
          <w:rFonts w:eastAsiaTheme="majorEastAsia"/>
        </w:rPr>
        <w:t>3.3.</w:t>
      </w:r>
      <w:r>
        <w:rPr>
          <w:rFonts w:hint="default" w:eastAsiaTheme="majorEastAsia"/>
          <w:lang w:val="en-US"/>
        </w:rPr>
        <w:t>5</w:t>
      </w:r>
      <w:r>
        <w:rPr>
          <w:rFonts w:eastAsiaTheme="majorEastAsia"/>
        </w:rPr>
        <w:t xml:space="preserve"> Nagios</w:t>
      </w:r>
      <w:r>
        <w:rPr>
          <w:rFonts w:hint="default" w:eastAsiaTheme="majorEastAsia"/>
          <w:lang w:val="en-US"/>
        </w:rPr>
        <w:t xml:space="preserve"> XI </w:t>
      </w:r>
    </w:p>
    <w:p w14:paraId="2CD414FD">
      <w:pPr>
        <w:pStyle w:val="4"/>
        <w:spacing w:line="360" w:lineRule="auto"/>
        <w:jc w:val="both"/>
        <w:rPr>
          <w:rFonts w:eastAsiaTheme="majorEastAsia"/>
          <w:b w:val="0"/>
        </w:rPr>
      </w:pPr>
      <w:r>
        <w:rPr>
          <w:rFonts w:eastAsiaTheme="majorEastAsia"/>
          <w:b w:val="0"/>
        </w:rPr>
        <w:t>Nagios is an open-source monitoring system that provides comprehensive monitoring and alerting capabilities for IT infrastructure components. It helps organizations monitor the health and performance of their networks, servers, applications, and services, enabling proactive identification and resolution of issues before they impact business operations.</w:t>
      </w:r>
    </w:p>
    <w:p w14:paraId="0003BAB2">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eastAsiaTheme="majorEastAsia"/>
          <w:b/>
          <w:bCs/>
        </w:rPr>
      </w:pPr>
    </w:p>
    <w:p w14:paraId="0CE1A053">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eastAsiaTheme="majorEastAsia"/>
          <w:b/>
          <w:bCs/>
        </w:rPr>
      </w:pPr>
    </w:p>
    <w:p w14:paraId="3EC698AC">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eastAsiaTheme="majorEastAsia"/>
        </w:rPr>
      </w:pPr>
      <w:r>
        <w:rPr>
          <w:rFonts w:eastAsiaTheme="majorEastAsia"/>
          <w:b/>
          <w:bCs/>
        </w:rPr>
        <w:t xml:space="preserve">Key features of </w:t>
      </w:r>
      <w:r>
        <w:rPr>
          <w:rFonts w:hint="default" w:eastAsiaTheme="majorEastAsia"/>
          <w:b/>
          <w:bCs/>
          <w:lang w:val="en-US"/>
        </w:rPr>
        <w:t xml:space="preserve"> </w:t>
      </w:r>
      <w:r>
        <w:rPr>
          <w:rFonts w:eastAsiaTheme="majorEastAsia"/>
          <w:b/>
          <w:bCs/>
        </w:rPr>
        <w:t>Nagios include</w:t>
      </w:r>
      <w:r>
        <w:rPr>
          <w:rFonts w:eastAsiaTheme="majorEastAsia"/>
        </w:rPr>
        <w:t>:</w:t>
      </w:r>
    </w:p>
    <w:p w14:paraId="1B469EDA">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eastAsiaTheme="majorEastAsia"/>
        </w:rPr>
      </w:pPr>
    </w:p>
    <w:p w14:paraId="75D7A29C">
      <w:pPr>
        <w:pStyle w:val="4"/>
        <w:spacing w:line="360" w:lineRule="auto"/>
        <w:jc w:val="both"/>
        <w:rPr>
          <w:rFonts w:eastAsiaTheme="majorEastAsia"/>
          <w:b w:val="0"/>
        </w:rPr>
      </w:pPr>
      <w:r>
        <w:rPr>
          <w:rFonts w:eastAsiaTheme="majorEastAsia"/>
        </w:rPr>
        <w:t>Monitoring Hosts and Services:</w:t>
      </w:r>
      <w:r>
        <w:rPr>
          <w:rFonts w:eastAsiaTheme="majorEastAsia"/>
          <w:b w:val="0"/>
        </w:rPr>
        <w:t xml:space="preserve"> Nagios can monitor various types of hosts (servers, devices) and services (applications, network services) by regularly checking their availability and responsiveness.</w:t>
      </w:r>
    </w:p>
    <w:p w14:paraId="421BDDF7">
      <w:pPr>
        <w:pStyle w:val="4"/>
        <w:spacing w:line="360" w:lineRule="auto"/>
        <w:ind w:left="493" w:leftChars="224" w:firstLine="0" w:firstLineChars="0"/>
        <w:jc w:val="both"/>
        <w:rPr>
          <w:rFonts w:eastAsiaTheme="majorEastAsia"/>
          <w:b w:val="0"/>
        </w:rPr>
      </w:pPr>
      <w:r>
        <w:rPr>
          <w:rFonts w:eastAsiaTheme="majorEastAsia"/>
        </w:rPr>
        <w:t>Alerting:</w:t>
      </w:r>
      <w:r>
        <w:rPr>
          <w:rFonts w:eastAsiaTheme="majorEastAsia"/>
          <w:b w:val="0"/>
        </w:rPr>
        <w:t xml:space="preserve"> Nagios generates alerts when it detects that a monitored host or service has a problem. Alerts can be sent via email, SMS, or other notification methods to ensure timely response and issue resolution.</w:t>
      </w:r>
    </w:p>
    <w:p w14:paraId="572F2B30">
      <w:pPr>
        <w:pStyle w:val="4"/>
        <w:spacing w:line="360" w:lineRule="auto"/>
        <w:ind w:left="493" w:leftChars="224" w:firstLine="0" w:firstLineChars="0"/>
        <w:jc w:val="both"/>
        <w:rPr>
          <w:rFonts w:eastAsiaTheme="majorEastAsia"/>
          <w:b w:val="0"/>
        </w:rPr>
      </w:pPr>
      <w:r>
        <w:rPr>
          <w:rFonts w:eastAsiaTheme="majorEastAsia"/>
        </w:rPr>
        <w:t>Threshold Monitoring:</w:t>
      </w:r>
      <w:r>
        <w:rPr>
          <w:rFonts w:eastAsiaTheme="majorEastAsia"/>
          <w:b w:val="0"/>
        </w:rPr>
        <w:t xml:space="preserve"> Nagios enables you to define thresholds for various metrics (CPU usage, memory usage, response time) and generate alerts when those thresholds are exceeded.</w:t>
      </w:r>
    </w:p>
    <w:p w14:paraId="477750B3">
      <w:pPr>
        <w:pStyle w:val="4"/>
        <w:spacing w:line="360" w:lineRule="auto"/>
        <w:jc w:val="both"/>
        <w:rPr>
          <w:rFonts w:eastAsiaTheme="majorEastAsia"/>
          <w:b w:val="0"/>
        </w:rPr>
      </w:pPr>
      <w:r>
        <w:rPr>
          <w:rFonts w:eastAsiaTheme="majorEastAsia"/>
        </w:rPr>
        <w:t>Flexible Notification</w:t>
      </w:r>
      <w:r>
        <w:rPr>
          <w:rFonts w:eastAsiaTheme="majorEastAsia"/>
          <w:b w:val="0"/>
        </w:rPr>
        <w:t>: Nagios supports flexible notification configurations, allowing you to define who should be notified based on the time of day, the severity of the issue, and other criteria.</w:t>
      </w:r>
    </w:p>
    <w:p w14:paraId="7D175790">
      <w:pPr>
        <w:pStyle w:val="4"/>
        <w:spacing w:line="360" w:lineRule="auto"/>
        <w:ind w:left="480" w:leftChars="218" w:firstLine="0" w:firstLineChars="0"/>
        <w:jc w:val="both"/>
        <w:rPr>
          <w:rFonts w:eastAsiaTheme="majorEastAsia"/>
          <w:b w:val="0"/>
        </w:rPr>
      </w:pPr>
      <w:r>
        <w:rPr>
          <w:rFonts w:eastAsiaTheme="majorEastAsia"/>
        </w:rPr>
        <w:t>Plugins</w:t>
      </w:r>
      <w:r>
        <w:rPr>
          <w:rFonts w:eastAsiaTheme="majorEastAsia"/>
          <w:b w:val="0"/>
        </w:rPr>
        <w:t>: Nagios uses plugins to perform monitoring checks. There are a wide variety of pre-built plugins available, and you can also create custom plugins to monitor specific aspects of your environment.</w:t>
      </w:r>
    </w:p>
    <w:p w14:paraId="7F3A7BAC">
      <w:pPr>
        <w:rPr>
          <w:rFonts w:eastAsiaTheme="majorEastAsia"/>
          <w:b w:val="0"/>
        </w:rPr>
      </w:pPr>
    </w:p>
    <w:p w14:paraId="4F8951F8">
      <w:pPr>
        <w:ind w:left="561" w:leftChars="255" w:firstLine="0" w:firstLineChars="0"/>
        <w:rPr>
          <w:rFonts w:hint="default" w:eastAsiaTheme="majorEastAsia"/>
          <w:b/>
          <w:bCs/>
          <w:sz w:val="24"/>
          <w:szCs w:val="24"/>
          <w:lang w:val="en-US"/>
        </w:rPr>
      </w:pPr>
    </w:p>
    <w:p w14:paraId="75AA502F">
      <w:pPr>
        <w:ind w:left="561" w:leftChars="255" w:firstLine="0" w:firstLineChars="0"/>
        <w:rPr>
          <w:rFonts w:hint="default" w:eastAsiaTheme="majorEastAsia"/>
          <w:b/>
          <w:bCs/>
          <w:sz w:val="24"/>
          <w:szCs w:val="24"/>
          <w:lang w:val="en-US"/>
        </w:rPr>
      </w:pPr>
    </w:p>
    <w:p w14:paraId="12504E68">
      <w:pPr>
        <w:ind w:left="561" w:leftChars="255" w:firstLine="0" w:firstLineChars="0"/>
        <w:rPr>
          <w:rFonts w:hint="default" w:eastAsiaTheme="majorEastAsia"/>
          <w:b/>
          <w:bCs/>
          <w:sz w:val="24"/>
          <w:szCs w:val="24"/>
          <w:lang w:val="en-US"/>
        </w:rPr>
      </w:pPr>
      <w:r>
        <w:rPr>
          <w:rFonts w:hint="default" w:eastAsiaTheme="majorEastAsia"/>
          <w:b/>
          <w:bCs/>
          <w:sz w:val="24"/>
          <w:szCs w:val="24"/>
          <w:lang w:val="en-US"/>
        </w:rPr>
        <w:t>3.3.6 Security</w:t>
      </w:r>
    </w:p>
    <w:p w14:paraId="3406E06C">
      <w:pPr>
        <w:ind w:left="561" w:leftChars="255" w:firstLine="0" w:firstLineChars="0"/>
        <w:rPr>
          <w:rFonts w:hint="default" w:eastAsiaTheme="majorEastAsia"/>
          <w:b/>
          <w:bCs/>
          <w:sz w:val="24"/>
          <w:szCs w:val="24"/>
          <w:lang w:val="en-US"/>
        </w:rPr>
      </w:pPr>
      <w:r>
        <w:rPr>
          <w:rFonts w:hint="default" w:eastAsiaTheme="majorEastAsia"/>
          <w:b/>
          <w:bCs/>
          <w:sz w:val="24"/>
          <w:szCs w:val="24"/>
          <w:lang w:val="en-US"/>
        </w:rPr>
        <w:t xml:space="preserve">   3.3.6.1 Snort IDS </w:t>
      </w:r>
    </w:p>
    <w:p w14:paraId="153904DB">
      <w:pPr>
        <w:spacing w:line="360" w:lineRule="auto"/>
        <w:ind w:left="739" w:leftChars="336"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Snort is an open-source Intrusion Detection System (IDS) that analyzes network traffic in real-time. It uses signature-based and anomaly-based detection techniques to identify suspicious activity such as brute-force attacks, port scans, and malware signatures. In this project, Snort is deployed in the DMZ to detect malicious traffic targeting web and mail servers.</w:t>
      </w:r>
    </w:p>
    <w:p w14:paraId="5BACCE07">
      <w:pPr>
        <w:spacing w:line="360" w:lineRule="auto"/>
        <w:ind w:left="739" w:leftChars="336" w:firstLine="0" w:firstLine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3.3.6.2 </w:t>
      </w:r>
      <w:r>
        <w:rPr>
          <w:rFonts w:hint="default" w:ascii="Times New Roman" w:hAnsi="Times New Roman" w:eastAsia="SimSun" w:cs="Times New Roman"/>
          <w:b/>
          <w:bCs/>
          <w:sz w:val="24"/>
          <w:szCs w:val="24"/>
        </w:rPr>
        <w:t>fail2ban</w:t>
      </w:r>
    </w:p>
    <w:p w14:paraId="35FD633E">
      <w:pPr>
        <w:spacing w:line="360" w:lineRule="auto"/>
        <w:ind w:left="739" w:leftChars="336" w:firstLine="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f</w:t>
      </w:r>
      <w:r>
        <w:rPr>
          <w:rFonts w:hint="default" w:ascii="Times New Roman" w:hAnsi="Times New Roman" w:eastAsia="SimSun" w:cs="Times New Roman"/>
          <w:sz w:val="24"/>
          <w:szCs w:val="24"/>
        </w:rPr>
        <w:t>ail2ban is a security tool that protects servers from brute-force attacks by monitoring log files for repeated failed login attempts. Once an attack is detected, fail2ban automatically blocks the offending IP address by updating firewall rules. In this project, fail2ban is used to harden services such as SSH and Apache against repeated intrusion attempts.</w:t>
      </w:r>
    </w:p>
    <w:p w14:paraId="351A0CB7">
      <w:pPr>
        <w:spacing w:line="360" w:lineRule="auto"/>
        <w:ind w:left="739" w:leftChars="336" w:firstLine="0" w:firstLineChars="0"/>
        <w:rPr>
          <w:rFonts w:hint="default" w:eastAsia="SimSun" w:cs="Times New Roman"/>
          <w:b/>
          <w:bCs/>
          <w:sz w:val="24"/>
          <w:szCs w:val="24"/>
          <w:lang w:val="en-US"/>
        </w:rPr>
      </w:pPr>
      <w:r>
        <w:rPr>
          <w:rFonts w:hint="default" w:eastAsia="SimSun" w:cs="Times New Roman"/>
          <w:b/>
          <w:bCs/>
          <w:sz w:val="24"/>
          <w:szCs w:val="24"/>
          <w:lang w:val="en-US"/>
        </w:rPr>
        <w:t>3.3.6.3 iptables</w:t>
      </w:r>
    </w:p>
    <w:p w14:paraId="719E54F6">
      <w:pPr>
        <w:spacing w:line="360" w:lineRule="auto"/>
        <w:ind w:left="739" w:leftChars="336" w:firstLine="0" w:firstLineChars="0"/>
        <w:rPr>
          <w:rFonts w:hint="default" w:eastAsia="SimSun" w:cs="Times New Roman"/>
          <w:b/>
          <w:bCs/>
          <w:sz w:val="24"/>
          <w:szCs w:val="24"/>
          <w:lang w:val="en-US"/>
        </w:rPr>
      </w:pPr>
      <w:r>
        <w:rPr>
          <w:rFonts w:hint="default" w:ascii="Times New Roman" w:hAnsi="Times New Roman" w:eastAsia="SimSun" w:cs="Times New Roman"/>
          <w:sz w:val="24"/>
          <w:szCs w:val="24"/>
        </w:rPr>
        <w:t>iptables is a Linux-based firewall utility that provides packet filtering, NAT (Network Address Translation), and port forwarding. It is highly flexible and enables administrators to define granular security policies. In this project, iptables is configured as the internal firewall to restrict unauthorized access to the database and internal network.</w:t>
      </w:r>
    </w:p>
    <w:p w14:paraId="085F6630">
      <w:pPr>
        <w:jc w:val="both"/>
      </w:pPr>
    </w:p>
    <w:p w14:paraId="3D6E46EE">
      <w:pPr>
        <w:pStyle w:val="2"/>
        <w:spacing w:before="30" w:after="30" w:line="360" w:lineRule="auto"/>
        <w:ind w:left="0"/>
      </w:pPr>
    </w:p>
    <w:p w14:paraId="46B199D7">
      <w:pPr>
        <w:pStyle w:val="2"/>
        <w:spacing w:before="30" w:after="30" w:line="360" w:lineRule="auto"/>
        <w:ind w:left="0"/>
        <w:jc w:val="center"/>
      </w:pPr>
    </w:p>
    <w:p w14:paraId="514B109D">
      <w:pPr>
        <w:pStyle w:val="2"/>
        <w:spacing w:before="30" w:after="30" w:line="360" w:lineRule="auto"/>
        <w:ind w:left="0"/>
        <w:jc w:val="center"/>
      </w:pPr>
    </w:p>
    <w:p w14:paraId="3354A62C">
      <w:pPr>
        <w:pStyle w:val="2"/>
        <w:spacing w:before="30" w:after="30" w:line="360" w:lineRule="auto"/>
        <w:ind w:left="0"/>
        <w:jc w:val="center"/>
      </w:pPr>
    </w:p>
    <w:p w14:paraId="18EEEDE9">
      <w:pPr>
        <w:pStyle w:val="2"/>
        <w:spacing w:before="30" w:after="30" w:line="360" w:lineRule="auto"/>
        <w:ind w:left="0"/>
        <w:jc w:val="center"/>
      </w:pPr>
    </w:p>
    <w:p w14:paraId="39A134C2">
      <w:pPr>
        <w:pStyle w:val="2"/>
        <w:spacing w:before="30" w:after="30" w:line="360" w:lineRule="auto"/>
        <w:ind w:left="0"/>
        <w:jc w:val="center"/>
      </w:pPr>
      <w:r>
        <w:t>4. Project Output</w:t>
      </w:r>
    </w:p>
    <w:p w14:paraId="7871C29A">
      <w:pPr>
        <w:pStyle w:val="3"/>
        <w:numPr>
          <w:ilvl w:val="1"/>
          <w:numId w:val="3"/>
        </w:numPr>
        <w:ind w:left="360" w:leftChars="0" w:hanging="360" w:firstLineChars="0"/>
      </w:pPr>
      <w:r>
        <w:rPr>
          <w:rFonts w:hint="default"/>
          <w:lang w:val="en-US"/>
        </w:rPr>
        <w:t>Todo App</w:t>
      </w:r>
    </w:p>
    <w:p w14:paraId="354EF674">
      <w:r>
        <w:rPr>
          <w:rStyle w:val="12"/>
          <w:rFonts w:hint="default"/>
          <w:lang w:val="en-US"/>
        </w:rPr>
        <w:drawing>
          <wp:inline distT="0" distB="0" distL="114300" distR="114300">
            <wp:extent cx="5266690" cy="3160395"/>
            <wp:effectExtent l="0" t="0" r="3810" b="1905"/>
            <wp:docPr id="19" name="Picture 19" descr="web ser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eb server page"/>
                    <pic:cNvPicPr>
                      <a:picLocks noChangeAspect="1"/>
                    </pic:cNvPicPr>
                  </pic:nvPicPr>
                  <pic:blipFill>
                    <a:blip r:embed="rId18"/>
                    <a:stretch>
                      <a:fillRect/>
                    </a:stretch>
                  </pic:blipFill>
                  <pic:spPr>
                    <a:xfrm>
                      <a:off x="0" y="0"/>
                      <a:ext cx="5266690" cy="3160395"/>
                    </a:xfrm>
                    <a:prstGeom prst="rect">
                      <a:avLst/>
                    </a:prstGeom>
                  </pic:spPr>
                </pic:pic>
              </a:graphicData>
            </a:graphic>
          </wp:inline>
        </w:drawing>
      </w:r>
    </w:p>
    <w:p w14:paraId="3F437CC4">
      <w:pPr>
        <w:spacing w:before="30" w:after="30" w:line="360" w:lineRule="auto"/>
        <w:rPr>
          <w:bCs/>
          <w:sz w:val="24"/>
          <w:szCs w:val="24"/>
        </w:rPr>
      </w:pPr>
    </w:p>
    <w:p w14:paraId="74805992">
      <w:pPr>
        <w:pStyle w:val="3"/>
        <w:numPr>
          <w:ilvl w:val="1"/>
          <w:numId w:val="3"/>
        </w:numPr>
        <w:ind w:left="360" w:leftChars="0" w:hanging="360" w:firstLineChars="0"/>
      </w:pPr>
      <w:r>
        <w:rPr>
          <w:rFonts w:hint="default"/>
          <w:lang w:val="en-US"/>
        </w:rPr>
        <w:t>Roundcube</w:t>
      </w:r>
    </w:p>
    <w:p w14:paraId="77708254">
      <w:r>
        <w:rPr>
          <w:rStyle w:val="12"/>
          <w:rFonts w:hint="default"/>
          <w:lang w:val="en-US"/>
        </w:rPr>
        <w:drawing>
          <wp:inline distT="0" distB="0" distL="114300" distR="114300">
            <wp:extent cx="5596890" cy="2411095"/>
            <wp:effectExtent l="0" t="0" r="3810" b="1905"/>
            <wp:docPr id="2" name="Picture 2" descr="mailserv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ilserver output"/>
                    <pic:cNvPicPr>
                      <a:picLocks noChangeAspect="1"/>
                    </pic:cNvPicPr>
                  </pic:nvPicPr>
                  <pic:blipFill>
                    <a:blip r:embed="rId19"/>
                    <a:stretch>
                      <a:fillRect/>
                    </a:stretch>
                  </pic:blipFill>
                  <pic:spPr>
                    <a:xfrm>
                      <a:off x="0" y="0"/>
                      <a:ext cx="5596890" cy="2411095"/>
                    </a:xfrm>
                    <a:prstGeom prst="rect">
                      <a:avLst/>
                    </a:prstGeom>
                  </pic:spPr>
                </pic:pic>
              </a:graphicData>
            </a:graphic>
          </wp:inline>
        </w:drawing>
      </w:r>
    </w:p>
    <w:p w14:paraId="7C07E4E4"/>
    <w:p w14:paraId="0ABAC215">
      <w:pPr>
        <w:spacing w:before="30" w:after="30" w:line="360" w:lineRule="auto"/>
        <w:rPr>
          <w:b/>
          <w:sz w:val="24"/>
          <w:szCs w:val="24"/>
        </w:rPr>
      </w:pPr>
    </w:p>
    <w:p w14:paraId="7C7EDBB2">
      <w:pPr>
        <w:pStyle w:val="3"/>
        <w:numPr>
          <w:ilvl w:val="1"/>
          <w:numId w:val="3"/>
        </w:numPr>
        <w:ind w:left="360" w:leftChars="0" w:hanging="360" w:firstLineChars="0"/>
      </w:pPr>
      <w:r>
        <w:rPr>
          <w:rFonts w:hint="default"/>
          <w:lang w:val="en-US"/>
        </w:rPr>
        <w:t>Nagios</w:t>
      </w:r>
    </w:p>
    <w:p w14:paraId="5CFA1906">
      <w:r>
        <w:rPr>
          <w:rFonts w:hint="default"/>
          <w:lang w:val="en-US"/>
        </w:rPr>
        <w:drawing>
          <wp:inline distT="0" distB="0" distL="114300" distR="114300">
            <wp:extent cx="5266690" cy="2406015"/>
            <wp:effectExtent l="0" t="0" r="3810" b="6985"/>
            <wp:docPr id="11" name="Picture 11" descr="Nagio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agios output"/>
                    <pic:cNvPicPr>
                      <a:picLocks noChangeAspect="1"/>
                    </pic:cNvPicPr>
                  </pic:nvPicPr>
                  <pic:blipFill>
                    <a:blip r:embed="rId20"/>
                    <a:stretch>
                      <a:fillRect/>
                    </a:stretch>
                  </pic:blipFill>
                  <pic:spPr>
                    <a:xfrm>
                      <a:off x="0" y="0"/>
                      <a:ext cx="5266690" cy="2406015"/>
                    </a:xfrm>
                    <a:prstGeom prst="rect">
                      <a:avLst/>
                    </a:prstGeom>
                  </pic:spPr>
                </pic:pic>
              </a:graphicData>
            </a:graphic>
          </wp:inline>
        </w:drawing>
      </w:r>
    </w:p>
    <w:p w14:paraId="3BF8369D">
      <w:pPr>
        <w:pStyle w:val="3"/>
        <w:numPr>
          <w:ilvl w:val="1"/>
          <w:numId w:val="3"/>
        </w:numPr>
        <w:bidi w:val="0"/>
        <w:ind w:left="428" w:leftChars="0" w:hanging="360" w:firstLineChars="0"/>
        <w:rPr>
          <w:rFonts w:hint="default"/>
          <w:lang w:val="en-US"/>
        </w:rPr>
      </w:pPr>
      <w:r>
        <w:rPr>
          <w:rFonts w:hint="default"/>
          <w:lang w:val="en-US"/>
        </w:rPr>
        <w:t>Snort</w:t>
      </w:r>
    </w:p>
    <w:p w14:paraId="33AA166E">
      <w:pPr>
        <w:numPr>
          <w:ilvl w:val="2"/>
          <w:numId w:val="3"/>
        </w:numPr>
        <w:ind w:left="1160" w:leftChars="0" w:hanging="720" w:firstLineChars="0"/>
        <w:rPr>
          <w:rFonts w:hint="default"/>
          <w:b/>
          <w:bCs/>
          <w:lang w:val="en-US"/>
        </w:rPr>
      </w:pPr>
      <w:r>
        <w:rPr>
          <w:rFonts w:hint="default"/>
          <w:b/>
          <w:bCs/>
          <w:lang w:val="en-US"/>
        </w:rPr>
        <w:t>SYN Flood</w:t>
      </w:r>
    </w:p>
    <w:p w14:paraId="02F6491A">
      <w:pPr>
        <w:numPr>
          <w:numId w:val="0"/>
        </w:numPr>
        <w:ind w:left="506" w:leftChars="200" w:hanging="66" w:hangingChars="30"/>
        <w:rPr>
          <w:rFonts w:hint="default"/>
          <w:lang w:val="en-US"/>
        </w:rPr>
      </w:pPr>
      <w:r>
        <w:rPr>
          <w:rStyle w:val="15"/>
          <w:rFonts w:hint="default"/>
          <w:lang w:val="en-US"/>
        </w:rPr>
        <w:drawing>
          <wp:inline distT="0" distB="0" distL="114300" distR="114300">
            <wp:extent cx="5262880" cy="2947670"/>
            <wp:effectExtent l="0" t="0" r="7620" b="11430"/>
            <wp:docPr id="5" name="Picture 5" descr="SYN flood ou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YN flood ouput"/>
                    <pic:cNvPicPr>
                      <a:picLocks noChangeAspect="1"/>
                    </pic:cNvPicPr>
                  </pic:nvPicPr>
                  <pic:blipFill>
                    <a:blip r:embed="rId21"/>
                    <a:stretch>
                      <a:fillRect/>
                    </a:stretch>
                  </pic:blipFill>
                  <pic:spPr>
                    <a:xfrm>
                      <a:off x="0" y="0"/>
                      <a:ext cx="5262880" cy="2947670"/>
                    </a:xfrm>
                    <a:prstGeom prst="rect">
                      <a:avLst/>
                    </a:prstGeom>
                  </pic:spPr>
                </pic:pic>
              </a:graphicData>
            </a:graphic>
          </wp:inline>
        </w:drawing>
      </w:r>
    </w:p>
    <w:p w14:paraId="1AD13CF1">
      <w:pPr>
        <w:numPr>
          <w:numId w:val="0"/>
        </w:numPr>
        <w:rPr>
          <w:rFonts w:hint="default"/>
          <w:b/>
          <w:bCs/>
          <w:lang w:val="en-US"/>
        </w:rPr>
      </w:pPr>
    </w:p>
    <w:p w14:paraId="54D4B857">
      <w:pPr>
        <w:numPr>
          <w:numId w:val="0"/>
        </w:numPr>
        <w:spacing w:after="0" w:line="240" w:lineRule="auto"/>
        <w:rPr>
          <w:rStyle w:val="15"/>
          <w:rFonts w:hint="default"/>
          <w:lang w:val="en-US"/>
        </w:rPr>
      </w:pPr>
    </w:p>
    <w:p w14:paraId="7147E807">
      <w:pPr>
        <w:numPr>
          <w:numId w:val="0"/>
        </w:numPr>
        <w:spacing w:after="0" w:line="240" w:lineRule="auto"/>
        <w:ind w:left="440" w:leftChars="0"/>
        <w:rPr>
          <w:rStyle w:val="15"/>
          <w:rFonts w:hint="default"/>
          <w:lang w:val="en-US"/>
        </w:rPr>
      </w:pPr>
      <w:r>
        <w:rPr>
          <w:rStyle w:val="15"/>
          <w:rFonts w:hint="default"/>
          <w:lang w:val="en-US"/>
        </w:rPr>
        <w:t>4.4.2 Ping Flood</w:t>
      </w:r>
    </w:p>
    <w:p w14:paraId="4F33E69A">
      <w:pPr>
        <w:numPr>
          <w:numId w:val="0"/>
        </w:numPr>
        <w:spacing w:after="0" w:line="240" w:lineRule="auto"/>
        <w:rPr>
          <w:rStyle w:val="15"/>
          <w:rFonts w:hint="default"/>
          <w:lang w:val="en-US"/>
        </w:rPr>
      </w:pPr>
    </w:p>
    <w:p w14:paraId="19470443">
      <w:pPr>
        <w:numPr>
          <w:numId w:val="0"/>
        </w:numPr>
        <w:spacing w:after="0" w:line="240" w:lineRule="auto"/>
        <w:ind w:left="660" w:leftChars="200" w:hanging="220" w:hangingChars="100"/>
        <w:rPr>
          <w:rStyle w:val="15"/>
          <w:rFonts w:hint="default"/>
          <w:lang w:val="en-US"/>
        </w:rPr>
      </w:pPr>
      <w:r>
        <w:rPr>
          <w:rStyle w:val="15"/>
          <w:rFonts w:hint="default"/>
          <w:lang w:val="en-US"/>
        </w:rPr>
        <w:drawing>
          <wp:inline distT="0" distB="0" distL="114300" distR="114300">
            <wp:extent cx="5043170" cy="2939415"/>
            <wp:effectExtent l="0" t="0" r="11430" b="6985"/>
            <wp:docPr id="6" name="Picture 6" descr="Ping floo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ng flood output"/>
                    <pic:cNvPicPr>
                      <a:picLocks noChangeAspect="1"/>
                    </pic:cNvPicPr>
                  </pic:nvPicPr>
                  <pic:blipFill>
                    <a:blip r:embed="rId22"/>
                    <a:stretch>
                      <a:fillRect/>
                    </a:stretch>
                  </pic:blipFill>
                  <pic:spPr>
                    <a:xfrm>
                      <a:off x="0" y="0"/>
                      <a:ext cx="5043170" cy="2939415"/>
                    </a:xfrm>
                    <a:prstGeom prst="rect">
                      <a:avLst/>
                    </a:prstGeom>
                  </pic:spPr>
                </pic:pic>
              </a:graphicData>
            </a:graphic>
          </wp:inline>
        </w:drawing>
      </w:r>
    </w:p>
    <w:p w14:paraId="79DFB8CB">
      <w:pPr>
        <w:numPr>
          <w:numId w:val="0"/>
        </w:numPr>
        <w:ind w:left="440" w:leftChars="200" w:firstLine="0" w:firstLineChars="0"/>
        <w:rPr>
          <w:rStyle w:val="15"/>
          <w:rFonts w:hint="default"/>
          <w:lang w:val="en-US"/>
        </w:rPr>
      </w:pPr>
    </w:p>
    <w:p w14:paraId="030E3FC1">
      <w:pPr>
        <w:numPr>
          <w:ilvl w:val="2"/>
          <w:numId w:val="3"/>
        </w:numPr>
        <w:ind w:left="1160" w:leftChars="0" w:hanging="720" w:firstLineChars="0"/>
        <w:rPr>
          <w:rFonts w:hint="default"/>
          <w:b/>
          <w:bCs/>
          <w:lang w:val="en-US"/>
        </w:rPr>
      </w:pPr>
      <w:r>
        <w:rPr>
          <w:rFonts w:hint="default"/>
          <w:b/>
          <w:bCs/>
          <w:lang w:val="en-US"/>
        </w:rPr>
        <w:t>Ping of Death</w:t>
      </w:r>
    </w:p>
    <w:p w14:paraId="4631E7C8">
      <w:pPr>
        <w:pStyle w:val="9"/>
        <w:numPr>
          <w:numId w:val="0"/>
        </w:numPr>
        <w:ind w:left="440" w:leftChars="200" w:firstLine="0" w:firstLineChars="0"/>
        <w:rPr>
          <w:rFonts w:hint="default"/>
          <w:b/>
          <w:lang w:val="en-US"/>
        </w:rPr>
      </w:pPr>
      <w:r>
        <w:rPr>
          <w:rStyle w:val="15"/>
          <w:rFonts w:hint="default"/>
          <w:lang w:val="en-US"/>
        </w:rPr>
        <w:drawing>
          <wp:inline distT="0" distB="0" distL="114300" distR="114300">
            <wp:extent cx="5265420" cy="2741295"/>
            <wp:effectExtent l="0" t="0" r="5080" b="1905"/>
            <wp:docPr id="21" name="Picture 21" descr="Ping of dea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ng of death output"/>
                    <pic:cNvPicPr>
                      <a:picLocks noChangeAspect="1"/>
                    </pic:cNvPicPr>
                  </pic:nvPicPr>
                  <pic:blipFill>
                    <a:blip r:embed="rId23"/>
                    <a:stretch>
                      <a:fillRect/>
                    </a:stretch>
                  </pic:blipFill>
                  <pic:spPr>
                    <a:xfrm>
                      <a:off x="0" y="0"/>
                      <a:ext cx="5265420" cy="2741295"/>
                    </a:xfrm>
                    <a:prstGeom prst="rect">
                      <a:avLst/>
                    </a:prstGeom>
                  </pic:spPr>
                </pic:pic>
              </a:graphicData>
            </a:graphic>
          </wp:inline>
        </w:drawing>
      </w:r>
    </w:p>
    <w:p w14:paraId="1C40E908">
      <w:pPr>
        <w:pStyle w:val="9"/>
      </w:pPr>
    </w:p>
    <w:p w14:paraId="01389A86">
      <w:pPr>
        <w:pStyle w:val="9"/>
        <w:numPr>
          <w:ilvl w:val="1"/>
          <w:numId w:val="3"/>
        </w:numPr>
        <w:ind w:left="428" w:leftChars="0" w:hanging="360" w:firstLineChars="0"/>
      </w:pPr>
      <w:r>
        <w:rPr>
          <w:rFonts w:hint="default"/>
          <w:b/>
          <w:bCs/>
          <w:lang w:val="en-US"/>
        </w:rPr>
        <w:t>fail2ban</w:t>
      </w:r>
      <w:r>
        <w:br w:type="page"/>
      </w:r>
    </w:p>
    <w:p w14:paraId="2A8D9983">
      <w:pPr>
        <w:pStyle w:val="9"/>
        <w:numPr>
          <w:numId w:val="0"/>
        </w:numPr>
        <w:ind w:left="68" w:leftChars="0"/>
        <w:rPr>
          <w:rFonts w:hint="default"/>
          <w:lang w:val="en-US"/>
        </w:rPr>
      </w:pPr>
      <w:r>
        <w:rPr>
          <w:rFonts w:hint="default"/>
          <w:lang w:val="en-US"/>
        </w:rPr>
        <w:drawing>
          <wp:inline distT="0" distB="0" distL="114300" distR="114300">
            <wp:extent cx="5266690" cy="2962910"/>
            <wp:effectExtent l="0" t="0" r="3810" b="8890"/>
            <wp:docPr id="22" name="Picture 22" descr="fail2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il2ban"/>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p>
    <w:p w14:paraId="4375FCAC">
      <w:pPr>
        <w:pStyle w:val="9"/>
        <w:numPr>
          <w:numId w:val="0"/>
        </w:numPr>
        <w:ind w:left="68" w:leftChars="0"/>
        <w:rPr>
          <w:rFonts w:hint="default"/>
          <w:lang w:val="en-US"/>
        </w:rPr>
      </w:pPr>
    </w:p>
    <w:p w14:paraId="52593C7F">
      <w:pPr>
        <w:pStyle w:val="9"/>
        <w:numPr>
          <w:ilvl w:val="1"/>
          <w:numId w:val="3"/>
        </w:numPr>
        <w:ind w:left="428" w:leftChars="0" w:hanging="360" w:firstLineChars="0"/>
        <w:rPr>
          <w:rFonts w:hint="default"/>
          <w:b/>
          <w:bCs/>
          <w:lang w:val="en-US"/>
        </w:rPr>
      </w:pPr>
      <w:r>
        <w:rPr>
          <w:rFonts w:hint="default"/>
          <w:b/>
          <w:bCs/>
          <w:lang w:val="en-US"/>
        </w:rPr>
        <w:t>Iptables Rules</w:t>
      </w:r>
    </w:p>
    <w:p w14:paraId="1540C8CB">
      <w:pPr>
        <w:pStyle w:val="9"/>
        <w:numPr>
          <w:numId w:val="0"/>
        </w:numPr>
        <w:ind w:left="-352" w:leftChars="0"/>
        <w:rPr>
          <w:rFonts w:hint="default"/>
          <w:b/>
          <w:bCs/>
          <w:lang w:val="en-US"/>
        </w:rPr>
      </w:pPr>
      <w:r>
        <w:rPr>
          <w:rFonts w:hint="default"/>
          <w:b/>
          <w:bCs/>
          <w:lang w:val="en-US"/>
        </w:rPr>
        <w:t xml:space="preserve">      </w:t>
      </w:r>
      <w:r>
        <w:rPr>
          <w:rStyle w:val="15"/>
          <w:rFonts w:hint="default"/>
          <w:lang w:val="en-US"/>
        </w:rPr>
        <w:drawing>
          <wp:inline distT="0" distB="0" distL="114300" distR="114300">
            <wp:extent cx="5271135" cy="2774315"/>
            <wp:effectExtent l="0" t="0" r="12065" b="6985"/>
            <wp:docPr id="9" name="Picture 9" descr="iptables output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ptables output ss"/>
                    <pic:cNvPicPr>
                      <a:picLocks noChangeAspect="1"/>
                    </pic:cNvPicPr>
                  </pic:nvPicPr>
                  <pic:blipFill>
                    <a:blip r:embed="rId25"/>
                    <a:stretch>
                      <a:fillRect/>
                    </a:stretch>
                  </pic:blipFill>
                  <pic:spPr>
                    <a:xfrm>
                      <a:off x="0" y="0"/>
                      <a:ext cx="5271135" cy="2774315"/>
                    </a:xfrm>
                    <a:prstGeom prst="rect">
                      <a:avLst/>
                    </a:prstGeom>
                  </pic:spPr>
                </pic:pic>
              </a:graphicData>
            </a:graphic>
          </wp:inline>
        </w:drawing>
      </w:r>
    </w:p>
    <w:p w14:paraId="04235AE3">
      <w:pPr>
        <w:pStyle w:val="2"/>
        <w:spacing w:before="30" w:after="30" w:line="360" w:lineRule="auto"/>
        <w:ind w:left="0"/>
        <w:jc w:val="center"/>
      </w:pPr>
    </w:p>
    <w:p w14:paraId="38F56AC4">
      <w:pPr>
        <w:pStyle w:val="2"/>
        <w:spacing w:before="30" w:after="30" w:line="360" w:lineRule="auto"/>
        <w:ind w:left="0"/>
        <w:jc w:val="center"/>
      </w:pPr>
    </w:p>
    <w:p w14:paraId="5DD0C1CC">
      <w:pPr>
        <w:pStyle w:val="2"/>
        <w:spacing w:before="30" w:after="30" w:line="360" w:lineRule="auto"/>
        <w:ind w:left="0"/>
        <w:jc w:val="center"/>
      </w:pPr>
    </w:p>
    <w:p w14:paraId="33123E7A">
      <w:pPr>
        <w:pStyle w:val="2"/>
        <w:spacing w:before="30" w:after="30" w:line="360" w:lineRule="auto"/>
        <w:ind w:left="0"/>
        <w:jc w:val="center"/>
      </w:pPr>
    </w:p>
    <w:p w14:paraId="738CA626">
      <w:pPr>
        <w:pStyle w:val="2"/>
        <w:spacing w:before="30" w:after="30" w:line="360" w:lineRule="auto"/>
        <w:ind w:left="0"/>
        <w:jc w:val="center"/>
      </w:pPr>
      <w:r>
        <w:t>5. CONCLUSION</w:t>
      </w:r>
    </w:p>
    <w:p w14:paraId="75CEE4BB">
      <w:pPr>
        <w:pStyle w:val="3"/>
        <w:spacing w:before="30" w:after="30" w:line="360" w:lineRule="auto"/>
        <w:jc w:val="both"/>
      </w:pPr>
      <w:r>
        <w:t>5.1 Conclusion</w:t>
      </w:r>
    </w:p>
    <w:p w14:paraId="6D233B68">
      <w:pPr>
        <w:tabs>
          <w:tab w:val="left" w:pos="6390"/>
          <w:tab w:val="left" w:pos="6480"/>
        </w:tabs>
        <w:spacing w:before="30" w:after="30"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project shows how to combine perimeter filtering (pfSense), DMZ service isolation, host-based IDS (Snort), internal segmentation (iptables), and centralized monitoring (Nagios) into a single coherent security solution. The layered approach reduces attack surface, improves detection capabilities, and provides administrators with visibility for proactive response.</w:t>
      </w:r>
    </w:p>
    <w:p w14:paraId="236B8233">
      <w:pPr>
        <w:tabs>
          <w:tab w:val="left" w:pos="6390"/>
          <w:tab w:val="left" w:pos="6480"/>
        </w:tabs>
        <w:spacing w:before="30" w:after="30" w:line="360" w:lineRule="auto"/>
        <w:jc w:val="both"/>
        <w:rPr>
          <w:rFonts w:hint="default" w:ascii="Times New Roman" w:hAnsi="Times New Roman" w:eastAsia="SimSun" w:cs="Times New Roman"/>
          <w:sz w:val="24"/>
          <w:szCs w:val="24"/>
        </w:rPr>
      </w:pPr>
    </w:p>
    <w:p w14:paraId="23292CDA">
      <w:pPr>
        <w:pStyle w:val="3"/>
        <w:spacing w:before="30" w:after="30" w:line="360" w:lineRule="auto"/>
        <w:jc w:val="both"/>
      </w:pPr>
      <w:r>
        <w:t>5.2 Future Scope</w:t>
      </w:r>
    </w:p>
    <w:p w14:paraId="7EC0BCCE">
      <w:pPr>
        <w:pStyle w:val="14"/>
        <w:keepNext w:val="0"/>
        <w:keepLines w:val="0"/>
        <w:widowControl/>
        <w:suppressLineNumbers w:val="0"/>
        <w:ind w:left="720"/>
      </w:pPr>
      <w:r>
        <w:rPr>
          <w:rStyle w:val="15"/>
        </w:rPr>
        <w:t>SIEM Integration:</w:t>
      </w:r>
      <w:r>
        <w:t xml:space="preserve"> forward Snort &amp; system logs to ELK/Graylog/SecurityOnion for correlation and long-term analytics.</w:t>
      </w:r>
    </w:p>
    <w:p w14:paraId="03FE05AA">
      <w:pPr>
        <w:pStyle w:val="14"/>
        <w:keepNext w:val="0"/>
        <w:keepLines w:val="0"/>
        <w:widowControl/>
        <w:suppressLineNumbers w:val="0"/>
        <w:ind w:left="720"/>
      </w:pPr>
      <w:r>
        <w:rPr>
          <w:rStyle w:val="15"/>
        </w:rPr>
        <w:t>Upgrade IDS:</w:t>
      </w:r>
      <w:r>
        <w:t xml:space="preserve"> evaluate Suricata (multithreaded) or deploy IDS inline as IPS for blocking.</w:t>
      </w:r>
    </w:p>
    <w:p w14:paraId="41675ED0">
      <w:pPr>
        <w:pStyle w:val="14"/>
        <w:keepNext w:val="0"/>
        <w:keepLines w:val="0"/>
        <w:widowControl/>
        <w:suppressLineNumbers w:val="0"/>
        <w:ind w:left="720"/>
      </w:pPr>
      <w:r>
        <w:rPr>
          <w:rStyle w:val="15"/>
        </w:rPr>
        <w:t>Automated Response:</w:t>
      </w:r>
      <w:r>
        <w:t xml:space="preserve"> integrate with SOAR platforms to automate containment (e.g., block IP in pfSense on high-confidence Snort alert).</w:t>
      </w:r>
    </w:p>
    <w:p w14:paraId="5D855B73">
      <w:pPr>
        <w:pStyle w:val="14"/>
        <w:keepNext w:val="0"/>
        <w:keepLines w:val="0"/>
        <w:widowControl/>
        <w:suppressLineNumbers w:val="0"/>
        <w:ind w:left="720"/>
      </w:pPr>
      <w:r>
        <w:rPr>
          <w:rStyle w:val="15"/>
        </w:rPr>
        <w:t>High availability:</w:t>
      </w:r>
      <w:r>
        <w:t xml:space="preserve"> pfSense HA, DB clustering, replicated Nagios (or use Prometheus + alertmanager).</w:t>
      </w:r>
    </w:p>
    <w:p w14:paraId="2694AF23">
      <w:pPr>
        <w:pStyle w:val="14"/>
        <w:keepNext w:val="0"/>
        <w:keepLines w:val="0"/>
        <w:widowControl/>
        <w:suppressLineNumbers w:val="0"/>
        <w:ind w:left="720"/>
      </w:pPr>
      <w:r>
        <w:rPr>
          <w:rStyle w:val="15"/>
        </w:rPr>
        <w:t>Policy as Code:</w:t>
      </w:r>
      <w:r>
        <w:t xml:space="preserve"> Use Ansible/Puppet/Terraform for reproducible deployments &amp; compliance checks.</w:t>
      </w:r>
    </w:p>
    <w:p w14:paraId="511FCA16">
      <w:pPr>
        <w:rPr>
          <w:color w:val="000000" w:themeColor="text1"/>
          <w:sz w:val="24"/>
          <w:szCs w:val="24"/>
          <w14:textFill>
            <w14:solidFill>
              <w14:schemeClr w14:val="tx1"/>
            </w14:solidFill>
          </w14:textFill>
        </w:rPr>
      </w:pPr>
    </w:p>
    <w:p w14:paraId="7FCFC3CC">
      <w:pPr>
        <w:pStyle w:val="2"/>
        <w:spacing w:before="30" w:after="30" w:line="360" w:lineRule="auto"/>
        <w:jc w:val="center"/>
      </w:pPr>
    </w:p>
    <w:p w14:paraId="3D97E827">
      <w:pPr>
        <w:pStyle w:val="2"/>
        <w:spacing w:before="30" w:after="30" w:line="360" w:lineRule="auto"/>
        <w:jc w:val="center"/>
      </w:pPr>
    </w:p>
    <w:p w14:paraId="484A270F">
      <w:pPr>
        <w:pStyle w:val="2"/>
        <w:spacing w:before="30" w:after="30" w:line="360" w:lineRule="auto"/>
        <w:jc w:val="center"/>
      </w:pPr>
    </w:p>
    <w:p w14:paraId="16AF07EA">
      <w:pPr>
        <w:pStyle w:val="2"/>
        <w:spacing w:before="30" w:after="30" w:line="360" w:lineRule="auto"/>
        <w:jc w:val="center"/>
      </w:pPr>
    </w:p>
    <w:p w14:paraId="19D4F3ED">
      <w:pPr>
        <w:pStyle w:val="2"/>
        <w:spacing w:before="30" w:after="30" w:line="360" w:lineRule="auto"/>
        <w:jc w:val="center"/>
      </w:pPr>
    </w:p>
    <w:p w14:paraId="1CD146A7">
      <w:pPr>
        <w:pStyle w:val="2"/>
        <w:spacing w:before="30" w:after="30" w:line="360" w:lineRule="auto"/>
        <w:jc w:val="center"/>
      </w:pPr>
    </w:p>
    <w:p w14:paraId="161C0023">
      <w:pPr>
        <w:pStyle w:val="2"/>
        <w:spacing w:before="30" w:after="30" w:line="360" w:lineRule="auto"/>
        <w:jc w:val="center"/>
      </w:pPr>
    </w:p>
    <w:p w14:paraId="4B988668">
      <w:pPr>
        <w:pStyle w:val="2"/>
        <w:spacing w:before="30" w:after="30" w:line="360" w:lineRule="auto"/>
        <w:jc w:val="center"/>
      </w:pPr>
      <w:r>
        <w:t>REFERENCES</w:t>
      </w:r>
    </w:p>
    <w:p w14:paraId="663A802C">
      <w:pPr>
        <w:spacing w:before="30" w:after="30" w:line="360" w:lineRule="auto"/>
        <w:rPr>
          <w:sz w:val="24"/>
          <w:szCs w:val="24"/>
        </w:rPr>
      </w:pPr>
    </w:p>
    <w:p w14:paraId="0791D6B3">
      <w:pPr>
        <w:spacing w:before="30" w:after="30" w:line="360" w:lineRule="auto"/>
        <w:rPr>
          <w:rFonts w:hint="default" w:ascii="Times New Roman" w:hAnsi="Times New Roman" w:cs="Times New Roman"/>
          <w:sz w:val="24"/>
          <w:szCs w:val="24"/>
          <w:lang w:val="en-IN"/>
        </w:rPr>
      </w:pPr>
      <w:r>
        <w:rPr>
          <w:b/>
          <w:bCs/>
          <w:sz w:val="24"/>
          <w:szCs w:val="24"/>
        </w:rPr>
        <w:t xml:space="preserve">Paper 1: </w:t>
      </w:r>
      <w:r>
        <w:rPr>
          <w:sz w:val="24"/>
          <w:szCs w:val="24"/>
        </w:rPr>
        <w:t>-</w:t>
      </w:r>
      <w:r>
        <w:rPr>
          <w:rFonts w:hint="default" w:ascii="Times New Roman" w:hAnsi="Times New Roman" w:cs="Times New Roman"/>
          <w:sz w:val="24"/>
          <w:szCs w:val="24"/>
        </w:rPr>
        <w:t xml:space="preserve"> </w:t>
      </w:r>
      <w:r>
        <w:rPr>
          <w:rStyle w:val="10"/>
          <w:rFonts w:hint="default" w:ascii="Times New Roman" w:hAnsi="Times New Roman" w:eastAsia="SimSun" w:cs="Times New Roman"/>
          <w:sz w:val="24"/>
          <w:szCs w:val="24"/>
        </w:rPr>
        <w:t>A qualitative study of DevOps usage in practice</w:t>
      </w:r>
      <w:r>
        <w:rPr>
          <w:rFonts w:hint="default" w:ascii="Times New Roman" w:hAnsi="Times New Roman" w:eastAsia="SimSun" w:cs="Times New Roman"/>
          <w:sz w:val="24"/>
          <w:szCs w:val="24"/>
        </w:rPr>
        <w:t>. Journal of Software: Evolution and Process, 29(6), e1885. https://doi.org/10.1002/smr.1885</w:t>
      </w:r>
    </w:p>
    <w:p w14:paraId="00E632E6">
      <w:pPr>
        <w:spacing w:before="30" w:after="30" w:line="360" w:lineRule="auto"/>
        <w:rPr>
          <w:sz w:val="24"/>
          <w:szCs w:val="24"/>
        </w:rPr>
      </w:pPr>
      <w:r>
        <w:rPr>
          <w:sz w:val="24"/>
          <w:szCs w:val="24"/>
        </w:rPr>
        <w:t xml:space="preserve">Author: </w:t>
      </w:r>
      <w:r>
        <w:rPr>
          <w:rFonts w:hint="default" w:ascii="Times New Roman" w:hAnsi="Times New Roman" w:eastAsia="SimSun" w:cs="Times New Roman"/>
          <w:sz w:val="24"/>
          <w:szCs w:val="24"/>
        </w:rPr>
        <w:t>Erich, F., Amrit, C., &amp; Daneva, M. (2017)</w:t>
      </w:r>
      <w:r>
        <w:rPr>
          <w:rFonts w:ascii="SimSun" w:hAnsi="SimSun" w:eastAsia="SimSun" w:cs="SimSun"/>
          <w:sz w:val="24"/>
          <w:szCs w:val="24"/>
        </w:rPr>
        <w:t>.</w:t>
      </w:r>
    </w:p>
    <w:p w14:paraId="0D752DAE">
      <w:pPr>
        <w:spacing w:before="30" w:after="30" w:line="360" w:lineRule="auto"/>
        <w:rPr>
          <w:sz w:val="24"/>
          <w:szCs w:val="24"/>
          <w:lang w:val="en-IN"/>
        </w:rPr>
      </w:pPr>
    </w:p>
    <w:p w14:paraId="1A3B58EE">
      <w:pPr>
        <w:spacing w:before="30" w:after="30" w:line="360" w:lineRule="auto"/>
        <w:rPr>
          <w:rFonts w:hint="default" w:ascii="Times New Roman" w:hAnsi="Times New Roman" w:cs="Times New Roman"/>
          <w:sz w:val="24"/>
          <w:szCs w:val="24"/>
          <w:lang w:val="en-IN"/>
        </w:rPr>
      </w:pPr>
      <w:r>
        <w:rPr>
          <w:b/>
          <w:bCs/>
          <w:sz w:val="24"/>
          <w:szCs w:val="24"/>
        </w:rPr>
        <w:t xml:space="preserve">Paper 2: </w:t>
      </w:r>
      <w:r>
        <w:rPr>
          <w:sz w:val="24"/>
          <w:szCs w:val="24"/>
        </w:rPr>
        <w:t>- Devops</w:t>
      </w:r>
      <w:r>
        <w:rPr>
          <w:rFonts w:hint="default"/>
          <w:sz w:val="24"/>
          <w:szCs w:val="24"/>
          <w:lang w:val="en-US"/>
        </w:rPr>
        <w:t xml:space="preserve">: </w:t>
      </w:r>
      <w:r>
        <w:rPr>
          <w:sz w:val="24"/>
          <w:szCs w:val="24"/>
        </w:rPr>
        <w:t xml:space="preserve"> </w:t>
      </w:r>
      <w:r>
        <w:rPr>
          <w:rStyle w:val="10"/>
          <w:rFonts w:hint="default" w:ascii="Times New Roman" w:hAnsi="Times New Roman" w:eastAsia="SimSun" w:cs="Times New Roman"/>
          <w:i w:val="0"/>
          <w:iCs w:val="0"/>
          <w:sz w:val="24"/>
          <w:szCs w:val="24"/>
        </w:rPr>
        <w:t>A new approach to cloud development and testing</w:t>
      </w:r>
      <w:r>
        <w:rPr>
          <w:rFonts w:hint="default" w:ascii="Times New Roman" w:hAnsi="Times New Roman" w:eastAsia="SimSun" w:cs="Times New Roman"/>
          <w:sz w:val="24"/>
          <w:szCs w:val="24"/>
        </w:rPr>
        <w:t>. International Journal of Advanced Research in Computer Science, 7(2), 15–18.</w:t>
      </w:r>
    </w:p>
    <w:p w14:paraId="71CF5EDA">
      <w:pPr>
        <w:spacing w:before="30" w:after="30" w:line="360" w:lineRule="auto"/>
        <w:rPr>
          <w:sz w:val="24"/>
          <w:szCs w:val="24"/>
        </w:rPr>
      </w:pPr>
      <w:r>
        <w:rPr>
          <w:sz w:val="24"/>
          <w:szCs w:val="24"/>
        </w:rPr>
        <w:t xml:space="preserve">Author: </w:t>
      </w:r>
      <w:r>
        <w:rPr>
          <w:rFonts w:hint="default" w:ascii="Times New Roman" w:hAnsi="Times New Roman" w:eastAsia="SimSun" w:cs="Times New Roman"/>
          <w:sz w:val="24"/>
          <w:szCs w:val="24"/>
        </w:rPr>
        <w:t>Battina, D. S. (2016)</w:t>
      </w:r>
      <w:r>
        <w:rPr>
          <w:rFonts w:ascii="SimSun" w:hAnsi="SimSun" w:eastAsia="SimSun" w:cs="SimSun"/>
          <w:sz w:val="24"/>
          <w:szCs w:val="24"/>
        </w:rPr>
        <w:t>.</w:t>
      </w:r>
    </w:p>
    <w:p w14:paraId="61D73DB8">
      <w:pPr>
        <w:spacing w:before="30" w:after="30" w:line="360" w:lineRule="auto"/>
        <w:rPr>
          <w:sz w:val="24"/>
          <w:szCs w:val="24"/>
          <w:lang w:val="en-IN"/>
        </w:rPr>
      </w:pPr>
    </w:p>
    <w:p w14:paraId="3B76C5F9">
      <w:pPr>
        <w:spacing w:before="30" w:after="30" w:line="360" w:lineRule="auto"/>
        <w:rPr>
          <w:sz w:val="24"/>
          <w:szCs w:val="24"/>
          <w:lang w:val="en-IN"/>
        </w:rPr>
      </w:pPr>
      <w:r>
        <w:rPr>
          <w:b/>
          <w:bCs/>
          <w:sz w:val="24"/>
          <w:szCs w:val="24"/>
        </w:rPr>
        <w:t xml:space="preserve">Paper 3: </w:t>
      </w:r>
      <w:r>
        <w:rPr>
          <w:sz w:val="24"/>
          <w:szCs w:val="24"/>
        </w:rPr>
        <w:t xml:space="preserve">- </w:t>
      </w:r>
      <w:r>
        <w:rPr>
          <w:rStyle w:val="10"/>
          <w:rFonts w:hint="default" w:ascii="Times New Roman" w:hAnsi="Times New Roman" w:eastAsia="SimSun" w:cs="Times New Roman"/>
          <w:sz w:val="24"/>
          <w:szCs w:val="24"/>
        </w:rPr>
        <w:t>Review paper on Snort and reviewing its applications in different fields</w:t>
      </w:r>
      <w:r>
        <w:rPr>
          <w:rFonts w:hint="default" w:ascii="Times New Roman" w:hAnsi="Times New Roman" w:eastAsia="SimSun" w:cs="Times New Roman"/>
          <w:sz w:val="24"/>
          <w:szCs w:val="24"/>
        </w:rPr>
        <w:t>. International Journal of Computer Science and Mobile Computing, 3(6), 119–123.</w:t>
      </w:r>
    </w:p>
    <w:p w14:paraId="59EC726C">
      <w:pPr>
        <w:spacing w:before="30" w:after="30" w:line="360" w:lineRule="auto"/>
        <w:rPr>
          <w:rFonts w:hint="default" w:ascii="Times New Roman" w:hAnsi="Times New Roman" w:cs="Times New Roman"/>
        </w:rPr>
      </w:pPr>
      <w:r>
        <w:rPr>
          <w:sz w:val="24"/>
          <w:szCs w:val="24"/>
        </w:rPr>
        <w:t xml:space="preserve">Author: </w:t>
      </w:r>
      <w:r>
        <w:rPr>
          <w:rFonts w:hint="default" w:ascii="Times New Roman" w:hAnsi="Times New Roman" w:eastAsia="SimSun" w:cs="Times New Roman"/>
          <w:sz w:val="24"/>
          <w:szCs w:val="24"/>
        </w:rPr>
        <w:t>Sandhu, H., &amp; Kaur, M. (2014)</w:t>
      </w:r>
    </w:p>
    <w:sectPr>
      <w:footerReference r:id="rId12" w:type="default"/>
      <w:pgSz w:w="12240" w:h="15840"/>
      <w:pgMar w:top="1440" w:right="1440" w:bottom="1440" w:left="216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TIXGeneral-Regular">
    <w:altName w:val="Times New Roman"/>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6C6D95">
    <w:pPr>
      <w:pStyle w:val="11"/>
      <w:jc w:val="center"/>
    </w:pPr>
  </w:p>
  <w:p w14:paraId="35B4AEFF">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3D797">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1F39BC">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FF8E0">
    <w:pPr>
      <w:pStyle w:val="11"/>
      <w:jc w:val="center"/>
    </w:pPr>
  </w:p>
  <w:p w14:paraId="5B9B99FE">
    <w:pPr>
      <w:pStyle w:val="11"/>
      <w:tabs>
        <w:tab w:val="left" w:pos="3000"/>
        <w:tab w:val="clear" w:pos="4680"/>
        <w:tab w:val="clear"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0188496"/>
      <w:docPartObj>
        <w:docPartGallery w:val="AutoText"/>
      </w:docPartObj>
    </w:sdtPr>
    <w:sdtContent>
      <w:p w14:paraId="67B81970">
        <w:pPr>
          <w:pStyle w:val="11"/>
          <w:jc w:val="right"/>
        </w:pPr>
        <w:r>
          <w:fldChar w:fldCharType="begin"/>
        </w:r>
        <w:r>
          <w:instrText xml:space="preserve"> PAGE   \* MERGEFORMAT </w:instrText>
        </w:r>
        <w:r>
          <w:fldChar w:fldCharType="separate"/>
        </w:r>
        <w:r>
          <w:t>2</w:t>
        </w:r>
        <w:r>
          <w:fldChar w:fldCharType="end"/>
        </w:r>
      </w:p>
    </w:sdtContent>
  </w:sdt>
  <w:p w14:paraId="5E1C04C6">
    <w:pPr>
      <w:pStyle w:val="11"/>
      <w:tabs>
        <w:tab w:val="left" w:pos="3000"/>
        <w:tab w:val="clear" w:pos="4680"/>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565C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F3905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D2C9D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704B73"/>
    <w:multiLevelType w:val="multilevel"/>
    <w:tmpl w:val="5A704B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EEB79A8"/>
    <w:multiLevelType w:val="multilevel"/>
    <w:tmpl w:val="6EEB79A8"/>
    <w:lvl w:ilvl="0" w:tentative="0">
      <w:start w:val="4"/>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2">
    <w:nsid w:val="7C546F57"/>
    <w:multiLevelType w:val="multilevel"/>
    <w:tmpl w:val="7C546F57"/>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C4D"/>
    <w:rsid w:val="00012864"/>
    <w:rsid w:val="0002019C"/>
    <w:rsid w:val="00041780"/>
    <w:rsid w:val="00061BAB"/>
    <w:rsid w:val="00072DA7"/>
    <w:rsid w:val="00090B45"/>
    <w:rsid w:val="001633D7"/>
    <w:rsid w:val="001703D6"/>
    <w:rsid w:val="001D7605"/>
    <w:rsid w:val="001F1550"/>
    <w:rsid w:val="001F2445"/>
    <w:rsid w:val="0024252D"/>
    <w:rsid w:val="00254880"/>
    <w:rsid w:val="002B6C2E"/>
    <w:rsid w:val="002D3378"/>
    <w:rsid w:val="00303FF0"/>
    <w:rsid w:val="003602CB"/>
    <w:rsid w:val="003C6F4B"/>
    <w:rsid w:val="0041280E"/>
    <w:rsid w:val="004667C1"/>
    <w:rsid w:val="004945C0"/>
    <w:rsid w:val="004B189C"/>
    <w:rsid w:val="004C5A31"/>
    <w:rsid w:val="004F7099"/>
    <w:rsid w:val="00537EBF"/>
    <w:rsid w:val="00543835"/>
    <w:rsid w:val="005C0C03"/>
    <w:rsid w:val="005C19FE"/>
    <w:rsid w:val="005C378A"/>
    <w:rsid w:val="005F3D13"/>
    <w:rsid w:val="006113F3"/>
    <w:rsid w:val="00662B5A"/>
    <w:rsid w:val="00683419"/>
    <w:rsid w:val="00782FC0"/>
    <w:rsid w:val="007A4AF5"/>
    <w:rsid w:val="007E3336"/>
    <w:rsid w:val="008223E8"/>
    <w:rsid w:val="0082593E"/>
    <w:rsid w:val="00844818"/>
    <w:rsid w:val="00855F33"/>
    <w:rsid w:val="0089414D"/>
    <w:rsid w:val="008954DC"/>
    <w:rsid w:val="00895B92"/>
    <w:rsid w:val="008B2B7B"/>
    <w:rsid w:val="008B5969"/>
    <w:rsid w:val="0097011A"/>
    <w:rsid w:val="00A56BF9"/>
    <w:rsid w:val="00A70024"/>
    <w:rsid w:val="00A753A9"/>
    <w:rsid w:val="00AA2E5B"/>
    <w:rsid w:val="00AF3273"/>
    <w:rsid w:val="00B65CDD"/>
    <w:rsid w:val="00BA0CE4"/>
    <w:rsid w:val="00C01D78"/>
    <w:rsid w:val="00C3409D"/>
    <w:rsid w:val="00C70F0A"/>
    <w:rsid w:val="00C75FD3"/>
    <w:rsid w:val="00C82AB6"/>
    <w:rsid w:val="00D065FC"/>
    <w:rsid w:val="00D33060"/>
    <w:rsid w:val="00DF3BBE"/>
    <w:rsid w:val="00ED7C4D"/>
    <w:rsid w:val="00EE3BE1"/>
    <w:rsid w:val="00F31168"/>
    <w:rsid w:val="00FC0656"/>
    <w:rsid w:val="00FF0F23"/>
    <w:rsid w:val="5ACA5531"/>
    <w:rsid w:val="6D2C16A8"/>
    <w:rsid w:val="775533B0"/>
    <w:rsid w:val="7BD015E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spacing w:after="200" w:line="276" w:lineRule="auto"/>
    </w:pPr>
    <w:rPr>
      <w:rFonts w:ascii="Times New Roman" w:hAnsi="Times New Roman" w:eastAsia="Times New Roman" w:cs="Times New Roman"/>
      <w:sz w:val="22"/>
      <w:szCs w:val="22"/>
      <w:lang w:val="en-US" w:eastAsia="en-US" w:bidi="en-US"/>
    </w:rPr>
  </w:style>
  <w:style w:type="paragraph" w:styleId="2">
    <w:name w:val="heading 1"/>
    <w:basedOn w:val="1"/>
    <w:next w:val="1"/>
    <w:link w:val="17"/>
    <w:qFormat/>
    <w:uiPriority w:val="9"/>
    <w:pPr>
      <w:spacing w:before="67"/>
      <w:ind w:left="493"/>
      <w:outlineLvl w:val="0"/>
    </w:pPr>
    <w:rPr>
      <w:b/>
      <w:bCs/>
      <w:sz w:val="32"/>
      <w:szCs w:val="32"/>
    </w:rPr>
  </w:style>
  <w:style w:type="paragraph" w:styleId="3">
    <w:name w:val="heading 2"/>
    <w:basedOn w:val="1"/>
    <w:next w:val="1"/>
    <w:link w:val="18"/>
    <w:unhideWhenUsed/>
    <w:qFormat/>
    <w:uiPriority w:val="9"/>
    <w:pPr>
      <w:keepNext/>
      <w:keepLines/>
      <w:spacing w:before="200"/>
      <w:outlineLvl w:val="1"/>
    </w:pPr>
    <w:rPr>
      <w:rFonts w:eastAsiaTheme="majorEastAsia" w:cstheme="majorBidi"/>
      <w:b/>
      <w:bCs/>
      <w:color w:val="000000" w:themeColor="text1"/>
      <w:sz w:val="24"/>
      <w:szCs w:val="26"/>
      <w14:textFill>
        <w14:solidFill>
          <w14:schemeClr w14:val="tx1"/>
        </w14:solidFill>
      </w14:textFill>
    </w:rPr>
  </w:style>
  <w:style w:type="paragraph" w:styleId="4">
    <w:name w:val="heading 3"/>
    <w:basedOn w:val="1"/>
    <w:next w:val="1"/>
    <w:link w:val="19"/>
    <w:qFormat/>
    <w:uiPriority w:val="1"/>
    <w:pPr>
      <w:ind w:left="493"/>
      <w:outlineLvl w:val="2"/>
    </w:pPr>
    <w:rPr>
      <w:b/>
      <w:bCs/>
      <w:sz w:val="24"/>
      <w:szCs w:val="24"/>
    </w:rPr>
  </w:style>
  <w:style w:type="paragraph" w:styleId="5">
    <w:name w:val="heading 4"/>
    <w:basedOn w:val="1"/>
    <w:next w:val="1"/>
    <w:link w:val="20"/>
    <w:unhideWhenUsed/>
    <w:qFormat/>
    <w:uiPriority w:val="9"/>
    <w:pPr>
      <w:keepNext/>
      <w:keepLines/>
      <w:spacing w:before="40"/>
      <w:jc w:val="both"/>
      <w:outlineLvl w:val="3"/>
    </w:pPr>
    <w:rPr>
      <w:rFonts w:eastAsiaTheme="majorEastAsia" w:cstheme="majorBidi"/>
      <w:b/>
      <w:iCs/>
      <w:color w:val="000000" w:themeColor="text1"/>
      <w:sz w:val="24"/>
      <w14:textFill>
        <w14:solidFill>
          <w14:schemeClr w14:val="tx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uiPriority w:val="99"/>
    <w:pPr>
      <w:spacing w:after="0" w:line="240" w:lineRule="auto"/>
    </w:pPr>
    <w:rPr>
      <w:rFonts w:ascii="Segoe UI" w:hAnsi="Segoe UI" w:cs="Segoe UI"/>
      <w:sz w:val="18"/>
      <w:szCs w:val="18"/>
    </w:rPr>
  </w:style>
  <w:style w:type="paragraph" w:styleId="9">
    <w:name w:val="Body Text"/>
    <w:basedOn w:val="1"/>
    <w:link w:val="21"/>
    <w:qFormat/>
    <w:uiPriority w:val="1"/>
    <w:rPr>
      <w:sz w:val="24"/>
      <w:szCs w:val="24"/>
    </w:rPr>
  </w:style>
  <w:style w:type="character" w:styleId="10">
    <w:name w:val="Emphasis"/>
    <w:basedOn w:val="6"/>
    <w:qFormat/>
    <w:uiPriority w:val="20"/>
    <w:rPr>
      <w:i/>
      <w:iCs/>
    </w:rPr>
  </w:style>
  <w:style w:type="paragraph" w:styleId="11">
    <w:name w:val="footer"/>
    <w:basedOn w:val="1"/>
    <w:link w:val="24"/>
    <w:unhideWhenUsed/>
    <w:qFormat/>
    <w:uiPriority w:val="99"/>
    <w:pPr>
      <w:tabs>
        <w:tab w:val="center" w:pos="4680"/>
        <w:tab w:val="right" w:pos="9360"/>
      </w:tabs>
    </w:pPr>
  </w:style>
  <w:style w:type="character" w:styleId="12">
    <w:name w:val="HTML Code"/>
    <w:basedOn w:val="6"/>
    <w:uiPriority w:val="0"/>
    <w:rPr>
      <w:rFonts w:ascii="Courier New" w:hAnsi="Courier New" w:cs="Courier New"/>
      <w:sz w:val="20"/>
      <w:szCs w:val="20"/>
    </w:rPr>
  </w:style>
  <w:style w:type="character" w:styleId="13">
    <w:name w:val="Hyperlink"/>
    <w:basedOn w:val="6"/>
    <w:unhideWhenUsed/>
    <w:uiPriority w:val="99"/>
    <w:rPr>
      <w:color w:val="0000FF"/>
      <w:u w:val="single"/>
    </w:rPr>
  </w:style>
  <w:style w:type="paragraph" w:styleId="1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5">
    <w:name w:val="Strong"/>
    <w:basedOn w:val="6"/>
    <w:qFormat/>
    <w:uiPriority w:val="22"/>
    <w:rPr>
      <w:b/>
      <w:bCs/>
    </w:rPr>
  </w:style>
  <w:style w:type="table" w:styleId="16">
    <w:name w:val="Table Grid"/>
    <w:basedOn w:val="7"/>
    <w:uiPriority w:val="5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Heading 1 Char"/>
    <w:basedOn w:val="6"/>
    <w:link w:val="2"/>
    <w:uiPriority w:val="9"/>
    <w:rPr>
      <w:rFonts w:ascii="Times New Roman" w:hAnsi="Times New Roman" w:eastAsia="Times New Roman" w:cs="Times New Roman"/>
      <w:b/>
      <w:bCs/>
      <w:sz w:val="32"/>
      <w:szCs w:val="32"/>
      <w:lang w:val="en-US" w:bidi="en-US"/>
    </w:rPr>
  </w:style>
  <w:style w:type="character" w:customStyle="1" w:styleId="18">
    <w:name w:val="Heading 2 Char"/>
    <w:basedOn w:val="6"/>
    <w:link w:val="3"/>
    <w:uiPriority w:val="9"/>
    <w:rPr>
      <w:rFonts w:ascii="Times New Roman" w:hAnsi="Times New Roman" w:eastAsiaTheme="majorEastAsia" w:cstheme="majorBidi"/>
      <w:b/>
      <w:bCs/>
      <w:color w:val="000000" w:themeColor="text1"/>
      <w:sz w:val="24"/>
      <w:szCs w:val="26"/>
      <w:lang w:val="en-US" w:bidi="en-US"/>
      <w14:textFill>
        <w14:solidFill>
          <w14:schemeClr w14:val="tx1"/>
        </w14:solidFill>
      </w14:textFill>
    </w:rPr>
  </w:style>
  <w:style w:type="character" w:customStyle="1" w:styleId="19">
    <w:name w:val="Heading 3 Char"/>
    <w:basedOn w:val="6"/>
    <w:link w:val="4"/>
    <w:uiPriority w:val="1"/>
    <w:rPr>
      <w:rFonts w:ascii="Times New Roman" w:hAnsi="Times New Roman" w:eastAsia="Times New Roman" w:cs="Times New Roman"/>
      <w:b/>
      <w:bCs/>
      <w:sz w:val="24"/>
      <w:szCs w:val="24"/>
      <w:lang w:val="en-US" w:bidi="en-US"/>
    </w:rPr>
  </w:style>
  <w:style w:type="character" w:customStyle="1" w:styleId="20">
    <w:name w:val="Heading 4 Char"/>
    <w:basedOn w:val="6"/>
    <w:link w:val="5"/>
    <w:uiPriority w:val="9"/>
    <w:rPr>
      <w:rFonts w:ascii="Times New Roman" w:hAnsi="Times New Roman" w:eastAsiaTheme="majorEastAsia" w:cstheme="majorBidi"/>
      <w:b/>
      <w:iCs/>
      <w:color w:val="000000" w:themeColor="text1"/>
      <w:sz w:val="24"/>
      <w:lang w:val="en-US" w:bidi="en-US"/>
      <w14:textFill>
        <w14:solidFill>
          <w14:schemeClr w14:val="tx1"/>
        </w14:solidFill>
      </w14:textFill>
    </w:rPr>
  </w:style>
  <w:style w:type="character" w:customStyle="1" w:styleId="21">
    <w:name w:val="Body Text Char"/>
    <w:basedOn w:val="6"/>
    <w:link w:val="9"/>
    <w:uiPriority w:val="1"/>
    <w:rPr>
      <w:rFonts w:ascii="Times New Roman" w:hAnsi="Times New Roman" w:eastAsia="Times New Roman" w:cs="Times New Roman"/>
      <w:sz w:val="24"/>
      <w:szCs w:val="24"/>
      <w:lang w:val="en-US" w:bidi="en-US"/>
    </w:rPr>
  </w:style>
  <w:style w:type="paragraph" w:customStyle="1" w:styleId="22">
    <w:name w:val="Table Paragraph"/>
    <w:basedOn w:val="1"/>
    <w:qFormat/>
    <w:uiPriority w:val="1"/>
    <w:rPr>
      <w:lang w:bidi="ar-SA"/>
    </w:rPr>
  </w:style>
  <w:style w:type="paragraph" w:styleId="23">
    <w:name w:val="List Paragraph"/>
    <w:basedOn w:val="1"/>
    <w:qFormat/>
    <w:uiPriority w:val="1"/>
    <w:pPr>
      <w:ind w:left="720"/>
      <w:contextualSpacing/>
    </w:pPr>
  </w:style>
  <w:style w:type="character" w:customStyle="1" w:styleId="24">
    <w:name w:val="Footer Char"/>
    <w:basedOn w:val="6"/>
    <w:link w:val="11"/>
    <w:uiPriority w:val="99"/>
    <w:rPr>
      <w:rFonts w:ascii="Times New Roman" w:hAnsi="Times New Roman" w:eastAsia="Times New Roman" w:cs="Times New Roman"/>
      <w:lang w:val="en-US" w:bidi="en-US"/>
    </w:rPr>
  </w:style>
  <w:style w:type="character" w:customStyle="1" w:styleId="25">
    <w:name w:val="Balloon Text Char"/>
    <w:basedOn w:val="6"/>
    <w:link w:val="8"/>
    <w:semiHidden/>
    <w:qFormat/>
    <w:uiPriority w:val="99"/>
    <w:rPr>
      <w:rFonts w:ascii="Segoe UI" w:hAnsi="Segoe UI" w:eastAsia="Times New Roman" w:cs="Segoe UI"/>
      <w:sz w:val="18"/>
      <w:szCs w:val="18"/>
      <w:lang w:val="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6DE7CC-09CC-493C-B9C2-222B7725980E}">
  <ds:schemaRefs/>
</ds:datastoreItem>
</file>

<file path=docProps/app.xml><?xml version="1.0" encoding="utf-8"?>
<Properties xmlns="http://schemas.openxmlformats.org/officeDocument/2006/extended-properties" xmlns:vt="http://schemas.openxmlformats.org/officeDocument/2006/docPropsVTypes">
  <Template>Normal</Template>
  <Pages>24</Pages>
  <Words>4049</Words>
  <Characters>23083</Characters>
  <Lines>192</Lines>
  <Paragraphs>54</Paragraphs>
  <TotalTime>1564</TotalTime>
  <ScaleCrop>false</ScaleCrop>
  <LinksUpToDate>false</LinksUpToDate>
  <CharactersWithSpaces>27078</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2023-08-25T10:59:00Z</dcterms:created>
  <dc:creator>Proxima</dc:creator>
  <cp:lastModifiedBy>Astha Bhende</cp:lastModifiedBy>
  <cp:lastPrinted>2023-09-01T05:35:00Z</cp:lastPrinted>
  <dcterms:modified xsi:type="dcterms:W3CDTF">2025-10-05T13:58:56Z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3D55E94523AF43C093D61F4EE922BF41_13</vt:lpwstr>
  </property>
</Properties>
</file>