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38CC5" w14:textId="77777777" w:rsidR="00BA586C" w:rsidRDefault="00BA586C">
      <w:pPr>
        <w:spacing w:before="800"/>
      </w:pPr>
    </w:p>
    <w:p w14:paraId="60EC6C2F" w14:textId="77777777" w:rsidR="00BA586C" w:rsidRDefault="00000000">
      <w:pPr>
        <w:spacing w:after="80"/>
        <w:jc w:val="center"/>
      </w:pPr>
      <w:r>
        <w:rPr>
          <w:b/>
          <w:bCs/>
          <w:color w:val="1E6B3C"/>
          <w:sz w:val="52"/>
          <w:szCs w:val="52"/>
        </w:rPr>
        <w:t>WEEK 2</w:t>
      </w:r>
    </w:p>
    <w:p w14:paraId="68FF2269" w14:textId="77777777" w:rsidR="00BA586C" w:rsidRDefault="00000000">
      <w:pPr>
        <w:spacing w:after="120"/>
        <w:jc w:val="center"/>
      </w:pPr>
      <w:r>
        <w:rPr>
          <w:b/>
          <w:bCs/>
          <w:color w:val="2E9E5A"/>
          <w:sz w:val="44"/>
          <w:szCs w:val="44"/>
        </w:rPr>
        <w:t>STUDY DOCUMENT</w:t>
      </w:r>
    </w:p>
    <w:p w14:paraId="1ED80018" w14:textId="77777777" w:rsidR="00BA586C" w:rsidRDefault="00000000">
      <w:pPr>
        <w:spacing w:after="80"/>
        <w:jc w:val="center"/>
      </w:pPr>
      <w:r>
        <w:rPr>
          <w:i/>
          <w:iCs/>
          <w:color w:val="404040"/>
          <w:sz w:val="28"/>
          <w:szCs w:val="28"/>
        </w:rPr>
        <w:t>GET Estimation &amp; Costing Engineer</w:t>
      </w:r>
    </w:p>
    <w:p w14:paraId="5F886C69" w14:textId="77777777" w:rsidR="00BA586C" w:rsidRDefault="00000000">
      <w:pPr>
        <w:spacing w:after="600"/>
        <w:jc w:val="center"/>
      </w:pPr>
      <w:r>
        <w:rPr>
          <w:color w:val="2E9E5A"/>
          <w:sz w:val="24"/>
          <w:szCs w:val="24"/>
        </w:rPr>
        <w:t>Panel Design  |  Detailed Specifications  |  Estimation Techniques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A586C" w14:paraId="6EF65084" w14:textId="77777777">
        <w:tc>
          <w:tcPr>
            <w:tcW w:w="3120" w:type="dxa"/>
            <w:tcBorders>
              <w:top w:val="single" w:sz="1" w:space="0" w:color="1E6B3C"/>
              <w:left w:val="single" w:sz="1" w:space="0" w:color="1E6B3C"/>
              <w:bottom w:val="single" w:sz="1" w:space="0" w:color="1E6B3C"/>
              <w:right w:val="single" w:sz="1" w:space="0" w:color="1E6B3C"/>
            </w:tcBorders>
            <w:shd w:val="clear" w:color="auto" w:fill="D6EEE0"/>
            <w:tcMar>
              <w:top w:w="120" w:type="dxa"/>
              <w:left w:w="160" w:type="dxa"/>
              <w:bottom w:w="120" w:type="dxa"/>
              <w:right w:w="160" w:type="dxa"/>
            </w:tcMar>
          </w:tcPr>
          <w:p w14:paraId="0FB3F43B" w14:textId="77777777" w:rsidR="00BA586C" w:rsidRDefault="00000000">
            <w:r>
              <w:rPr>
                <w:b/>
                <w:bCs/>
                <w:color w:val="1E6B3C"/>
                <w:sz w:val="20"/>
                <w:szCs w:val="20"/>
              </w:rPr>
              <w:t>Role</w:t>
            </w:r>
          </w:p>
          <w:p w14:paraId="05AD271F" w14:textId="77777777" w:rsidR="00BA586C" w:rsidRDefault="00000000">
            <w:r>
              <w:rPr>
                <w:sz w:val="20"/>
                <w:szCs w:val="20"/>
              </w:rPr>
              <w:t>GET – Estimation &amp; Costing Engineer</w:t>
            </w:r>
          </w:p>
        </w:tc>
        <w:tc>
          <w:tcPr>
            <w:tcW w:w="3120" w:type="dxa"/>
            <w:tcBorders>
              <w:top w:val="single" w:sz="1" w:space="0" w:color="1E6B3C"/>
              <w:left w:val="single" w:sz="1" w:space="0" w:color="1E6B3C"/>
              <w:bottom w:val="single" w:sz="1" w:space="0" w:color="1E6B3C"/>
              <w:right w:val="single" w:sz="1" w:space="0" w:color="1E6B3C"/>
            </w:tcBorders>
            <w:shd w:val="clear" w:color="auto" w:fill="1E6B3C"/>
            <w:tcMar>
              <w:top w:w="120" w:type="dxa"/>
              <w:left w:w="160" w:type="dxa"/>
              <w:bottom w:w="120" w:type="dxa"/>
              <w:right w:w="160" w:type="dxa"/>
            </w:tcMar>
          </w:tcPr>
          <w:p w14:paraId="5EC27FC4" w14:textId="77777777" w:rsidR="00BA586C" w:rsidRDefault="00000000">
            <w:r>
              <w:rPr>
                <w:b/>
                <w:bCs/>
                <w:color w:val="FFFFFF"/>
                <w:sz w:val="20"/>
                <w:szCs w:val="20"/>
              </w:rPr>
              <w:t>Week</w:t>
            </w:r>
          </w:p>
          <w:p w14:paraId="66AC622F" w14:textId="77777777" w:rsidR="00BA586C" w:rsidRDefault="00000000">
            <w:r>
              <w:rPr>
                <w:color w:val="F0F0F0"/>
                <w:sz w:val="20"/>
                <w:szCs w:val="20"/>
              </w:rPr>
              <w:t>Week 2 – Intermediate</w:t>
            </w:r>
          </w:p>
        </w:tc>
        <w:tc>
          <w:tcPr>
            <w:tcW w:w="3120" w:type="dxa"/>
            <w:tcBorders>
              <w:top w:val="single" w:sz="1" w:space="0" w:color="1E6B3C"/>
              <w:left w:val="single" w:sz="1" w:space="0" w:color="1E6B3C"/>
              <w:bottom w:val="single" w:sz="1" w:space="0" w:color="1E6B3C"/>
              <w:right w:val="single" w:sz="1" w:space="0" w:color="1E6B3C"/>
            </w:tcBorders>
            <w:shd w:val="clear" w:color="auto" w:fill="D6EEE0"/>
            <w:tcMar>
              <w:top w:w="120" w:type="dxa"/>
              <w:left w:w="160" w:type="dxa"/>
              <w:bottom w:w="120" w:type="dxa"/>
              <w:right w:w="160" w:type="dxa"/>
            </w:tcMar>
          </w:tcPr>
          <w:p w14:paraId="7E3F990F" w14:textId="77777777" w:rsidR="00BA586C" w:rsidRDefault="00000000">
            <w:r>
              <w:rPr>
                <w:b/>
                <w:bCs/>
                <w:color w:val="1E6B3C"/>
                <w:sz w:val="20"/>
                <w:szCs w:val="20"/>
              </w:rPr>
              <w:t>Topics</w:t>
            </w:r>
          </w:p>
          <w:p w14:paraId="68DFDB8B" w14:textId="77777777" w:rsidR="00BA586C" w:rsidRDefault="00000000">
            <w:r>
              <w:rPr>
                <w:sz w:val="20"/>
                <w:szCs w:val="20"/>
              </w:rPr>
              <w:t>Design, Specs, Detailed Estimation</w:t>
            </w:r>
          </w:p>
        </w:tc>
      </w:tr>
    </w:tbl>
    <w:p w14:paraId="7A7BBCCE" w14:textId="77777777" w:rsidR="00BA586C" w:rsidRDefault="00000000">
      <w:pPr>
        <w:pageBreakBefore/>
      </w:pPr>
      <w:r>
        <w:lastRenderedPageBreak/>
        <w:br/>
      </w:r>
    </w:p>
    <w:p w14:paraId="7807178E" w14:textId="77777777" w:rsidR="00BA586C" w:rsidRDefault="00000000">
      <w:pPr>
        <w:pStyle w:val="Heading1"/>
        <w:pBdr>
          <w:bottom w:val="single" w:sz="6" w:space="1" w:color="2E9E5A"/>
        </w:pBdr>
      </w:pPr>
      <w:r>
        <w:t>1. Week 2 Overview &amp; Objectives</w:t>
      </w:r>
    </w:p>
    <w:p w14:paraId="431F9201" w14:textId="77777777" w:rsidR="00BA586C" w:rsidRDefault="00000000">
      <w:pPr>
        <w:spacing w:before="80" w:after="80"/>
      </w:pPr>
      <w:r>
        <w:t>Week 2 builds on the foundational knowledge from Week 1. The focus shifts from understanding what panels are to how they are designed, specified, and estimated in detail. You will develop practical skills in creating Bills of Materials (BOM), applying labour rates, understanding panel layout and design constraints, and handling real-world estimation scenarios.</w:t>
      </w:r>
    </w:p>
    <w:p w14:paraId="2D310E1A" w14:textId="77777777" w:rsidR="00BA586C" w:rsidRDefault="00BA586C">
      <w:pPr>
        <w:spacing w:before="80" w:after="80"/>
      </w:pPr>
    </w:p>
    <w:p w14:paraId="4DF6B7D6" w14:textId="77777777" w:rsidR="00BA586C" w:rsidRDefault="00000000">
      <w:pPr>
        <w:pStyle w:val="Heading2"/>
      </w:pPr>
      <w:r>
        <w:t>1.1 Week 2 Learning Objectives</w:t>
      </w:r>
    </w:p>
    <w:p w14:paraId="0CF77605" w14:textId="77777777" w:rsidR="00BA586C" w:rsidRDefault="00000000">
      <w:pPr>
        <w:pStyle w:val="ListParagraph"/>
        <w:numPr>
          <w:ilvl w:val="0"/>
          <w:numId w:val="2"/>
        </w:numPr>
        <w:spacing w:before="60" w:after="60"/>
      </w:pPr>
      <w:r>
        <w:t>Create detailed Bills of Materials (BOM) for PLC, VFD, and MCC panels</w:t>
      </w:r>
    </w:p>
    <w:p w14:paraId="0C77592A" w14:textId="77777777" w:rsidR="00BA586C" w:rsidRDefault="00000000">
      <w:pPr>
        <w:pStyle w:val="ListParagraph"/>
        <w:numPr>
          <w:ilvl w:val="0"/>
          <w:numId w:val="2"/>
        </w:numPr>
        <w:spacing w:before="60" w:after="60"/>
      </w:pPr>
      <w:r>
        <w:t>Understand panel mechanical design, layout, and thermal management</w:t>
      </w:r>
    </w:p>
    <w:p w14:paraId="59A44E56" w14:textId="77777777" w:rsidR="00BA586C" w:rsidRDefault="00000000">
      <w:pPr>
        <w:pStyle w:val="ListParagraph"/>
        <w:numPr>
          <w:ilvl w:val="0"/>
          <w:numId w:val="2"/>
        </w:numPr>
        <w:spacing w:before="60" w:after="60"/>
      </w:pPr>
      <w:r>
        <w:t>Apply cable and busbar sizing principles to panel estimation</w:t>
      </w:r>
    </w:p>
    <w:p w14:paraId="0F5E2E49" w14:textId="77777777" w:rsidR="00BA586C" w:rsidRDefault="00000000">
      <w:pPr>
        <w:pStyle w:val="ListParagraph"/>
        <w:numPr>
          <w:ilvl w:val="0"/>
          <w:numId w:val="2"/>
        </w:numPr>
        <w:spacing w:before="60" w:after="60"/>
      </w:pPr>
      <w:r>
        <w:t>Interpret and respond to technical specifications and deviations</w:t>
      </w:r>
    </w:p>
    <w:p w14:paraId="2B224F5B" w14:textId="77777777" w:rsidR="00BA586C" w:rsidRDefault="00000000">
      <w:pPr>
        <w:pStyle w:val="ListParagraph"/>
        <w:numPr>
          <w:ilvl w:val="0"/>
          <w:numId w:val="2"/>
        </w:numPr>
        <w:spacing w:before="60" w:after="60"/>
      </w:pPr>
      <w:r>
        <w:t>Understand factory testing (FAT) requirements and how to cost them</w:t>
      </w:r>
    </w:p>
    <w:p w14:paraId="5E4B2FAC" w14:textId="77777777" w:rsidR="00BA586C" w:rsidRDefault="00000000">
      <w:pPr>
        <w:pStyle w:val="ListParagraph"/>
        <w:numPr>
          <w:ilvl w:val="0"/>
          <w:numId w:val="2"/>
        </w:numPr>
        <w:spacing w:before="60" w:after="60"/>
      </w:pPr>
      <w:r>
        <w:t>Develop accurate labour hour estimates for panel assembly and wiring</w:t>
      </w:r>
    </w:p>
    <w:p w14:paraId="0570BC9E" w14:textId="77777777" w:rsidR="00BA586C" w:rsidRDefault="00000000">
      <w:pPr>
        <w:pStyle w:val="ListParagraph"/>
        <w:numPr>
          <w:ilvl w:val="0"/>
          <w:numId w:val="2"/>
        </w:numPr>
        <w:spacing w:before="60" w:after="60"/>
      </w:pPr>
      <w:r>
        <w:t>Understand vendor selection, procurement, and lead time management</w:t>
      </w:r>
    </w:p>
    <w:p w14:paraId="5100B8C9" w14:textId="77777777" w:rsidR="00BA586C" w:rsidRDefault="00BA586C">
      <w:pPr>
        <w:spacing w:before="80" w:after="80"/>
      </w:pPr>
    </w:p>
    <w:p w14:paraId="23BDEA7C" w14:textId="77777777" w:rsidR="00BA586C" w:rsidRDefault="00000000">
      <w:pPr>
        <w:pStyle w:val="Heading2"/>
      </w:pPr>
      <w:r>
        <w:t>1.2 Week 2 Study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3360"/>
        <w:gridCol w:w="2700"/>
      </w:tblGrid>
      <w:tr w:rsidR="00BA586C" w14:paraId="63A3026B" w14:textId="77777777">
        <w:trPr>
          <w:tblHeader/>
        </w:trPr>
        <w:tc>
          <w:tcPr>
            <w:tcW w:w="90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47D96D5D" w14:textId="77777777" w:rsidR="00BA586C" w:rsidRDefault="00000000">
            <w:r>
              <w:rPr>
                <w:b/>
                <w:bCs/>
                <w:color w:val="FFFFFF"/>
                <w:sz w:val="20"/>
                <w:szCs w:val="20"/>
              </w:rPr>
              <w:t>Day</w:t>
            </w:r>
          </w:p>
        </w:tc>
        <w:tc>
          <w:tcPr>
            <w:tcW w:w="240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7B456C36" w14:textId="77777777" w:rsidR="00BA586C" w:rsidRDefault="00000000">
            <w:r>
              <w:rPr>
                <w:b/>
                <w:bCs/>
                <w:color w:val="FFFFFF"/>
                <w:sz w:val="20"/>
                <w:szCs w:val="20"/>
              </w:rPr>
              <w:t>Topic</w:t>
            </w:r>
          </w:p>
        </w:tc>
        <w:tc>
          <w:tcPr>
            <w:tcW w:w="336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3155553F" w14:textId="77777777" w:rsidR="00BA586C" w:rsidRDefault="00000000">
            <w:r>
              <w:rPr>
                <w:b/>
                <w:bCs/>
                <w:color w:val="FFFFFF"/>
                <w:sz w:val="20"/>
                <w:szCs w:val="20"/>
              </w:rPr>
              <w:t>Key Activities</w:t>
            </w:r>
          </w:p>
        </w:tc>
        <w:tc>
          <w:tcPr>
            <w:tcW w:w="270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31B40EA8" w14:textId="77777777" w:rsidR="00BA586C" w:rsidRDefault="00000000">
            <w:r>
              <w:rPr>
                <w:b/>
                <w:bCs/>
                <w:color w:val="FFFFFF"/>
                <w:sz w:val="20"/>
                <w:szCs w:val="20"/>
              </w:rPr>
              <w:t>Duration</w:t>
            </w:r>
          </w:p>
        </w:tc>
      </w:tr>
      <w:tr w:rsidR="00BA586C" w14:paraId="4E21317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0B655" w14:textId="77777777" w:rsidR="00BA586C" w:rsidRDefault="00000000">
            <w:r>
              <w:rPr>
                <w:sz w:val="20"/>
                <w:szCs w:val="20"/>
              </w:rPr>
              <w:t>Day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FD78F" w14:textId="77777777" w:rsidR="00BA586C" w:rsidRDefault="00000000">
            <w:r>
              <w:rPr>
                <w:sz w:val="20"/>
                <w:szCs w:val="20"/>
              </w:rPr>
              <w:t>Panel Layout &amp; Design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D6C60" w14:textId="77777777" w:rsidR="00BA586C" w:rsidRDefault="00000000">
            <w:r>
              <w:rPr>
                <w:sz w:val="20"/>
                <w:szCs w:val="20"/>
              </w:rPr>
              <w:t>Enclosure sizing, component layout, thermal calc</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3A080" w14:textId="77777777" w:rsidR="00BA586C" w:rsidRDefault="00000000">
            <w:r>
              <w:rPr>
                <w:sz w:val="20"/>
                <w:szCs w:val="20"/>
              </w:rPr>
              <w:t>8 hrs</w:t>
            </w:r>
          </w:p>
        </w:tc>
      </w:tr>
      <w:tr w:rsidR="00BA586C" w14:paraId="0E8C2B24" w14:textId="77777777">
        <w:tc>
          <w:tcPr>
            <w:tcW w:w="9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6A74137F" w14:textId="77777777" w:rsidR="00BA586C" w:rsidRDefault="00000000">
            <w:r>
              <w:rPr>
                <w:sz w:val="20"/>
                <w:szCs w:val="20"/>
              </w:rPr>
              <w:t>Day 2</w:t>
            </w:r>
          </w:p>
        </w:tc>
        <w:tc>
          <w:tcPr>
            <w:tcW w:w="24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021CEAD9" w14:textId="77777777" w:rsidR="00BA586C" w:rsidRDefault="00000000">
            <w:r>
              <w:rPr>
                <w:sz w:val="20"/>
                <w:szCs w:val="20"/>
              </w:rPr>
              <w:t>Cable &amp; Busbar Sizing</w:t>
            </w:r>
          </w:p>
        </w:tc>
        <w:tc>
          <w:tcPr>
            <w:tcW w:w="33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2A6A360A" w14:textId="77777777" w:rsidR="00BA586C" w:rsidRDefault="00000000">
            <w:r>
              <w:rPr>
                <w:sz w:val="20"/>
                <w:szCs w:val="20"/>
              </w:rPr>
              <w:t>Current ratings, derating, voltage drop calc</w:t>
            </w:r>
          </w:p>
        </w:tc>
        <w:tc>
          <w:tcPr>
            <w:tcW w:w="27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47A7E1BF" w14:textId="77777777" w:rsidR="00BA586C" w:rsidRDefault="00000000">
            <w:r>
              <w:rPr>
                <w:sz w:val="20"/>
                <w:szCs w:val="20"/>
              </w:rPr>
              <w:t>8 hrs</w:t>
            </w:r>
          </w:p>
        </w:tc>
      </w:tr>
      <w:tr w:rsidR="00BA586C" w14:paraId="074A128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FB3E2" w14:textId="77777777" w:rsidR="00BA586C" w:rsidRDefault="00000000">
            <w:r>
              <w:rPr>
                <w:sz w:val="20"/>
                <w:szCs w:val="20"/>
              </w:rPr>
              <w:t>Day 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4BA99" w14:textId="77777777" w:rsidR="00BA586C" w:rsidRDefault="00000000">
            <w:r>
              <w:rPr>
                <w:sz w:val="20"/>
                <w:szCs w:val="20"/>
              </w:rPr>
              <w:t>Detailed BOM Development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73CBA" w14:textId="77777777" w:rsidR="00BA586C" w:rsidRDefault="00000000">
            <w:r>
              <w:rPr>
                <w:sz w:val="20"/>
                <w:szCs w:val="20"/>
              </w:rPr>
              <w:t>BOM template, material take-off, vendor pricing</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16770" w14:textId="77777777" w:rsidR="00BA586C" w:rsidRDefault="00000000">
            <w:r>
              <w:rPr>
                <w:sz w:val="20"/>
                <w:szCs w:val="20"/>
              </w:rPr>
              <w:t>8 hrs</w:t>
            </w:r>
          </w:p>
        </w:tc>
      </w:tr>
      <w:tr w:rsidR="00BA586C" w14:paraId="6A5F21B7" w14:textId="77777777">
        <w:tc>
          <w:tcPr>
            <w:tcW w:w="9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3FB65D0D" w14:textId="77777777" w:rsidR="00BA586C" w:rsidRDefault="00000000">
            <w:r>
              <w:rPr>
                <w:sz w:val="20"/>
                <w:szCs w:val="20"/>
              </w:rPr>
              <w:t>Day 4</w:t>
            </w:r>
          </w:p>
        </w:tc>
        <w:tc>
          <w:tcPr>
            <w:tcW w:w="24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521C8D8B" w14:textId="77777777" w:rsidR="00BA586C" w:rsidRDefault="00000000">
            <w:r>
              <w:rPr>
                <w:sz w:val="20"/>
                <w:szCs w:val="20"/>
              </w:rPr>
              <w:t>Labour Estimation</w:t>
            </w:r>
          </w:p>
        </w:tc>
        <w:tc>
          <w:tcPr>
            <w:tcW w:w="33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2C6EF4D3" w14:textId="77777777" w:rsidR="00BA586C" w:rsidRDefault="00000000">
            <w:r>
              <w:rPr>
                <w:sz w:val="20"/>
                <w:szCs w:val="20"/>
              </w:rPr>
              <w:t>Assembly hours, wiring hours, test hours</w:t>
            </w:r>
          </w:p>
        </w:tc>
        <w:tc>
          <w:tcPr>
            <w:tcW w:w="27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37B308A3" w14:textId="77777777" w:rsidR="00BA586C" w:rsidRDefault="00000000">
            <w:r>
              <w:rPr>
                <w:sz w:val="20"/>
                <w:szCs w:val="20"/>
              </w:rPr>
              <w:t>8 hrs</w:t>
            </w:r>
          </w:p>
        </w:tc>
      </w:tr>
      <w:tr w:rsidR="00BA586C" w14:paraId="707247B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D54C7" w14:textId="77777777" w:rsidR="00BA586C" w:rsidRDefault="00000000">
            <w:r>
              <w:rPr>
                <w:sz w:val="20"/>
                <w:szCs w:val="20"/>
              </w:rPr>
              <w:t>Day 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A3454" w14:textId="77777777" w:rsidR="00BA586C" w:rsidRDefault="00000000">
            <w:r>
              <w:rPr>
                <w:sz w:val="20"/>
                <w:szCs w:val="20"/>
              </w:rPr>
              <w:t>Specification Compliance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652C7" w14:textId="77777777" w:rsidR="00BA586C" w:rsidRDefault="00000000">
            <w:r>
              <w:rPr>
                <w:sz w:val="20"/>
                <w:szCs w:val="20"/>
              </w:rPr>
              <w:t>Technical clarifications, deviations, risk register</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29B72" w14:textId="77777777" w:rsidR="00BA586C" w:rsidRDefault="00000000">
            <w:r>
              <w:rPr>
                <w:sz w:val="20"/>
                <w:szCs w:val="20"/>
              </w:rPr>
              <w:t>8 hrs</w:t>
            </w:r>
          </w:p>
        </w:tc>
      </w:tr>
    </w:tbl>
    <w:p w14:paraId="6B3544FD" w14:textId="77777777" w:rsidR="00BA586C" w:rsidRDefault="00BA586C">
      <w:pPr>
        <w:spacing w:before="80" w:after="80"/>
      </w:pPr>
    </w:p>
    <w:p w14:paraId="75A48921" w14:textId="77777777" w:rsidR="00BA586C" w:rsidRDefault="00000000">
      <w:pPr>
        <w:pageBreakBefore/>
      </w:pPr>
      <w:r>
        <w:lastRenderedPageBreak/>
        <w:br/>
      </w:r>
    </w:p>
    <w:p w14:paraId="442DB47E" w14:textId="77777777" w:rsidR="00BA586C" w:rsidRDefault="00000000">
      <w:pPr>
        <w:pStyle w:val="Heading1"/>
        <w:pBdr>
          <w:bottom w:val="single" w:sz="6" w:space="1" w:color="2E9E5A"/>
        </w:pBdr>
      </w:pPr>
      <w:r>
        <w:t>2. Panel Mechanical Design &amp; Layout</w:t>
      </w:r>
    </w:p>
    <w:p w14:paraId="28722934" w14:textId="77777777" w:rsidR="00BA586C" w:rsidRDefault="00000000">
      <w:pPr>
        <w:spacing w:before="80" w:after="80"/>
      </w:pPr>
      <w:r>
        <w:t>Before components can be priced, an estimator must understand how a panel is physically designed. The enclosure size, component layout, and thermal management directly affect the cost of the enclosure, installation, and any special cooling equipment.</w:t>
      </w:r>
    </w:p>
    <w:p w14:paraId="3EA38B27" w14:textId="77777777" w:rsidR="00BA586C" w:rsidRDefault="00BA586C">
      <w:pPr>
        <w:spacing w:before="80" w:after="80"/>
      </w:pPr>
    </w:p>
    <w:p w14:paraId="231E3A26" w14:textId="77777777" w:rsidR="00BA586C" w:rsidRDefault="00000000">
      <w:pPr>
        <w:pStyle w:val="Heading2"/>
      </w:pPr>
      <w:r>
        <w:t>2.1 Enclosure Selection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400"/>
        <w:gridCol w:w="2400"/>
        <w:gridCol w:w="1960"/>
      </w:tblGrid>
      <w:tr w:rsidR="00BA586C" w14:paraId="57850449" w14:textId="77777777">
        <w:trPr>
          <w:tblHeader/>
        </w:trPr>
        <w:tc>
          <w:tcPr>
            <w:tcW w:w="200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59A99B9F" w14:textId="77777777" w:rsidR="00BA586C" w:rsidRDefault="00000000">
            <w:r>
              <w:rPr>
                <w:b/>
                <w:bCs/>
                <w:color w:val="FFFFFF"/>
                <w:sz w:val="20"/>
                <w:szCs w:val="20"/>
              </w:rPr>
              <w:t>Enclosure Type</w:t>
            </w:r>
          </w:p>
        </w:tc>
        <w:tc>
          <w:tcPr>
            <w:tcW w:w="160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5AC3F81B" w14:textId="77777777" w:rsidR="00BA586C" w:rsidRDefault="00000000">
            <w:r>
              <w:rPr>
                <w:b/>
                <w:bCs/>
                <w:color w:val="FFFFFF"/>
                <w:sz w:val="20"/>
                <w:szCs w:val="20"/>
              </w:rPr>
              <w:t>Material</w:t>
            </w:r>
          </w:p>
        </w:tc>
        <w:tc>
          <w:tcPr>
            <w:tcW w:w="140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2B11F961" w14:textId="77777777" w:rsidR="00BA586C" w:rsidRDefault="00000000">
            <w:r>
              <w:rPr>
                <w:b/>
                <w:bCs/>
                <w:color w:val="FFFFFF"/>
                <w:sz w:val="20"/>
                <w:szCs w:val="20"/>
              </w:rPr>
              <w:t>IP Rating</w:t>
            </w:r>
          </w:p>
        </w:tc>
        <w:tc>
          <w:tcPr>
            <w:tcW w:w="240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6B98C259" w14:textId="77777777" w:rsidR="00BA586C" w:rsidRDefault="00000000">
            <w:r>
              <w:rPr>
                <w:b/>
                <w:bCs/>
                <w:color w:val="FFFFFF"/>
                <w:sz w:val="20"/>
                <w:szCs w:val="20"/>
              </w:rPr>
              <w:t>Typical Application</w:t>
            </w:r>
          </w:p>
        </w:tc>
        <w:tc>
          <w:tcPr>
            <w:tcW w:w="196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5E64AE71" w14:textId="77777777" w:rsidR="00BA586C" w:rsidRDefault="00000000">
            <w:r>
              <w:rPr>
                <w:b/>
                <w:bCs/>
                <w:color w:val="FFFFFF"/>
                <w:sz w:val="20"/>
                <w:szCs w:val="20"/>
              </w:rPr>
              <w:t>Relative Cost</w:t>
            </w:r>
          </w:p>
        </w:tc>
      </w:tr>
      <w:tr w:rsidR="00BA586C" w14:paraId="013337A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23931" w14:textId="77777777" w:rsidR="00BA586C" w:rsidRDefault="00000000">
            <w:r>
              <w:rPr>
                <w:sz w:val="20"/>
                <w:szCs w:val="20"/>
              </w:rPr>
              <w:t>Sheet steel (powder coated)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8CA04" w14:textId="77777777" w:rsidR="00BA586C" w:rsidRDefault="00000000">
            <w:r>
              <w:rPr>
                <w:sz w:val="20"/>
                <w:szCs w:val="20"/>
              </w:rPr>
              <w:t>2mm mild steel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AE4A8" w14:textId="77777777" w:rsidR="00BA586C" w:rsidRDefault="00000000">
            <w:r>
              <w:rPr>
                <w:sz w:val="20"/>
                <w:szCs w:val="20"/>
              </w:rPr>
              <w:t>IP31–IP54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2B569" w14:textId="77777777" w:rsidR="00BA586C" w:rsidRDefault="00000000">
            <w:r>
              <w:rPr>
                <w:sz w:val="20"/>
                <w:szCs w:val="20"/>
              </w:rPr>
              <w:t>Indoor general purpose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62F5A" w14:textId="77777777" w:rsidR="00BA586C" w:rsidRDefault="00000000">
            <w:r>
              <w:rPr>
                <w:sz w:val="20"/>
                <w:szCs w:val="20"/>
              </w:rPr>
              <w:t>Base (1.0x)</w:t>
            </w:r>
          </w:p>
        </w:tc>
      </w:tr>
      <w:tr w:rsidR="00BA586C" w14:paraId="5EE7A1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24EA1493" w14:textId="77777777" w:rsidR="00BA586C" w:rsidRDefault="00000000">
            <w:r>
              <w:rPr>
                <w:sz w:val="20"/>
                <w:szCs w:val="20"/>
              </w:rPr>
              <w:t>Stainless steel 304</w:t>
            </w:r>
          </w:p>
        </w:tc>
        <w:tc>
          <w:tcPr>
            <w:tcW w:w="16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43241343" w14:textId="77777777" w:rsidR="00BA586C" w:rsidRDefault="00000000">
            <w:r>
              <w:rPr>
                <w:sz w:val="20"/>
                <w:szCs w:val="20"/>
              </w:rPr>
              <w:t>2mm SS304</w:t>
            </w:r>
          </w:p>
        </w:tc>
        <w:tc>
          <w:tcPr>
            <w:tcW w:w="14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5A03B7BC" w14:textId="77777777" w:rsidR="00BA586C" w:rsidRDefault="00000000">
            <w:r>
              <w:rPr>
                <w:sz w:val="20"/>
                <w:szCs w:val="20"/>
              </w:rPr>
              <w:t>IP54–IP66</w:t>
            </w:r>
          </w:p>
        </w:tc>
        <w:tc>
          <w:tcPr>
            <w:tcW w:w="24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5BAC86E7" w14:textId="77777777" w:rsidR="00BA586C" w:rsidRDefault="00000000">
            <w:r>
              <w:rPr>
                <w:sz w:val="20"/>
                <w:szCs w:val="20"/>
              </w:rPr>
              <w:t>Food, pharma, washdown</w:t>
            </w:r>
          </w:p>
        </w:tc>
        <w:tc>
          <w:tcPr>
            <w:tcW w:w="19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04C0436F" w14:textId="77777777" w:rsidR="00BA586C" w:rsidRDefault="00000000">
            <w:r>
              <w:rPr>
                <w:sz w:val="20"/>
                <w:szCs w:val="20"/>
              </w:rPr>
              <w:t>2.5–3.5x</w:t>
            </w:r>
          </w:p>
        </w:tc>
      </w:tr>
      <w:tr w:rsidR="00BA586C" w14:paraId="1899A1D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C38E5" w14:textId="77777777" w:rsidR="00BA586C" w:rsidRDefault="00000000">
            <w:r>
              <w:rPr>
                <w:sz w:val="20"/>
                <w:szCs w:val="20"/>
              </w:rPr>
              <w:t>Stainless steel 316L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F98AF" w14:textId="77777777" w:rsidR="00BA586C" w:rsidRDefault="00000000">
            <w:r>
              <w:rPr>
                <w:sz w:val="20"/>
                <w:szCs w:val="20"/>
              </w:rPr>
              <w:t>2mm SS316L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15634" w14:textId="77777777" w:rsidR="00BA586C" w:rsidRDefault="00000000">
            <w:r>
              <w:rPr>
                <w:sz w:val="20"/>
                <w:szCs w:val="20"/>
              </w:rPr>
              <w:t>IP54–IP66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4E08E" w14:textId="77777777" w:rsidR="00BA586C" w:rsidRDefault="00000000">
            <w:r>
              <w:rPr>
                <w:sz w:val="20"/>
                <w:szCs w:val="20"/>
              </w:rPr>
              <w:t>Marine, coastal, chemical</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7955B" w14:textId="77777777" w:rsidR="00BA586C" w:rsidRDefault="00000000">
            <w:r>
              <w:rPr>
                <w:sz w:val="20"/>
                <w:szCs w:val="20"/>
              </w:rPr>
              <w:t>3.5–5.0x</w:t>
            </w:r>
          </w:p>
        </w:tc>
      </w:tr>
      <w:tr w:rsidR="00BA586C" w14:paraId="2EE81BE5"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58E3AB5F" w14:textId="77777777" w:rsidR="00BA586C" w:rsidRDefault="00000000">
            <w:r>
              <w:rPr>
                <w:sz w:val="20"/>
                <w:szCs w:val="20"/>
              </w:rPr>
              <w:t>GRP/Fibreglass</w:t>
            </w:r>
          </w:p>
        </w:tc>
        <w:tc>
          <w:tcPr>
            <w:tcW w:w="16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313240AB" w14:textId="77777777" w:rsidR="00BA586C" w:rsidRDefault="00000000">
            <w:r>
              <w:rPr>
                <w:sz w:val="20"/>
                <w:szCs w:val="20"/>
              </w:rPr>
              <w:t>Glass reinforced polymer</w:t>
            </w:r>
          </w:p>
        </w:tc>
        <w:tc>
          <w:tcPr>
            <w:tcW w:w="14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6FE79BD6" w14:textId="77777777" w:rsidR="00BA586C" w:rsidRDefault="00000000">
            <w:r>
              <w:rPr>
                <w:sz w:val="20"/>
                <w:szCs w:val="20"/>
              </w:rPr>
              <w:t>IP65</w:t>
            </w:r>
          </w:p>
        </w:tc>
        <w:tc>
          <w:tcPr>
            <w:tcW w:w="24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23525808" w14:textId="77777777" w:rsidR="00BA586C" w:rsidRDefault="00000000">
            <w:r>
              <w:rPr>
                <w:sz w:val="20"/>
                <w:szCs w:val="20"/>
              </w:rPr>
              <w:t>Corrosive atmospheres, ATEX zones</w:t>
            </w:r>
          </w:p>
        </w:tc>
        <w:tc>
          <w:tcPr>
            <w:tcW w:w="19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2907E4FA" w14:textId="77777777" w:rsidR="00BA586C" w:rsidRDefault="00000000">
            <w:r>
              <w:rPr>
                <w:sz w:val="20"/>
                <w:szCs w:val="20"/>
              </w:rPr>
              <w:t>2.0–3.0x</w:t>
            </w:r>
          </w:p>
        </w:tc>
      </w:tr>
      <w:tr w:rsidR="00BA586C" w14:paraId="55991AA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2E833" w14:textId="77777777" w:rsidR="00BA586C" w:rsidRDefault="00000000">
            <w:r>
              <w:rPr>
                <w:sz w:val="20"/>
                <w:szCs w:val="20"/>
              </w:rPr>
              <w:t>Aluminium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2B55B" w14:textId="77777777" w:rsidR="00BA586C" w:rsidRDefault="00000000">
            <w:r>
              <w:rPr>
                <w:sz w:val="20"/>
                <w:szCs w:val="20"/>
              </w:rPr>
              <w:t>3mm aluminium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4532D" w14:textId="77777777" w:rsidR="00BA586C" w:rsidRDefault="00000000">
            <w:r>
              <w:rPr>
                <w:sz w:val="20"/>
                <w:szCs w:val="20"/>
              </w:rPr>
              <w:t>IP54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7CD80" w14:textId="77777777" w:rsidR="00BA586C" w:rsidRDefault="00000000">
            <w:r>
              <w:rPr>
                <w:sz w:val="20"/>
                <w:szCs w:val="20"/>
              </w:rPr>
              <w:t>Weight-critical, offshore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36D6A" w14:textId="77777777" w:rsidR="00BA586C" w:rsidRDefault="00000000">
            <w:r>
              <w:rPr>
                <w:sz w:val="20"/>
                <w:szCs w:val="20"/>
              </w:rPr>
              <w:t>2.0–2.5x</w:t>
            </w:r>
          </w:p>
        </w:tc>
      </w:tr>
      <w:tr w:rsidR="00BA586C" w14:paraId="62188B7B"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6DA14E44" w14:textId="77777777" w:rsidR="00BA586C" w:rsidRDefault="00000000">
            <w:r>
              <w:rPr>
                <w:sz w:val="20"/>
                <w:szCs w:val="20"/>
              </w:rPr>
              <w:t>Cast iron (ATEX)</w:t>
            </w:r>
          </w:p>
        </w:tc>
        <w:tc>
          <w:tcPr>
            <w:tcW w:w="16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60447B5D" w14:textId="77777777" w:rsidR="00BA586C" w:rsidRDefault="00000000">
            <w:r>
              <w:rPr>
                <w:sz w:val="20"/>
                <w:szCs w:val="20"/>
              </w:rPr>
              <w:t>Cast iron</w:t>
            </w:r>
          </w:p>
        </w:tc>
        <w:tc>
          <w:tcPr>
            <w:tcW w:w="14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3E3D97F2" w14:textId="77777777" w:rsidR="00BA586C" w:rsidRDefault="00000000">
            <w:r>
              <w:rPr>
                <w:sz w:val="20"/>
                <w:szCs w:val="20"/>
              </w:rPr>
              <w:t>IP65–IP68</w:t>
            </w:r>
          </w:p>
        </w:tc>
        <w:tc>
          <w:tcPr>
            <w:tcW w:w="24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5BFAEDBD" w14:textId="77777777" w:rsidR="00BA586C" w:rsidRDefault="00000000">
            <w:r>
              <w:rPr>
                <w:sz w:val="20"/>
                <w:szCs w:val="20"/>
              </w:rPr>
              <w:t>Zone 1/2 hazardous area</w:t>
            </w:r>
          </w:p>
        </w:tc>
        <w:tc>
          <w:tcPr>
            <w:tcW w:w="19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447F48CC" w14:textId="77777777" w:rsidR="00BA586C" w:rsidRDefault="00000000">
            <w:r>
              <w:rPr>
                <w:sz w:val="20"/>
                <w:szCs w:val="20"/>
              </w:rPr>
              <w:t>8–15x</w:t>
            </w:r>
          </w:p>
        </w:tc>
      </w:tr>
    </w:tbl>
    <w:p w14:paraId="62ABD190" w14:textId="77777777" w:rsidR="00BA586C" w:rsidRDefault="00BA586C">
      <w:pPr>
        <w:spacing w:before="80" w:after="80"/>
      </w:pPr>
    </w:p>
    <w:p w14:paraId="74936005" w14:textId="77777777" w:rsidR="00BA586C" w:rsidRDefault="00000000">
      <w:pPr>
        <w:pStyle w:val="Heading2"/>
      </w:pPr>
      <w:r>
        <w:t>2.2 Enclosure Sizing Methodology</w:t>
      </w:r>
    </w:p>
    <w:p w14:paraId="54D7906F" w14:textId="77777777" w:rsidR="00BA586C" w:rsidRDefault="00000000">
      <w:pPr>
        <w:spacing w:before="80" w:after="80"/>
      </w:pPr>
      <w:r>
        <w:t>Enclosure dimensions must accommodate all components with adequate clearance for wiring, cable management, and maintenance access. Follow this sizing process:</w:t>
      </w:r>
    </w:p>
    <w:p w14:paraId="6CCCCC76" w14:textId="77777777" w:rsidR="00BA586C" w:rsidRDefault="00000000">
      <w:pPr>
        <w:pStyle w:val="ListParagraph"/>
        <w:numPr>
          <w:ilvl w:val="0"/>
          <w:numId w:val="2"/>
        </w:numPr>
        <w:spacing w:before="60" w:after="60"/>
      </w:pPr>
      <w:r>
        <w:t>Step 1: List all components with their physical dimensions (H x W x D mm)</w:t>
      </w:r>
    </w:p>
    <w:p w14:paraId="07CCB86B" w14:textId="77777777" w:rsidR="00BA586C" w:rsidRDefault="00000000">
      <w:pPr>
        <w:pStyle w:val="ListParagraph"/>
        <w:numPr>
          <w:ilvl w:val="0"/>
          <w:numId w:val="2"/>
        </w:numPr>
        <w:spacing w:before="60" w:after="60"/>
      </w:pPr>
      <w:r>
        <w:t>Step 2: Calculate total din rail length required (allow 30% spare din rail space)</w:t>
      </w:r>
    </w:p>
    <w:p w14:paraId="53CB8390" w14:textId="77777777" w:rsidR="00BA586C" w:rsidRDefault="00000000">
      <w:pPr>
        <w:pStyle w:val="ListParagraph"/>
        <w:numPr>
          <w:ilvl w:val="0"/>
          <w:numId w:val="2"/>
        </w:numPr>
        <w:spacing w:before="60" w:after="60"/>
      </w:pPr>
      <w:r>
        <w:t>Step 3: Calculate cable duct volume (allow 40% fill factor in ducts)</w:t>
      </w:r>
    </w:p>
    <w:p w14:paraId="418308F9" w14:textId="77777777" w:rsidR="00BA586C" w:rsidRDefault="00000000">
      <w:pPr>
        <w:pStyle w:val="ListParagraph"/>
        <w:numPr>
          <w:ilvl w:val="0"/>
          <w:numId w:val="2"/>
        </w:numPr>
        <w:spacing w:before="60" w:after="60"/>
      </w:pPr>
      <w:r>
        <w:t>Step 4: Add component mounting clearances (minimum 50mm between rows)</w:t>
      </w:r>
    </w:p>
    <w:p w14:paraId="5AFC143E" w14:textId="77777777" w:rsidR="00BA586C" w:rsidRDefault="00000000">
      <w:pPr>
        <w:pStyle w:val="ListParagraph"/>
        <w:numPr>
          <w:ilvl w:val="0"/>
          <w:numId w:val="2"/>
        </w:numPr>
        <w:spacing w:before="60" w:after="60"/>
      </w:pPr>
      <w:r>
        <w:t>Step 5: Add cable entry zone at bottom (minimum 200mm for gland plates)</w:t>
      </w:r>
    </w:p>
    <w:p w14:paraId="13A17BEC" w14:textId="77777777" w:rsidR="00BA586C" w:rsidRDefault="00000000">
      <w:pPr>
        <w:pStyle w:val="ListParagraph"/>
        <w:numPr>
          <w:ilvl w:val="0"/>
          <w:numId w:val="2"/>
        </w:numPr>
        <w:spacing w:before="60" w:after="60"/>
      </w:pPr>
      <w:r>
        <w:t>Step 6: Cross-check against manufacturer's standard enclosure catalogue sizes</w:t>
      </w:r>
    </w:p>
    <w:p w14:paraId="351BC7B4" w14:textId="77777777" w:rsidR="00BA586C" w:rsidRDefault="00000000">
      <w:pPr>
        <w:pStyle w:val="ListParagraph"/>
        <w:numPr>
          <w:ilvl w:val="0"/>
          <w:numId w:val="2"/>
        </w:numPr>
        <w:spacing w:before="60" w:after="60"/>
      </w:pPr>
      <w:r>
        <w:t>Step 7: Apply thermal check – total heat dissipation vs enclosure cooling capacity</w:t>
      </w:r>
    </w:p>
    <w:p w14:paraId="05C91C5C" w14:textId="77777777" w:rsidR="00BA586C" w:rsidRDefault="00BA58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A586C" w14:paraId="4C3380EE" w14:textId="77777777">
        <w:tc>
          <w:tcPr>
            <w:tcW w:w="936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60" w:type="dxa"/>
              <w:bottom w:w="60" w:type="dxa"/>
              <w:right w:w="160" w:type="dxa"/>
            </w:tcMar>
          </w:tcPr>
          <w:p w14:paraId="0F51B258" w14:textId="77777777" w:rsidR="00BA586C" w:rsidRDefault="00000000">
            <w:r>
              <w:rPr>
                <w:b/>
                <w:bCs/>
                <w:color w:val="FFFFFF"/>
                <w:sz w:val="21"/>
                <w:szCs w:val="21"/>
              </w:rPr>
              <w:t>Estimator Tip – Enclosure Sizing Rule of Thumb</w:t>
            </w:r>
          </w:p>
        </w:tc>
      </w:tr>
      <w:tr w:rsidR="00BA586C" w14:paraId="0BDAB1A5" w14:textId="77777777">
        <w:tc>
          <w:tcPr>
            <w:tcW w:w="9360" w:type="dxa"/>
            <w:tcBorders>
              <w:top w:val="single" w:sz="1" w:space="0" w:color="1E6B3C"/>
              <w:left w:val="single" w:sz="1" w:space="0" w:color="1E6B3C"/>
              <w:bottom w:val="single" w:sz="1" w:space="0" w:color="1E6B3C"/>
              <w:right w:val="single" w:sz="1" w:space="0" w:color="1E6B3C"/>
            </w:tcBorders>
            <w:shd w:val="clear" w:color="auto" w:fill="D6EEE0"/>
            <w:tcMar>
              <w:top w:w="100" w:type="dxa"/>
              <w:left w:w="160" w:type="dxa"/>
              <w:bottom w:w="100" w:type="dxa"/>
              <w:right w:w="160" w:type="dxa"/>
            </w:tcMar>
          </w:tcPr>
          <w:p w14:paraId="6EE615AE" w14:textId="77777777" w:rsidR="00BA586C" w:rsidRDefault="00000000">
            <w:r>
              <w:rPr>
                <w:sz w:val="21"/>
                <w:szCs w:val="21"/>
              </w:rPr>
              <w:lastRenderedPageBreak/>
              <w:t>For initial estimates, allow 1.5x the calculated component volume as the minimum enclosure internal volume. This accounts for cable management ducts, wiring clearances, spare space, and air circulation. Verify against detailed layout before final pricing.</w:t>
            </w:r>
          </w:p>
        </w:tc>
      </w:tr>
    </w:tbl>
    <w:p w14:paraId="5FDDBD1D" w14:textId="77777777" w:rsidR="00BA586C" w:rsidRDefault="00BA586C">
      <w:pPr>
        <w:spacing w:before="80" w:after="80"/>
      </w:pPr>
    </w:p>
    <w:p w14:paraId="58ACE7E3" w14:textId="77777777" w:rsidR="00BA586C" w:rsidRDefault="00000000">
      <w:pPr>
        <w:pStyle w:val="Heading2"/>
      </w:pPr>
      <w:r>
        <w:t>2.3 Thermal Management</w:t>
      </w:r>
    </w:p>
    <w:p w14:paraId="7C48CDF2" w14:textId="77777777" w:rsidR="00BA586C" w:rsidRDefault="00000000">
      <w:pPr>
        <w:spacing w:before="80" w:after="80"/>
      </w:pPr>
      <w:r>
        <w:t>Heat generated by components inside a panel must be managed to prevent equipment damage and nuisance tripping. This is particularly critical for VFD panels.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BA586C" w14:paraId="1C733242" w14:textId="77777777">
        <w:trPr>
          <w:tblHeader/>
        </w:trPr>
        <w:tc>
          <w:tcPr>
            <w:tcW w:w="240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1011BEFE" w14:textId="77777777" w:rsidR="00BA586C" w:rsidRDefault="00000000">
            <w:r>
              <w:rPr>
                <w:b/>
                <w:bCs/>
                <w:color w:val="FFFFFF"/>
                <w:sz w:val="20"/>
                <w:szCs w:val="20"/>
              </w:rPr>
              <w:t>Component</w:t>
            </w:r>
          </w:p>
        </w:tc>
        <w:tc>
          <w:tcPr>
            <w:tcW w:w="240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13D8D657" w14:textId="77777777" w:rsidR="00BA586C" w:rsidRDefault="00000000">
            <w:r>
              <w:rPr>
                <w:b/>
                <w:bCs/>
                <w:color w:val="FFFFFF"/>
                <w:sz w:val="20"/>
                <w:szCs w:val="20"/>
              </w:rPr>
              <w:t>Typical Heat Dissipation</w:t>
            </w:r>
          </w:p>
        </w:tc>
        <w:tc>
          <w:tcPr>
            <w:tcW w:w="456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00A386B3" w14:textId="77777777" w:rsidR="00BA586C" w:rsidRDefault="00000000">
            <w:r>
              <w:rPr>
                <w:b/>
                <w:bCs/>
                <w:color w:val="FFFFFF"/>
                <w:sz w:val="20"/>
                <w:szCs w:val="20"/>
              </w:rPr>
              <w:t>Notes</w:t>
            </w:r>
          </w:p>
        </w:tc>
      </w:tr>
      <w:tr w:rsidR="00BA586C" w14:paraId="7581543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BCE6B" w14:textId="77777777" w:rsidR="00BA586C" w:rsidRDefault="00000000">
            <w:r>
              <w:rPr>
                <w:sz w:val="20"/>
                <w:szCs w:val="20"/>
              </w:rPr>
              <w:t>VFD (standard efficiency)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AA5F0" w14:textId="77777777" w:rsidR="00BA586C" w:rsidRDefault="00000000">
            <w:r>
              <w:rPr>
                <w:sz w:val="20"/>
                <w:szCs w:val="20"/>
              </w:rPr>
              <w:t>2–3% of motor kW rating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CE02F" w14:textId="77777777" w:rsidR="00BA586C" w:rsidRDefault="00000000">
            <w:r>
              <w:rPr>
                <w:sz w:val="20"/>
                <w:szCs w:val="20"/>
              </w:rPr>
              <w:t>E.g., 22kW drive dissipates ~500W</w:t>
            </w:r>
          </w:p>
        </w:tc>
      </w:tr>
      <w:tr w:rsidR="00BA586C" w14:paraId="38930AAA" w14:textId="77777777">
        <w:tc>
          <w:tcPr>
            <w:tcW w:w="24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7D87FC4B" w14:textId="77777777" w:rsidR="00BA586C" w:rsidRDefault="00000000">
            <w:r>
              <w:rPr>
                <w:sz w:val="20"/>
                <w:szCs w:val="20"/>
              </w:rPr>
              <w:t>Soft Starter (during starting)</w:t>
            </w:r>
          </w:p>
        </w:tc>
        <w:tc>
          <w:tcPr>
            <w:tcW w:w="24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64E6CC72" w14:textId="77777777" w:rsidR="00BA586C" w:rsidRDefault="00000000">
            <w:r>
              <w:rPr>
                <w:sz w:val="20"/>
                <w:szCs w:val="20"/>
              </w:rPr>
              <w:t>Heat pulse only – short duration</w:t>
            </w:r>
          </w:p>
        </w:tc>
        <w:tc>
          <w:tcPr>
            <w:tcW w:w="45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053E0D5B" w14:textId="77777777" w:rsidR="00BA586C" w:rsidRDefault="00000000">
            <w:r>
              <w:rPr>
                <w:sz w:val="20"/>
                <w:szCs w:val="20"/>
              </w:rPr>
              <w:t>Usually does not require derating</w:t>
            </w:r>
          </w:p>
        </w:tc>
      </w:tr>
      <w:tr w:rsidR="00BA586C" w14:paraId="5A6D6D8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CF4D8" w14:textId="77777777" w:rsidR="00BA586C" w:rsidRDefault="00000000">
            <w:r>
              <w:rPr>
                <w:sz w:val="20"/>
                <w:szCs w:val="20"/>
              </w:rPr>
              <w:t>DOL Motor Starter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A018D" w14:textId="77777777" w:rsidR="00BA586C" w:rsidRDefault="00000000">
            <w:r>
              <w:rPr>
                <w:sz w:val="20"/>
                <w:szCs w:val="20"/>
              </w:rPr>
              <w:t>10–20W per starter unit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A3419" w14:textId="77777777" w:rsidR="00BA586C" w:rsidRDefault="00000000">
            <w:r>
              <w:rPr>
                <w:sz w:val="20"/>
                <w:szCs w:val="20"/>
              </w:rPr>
              <w:t>Negligible individually</w:t>
            </w:r>
          </w:p>
        </w:tc>
      </w:tr>
      <w:tr w:rsidR="00BA586C" w14:paraId="65ADC8B9" w14:textId="77777777">
        <w:tc>
          <w:tcPr>
            <w:tcW w:w="24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3310F5EB" w14:textId="77777777" w:rsidR="00BA586C" w:rsidRDefault="00000000">
            <w:r>
              <w:rPr>
                <w:sz w:val="20"/>
                <w:szCs w:val="20"/>
              </w:rPr>
              <w:t>PLC I/O Modules</w:t>
            </w:r>
          </w:p>
        </w:tc>
        <w:tc>
          <w:tcPr>
            <w:tcW w:w="24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2CB71296" w14:textId="77777777" w:rsidR="00BA586C" w:rsidRDefault="00000000">
            <w:r>
              <w:rPr>
                <w:sz w:val="20"/>
                <w:szCs w:val="20"/>
              </w:rPr>
              <w:t>3–8W per module</w:t>
            </w:r>
          </w:p>
        </w:tc>
        <w:tc>
          <w:tcPr>
            <w:tcW w:w="45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0650D2A5" w14:textId="77777777" w:rsidR="00BA586C" w:rsidRDefault="00000000">
            <w:r>
              <w:rPr>
                <w:sz w:val="20"/>
                <w:szCs w:val="20"/>
              </w:rPr>
              <w:t>Cumulative in large systems</w:t>
            </w:r>
          </w:p>
        </w:tc>
      </w:tr>
      <w:tr w:rsidR="00BA586C" w14:paraId="2DF5704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57AB" w14:textId="77777777" w:rsidR="00BA586C" w:rsidRDefault="00000000">
            <w:r>
              <w:rPr>
                <w:sz w:val="20"/>
                <w:szCs w:val="20"/>
              </w:rPr>
              <w:t>PLC Power Supply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21BA1" w14:textId="77777777" w:rsidR="00BA586C" w:rsidRDefault="00000000">
            <w:r>
              <w:rPr>
                <w:sz w:val="20"/>
                <w:szCs w:val="20"/>
              </w:rPr>
              <w:t>10–30W</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AC788" w14:textId="77777777" w:rsidR="00BA586C" w:rsidRDefault="00000000">
            <w:r>
              <w:rPr>
                <w:sz w:val="20"/>
                <w:szCs w:val="20"/>
              </w:rPr>
              <w:t>Depends on output current</w:t>
            </w:r>
          </w:p>
        </w:tc>
      </w:tr>
      <w:tr w:rsidR="00BA586C" w14:paraId="2813C204" w14:textId="77777777">
        <w:tc>
          <w:tcPr>
            <w:tcW w:w="24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3BE1B674" w14:textId="77777777" w:rsidR="00BA586C" w:rsidRDefault="00000000">
            <w:r>
              <w:rPr>
                <w:sz w:val="20"/>
                <w:szCs w:val="20"/>
              </w:rPr>
              <w:t>Transformer (in-panel)</w:t>
            </w:r>
          </w:p>
        </w:tc>
        <w:tc>
          <w:tcPr>
            <w:tcW w:w="24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5D21455F" w14:textId="77777777" w:rsidR="00BA586C" w:rsidRDefault="00000000">
            <w:r>
              <w:rPr>
                <w:sz w:val="20"/>
                <w:szCs w:val="20"/>
              </w:rPr>
              <w:t>2–5% of rated kVA</w:t>
            </w:r>
          </w:p>
        </w:tc>
        <w:tc>
          <w:tcPr>
            <w:tcW w:w="45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606F476B" w14:textId="77777777" w:rsidR="00BA586C" w:rsidRDefault="00000000">
            <w:r>
              <w:rPr>
                <w:sz w:val="20"/>
                <w:szCs w:val="20"/>
              </w:rPr>
              <w:t>Significant – often needs ventilation</w:t>
            </w:r>
          </w:p>
        </w:tc>
      </w:tr>
      <w:tr w:rsidR="00BA586C" w14:paraId="694D574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6EDBF" w14:textId="77777777" w:rsidR="00BA586C" w:rsidRDefault="00000000">
            <w:r>
              <w:rPr>
                <w:sz w:val="20"/>
                <w:szCs w:val="20"/>
              </w:rPr>
              <w:t>Control Power Supply 24VDC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B6725" w14:textId="77777777" w:rsidR="00BA586C" w:rsidRDefault="00000000">
            <w:r>
              <w:rPr>
                <w:sz w:val="20"/>
                <w:szCs w:val="20"/>
              </w:rPr>
              <w:t>15–40W typical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0B71B" w14:textId="77777777" w:rsidR="00BA586C" w:rsidRDefault="00000000">
            <w:r>
              <w:rPr>
                <w:sz w:val="20"/>
                <w:szCs w:val="20"/>
              </w:rPr>
              <w:t>Depends on load current</w:t>
            </w:r>
          </w:p>
        </w:tc>
      </w:tr>
      <w:tr w:rsidR="00BA586C" w14:paraId="7599D718" w14:textId="77777777">
        <w:tc>
          <w:tcPr>
            <w:tcW w:w="24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571A4224" w14:textId="77777777" w:rsidR="00BA586C" w:rsidRDefault="00000000">
            <w:r>
              <w:rPr>
                <w:sz w:val="20"/>
                <w:szCs w:val="20"/>
              </w:rPr>
              <w:t>Indicating lamps / HMI</w:t>
            </w:r>
          </w:p>
        </w:tc>
        <w:tc>
          <w:tcPr>
            <w:tcW w:w="24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256848E1" w14:textId="77777777" w:rsidR="00BA586C" w:rsidRDefault="00000000">
            <w:r>
              <w:rPr>
                <w:sz w:val="20"/>
                <w:szCs w:val="20"/>
              </w:rPr>
              <w:t>2–20W</w:t>
            </w:r>
          </w:p>
        </w:tc>
        <w:tc>
          <w:tcPr>
            <w:tcW w:w="45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2CC0A57F" w14:textId="77777777" w:rsidR="00BA586C" w:rsidRDefault="00000000">
            <w:r>
              <w:rPr>
                <w:sz w:val="20"/>
                <w:szCs w:val="20"/>
              </w:rPr>
              <w:t>LED much lower than incandescent</w:t>
            </w:r>
          </w:p>
        </w:tc>
      </w:tr>
    </w:tbl>
    <w:p w14:paraId="29DDAB62" w14:textId="77777777" w:rsidR="00BA586C" w:rsidRDefault="00BA586C">
      <w:pPr>
        <w:spacing w:before="80" w:after="80"/>
      </w:pPr>
    </w:p>
    <w:p w14:paraId="3804853A" w14:textId="77777777" w:rsidR="00BA586C" w:rsidRDefault="00000000">
      <w:pPr>
        <w:pStyle w:val="Heading3"/>
      </w:pPr>
      <w:r>
        <w:t>Cooling Options</w:t>
      </w:r>
    </w:p>
    <w:p w14:paraId="2077C582" w14:textId="77777777" w:rsidR="00BA586C" w:rsidRDefault="00000000">
      <w:pPr>
        <w:pStyle w:val="ListParagraph"/>
        <w:numPr>
          <w:ilvl w:val="0"/>
          <w:numId w:val="2"/>
        </w:numPr>
        <w:spacing w:before="60" w:after="60"/>
      </w:pPr>
      <w:r>
        <w:t>Natural convection (louvres only): Suitable for low heat loads (&lt;200W)</w:t>
      </w:r>
    </w:p>
    <w:p w14:paraId="2DE0D1FC" w14:textId="77777777" w:rsidR="00BA586C" w:rsidRDefault="00000000">
      <w:pPr>
        <w:pStyle w:val="ListParagraph"/>
        <w:numPr>
          <w:ilvl w:val="0"/>
          <w:numId w:val="2"/>
        </w:numPr>
        <w:spacing w:before="60" w:after="60"/>
      </w:pPr>
      <w:r>
        <w:t>Forced ventilation (fan + filter): Cost-effective for moderate heat loads (200–1000W)</w:t>
      </w:r>
    </w:p>
    <w:p w14:paraId="24E48E82" w14:textId="77777777" w:rsidR="00BA586C" w:rsidRDefault="00000000">
      <w:pPr>
        <w:pStyle w:val="ListParagraph"/>
        <w:numPr>
          <w:ilvl w:val="0"/>
          <w:numId w:val="2"/>
        </w:numPr>
        <w:spacing w:before="60" w:after="60"/>
      </w:pPr>
      <w:r>
        <w:t>Air-to-air heat exchanger: Sealed enclosure, IP54/55 maintained, 500–2000W</w:t>
      </w:r>
    </w:p>
    <w:p w14:paraId="6F3BE285" w14:textId="77777777" w:rsidR="00BA586C" w:rsidRDefault="00000000">
      <w:pPr>
        <w:pStyle w:val="ListParagraph"/>
        <w:numPr>
          <w:ilvl w:val="0"/>
          <w:numId w:val="2"/>
        </w:numPr>
        <w:spacing w:before="60" w:after="60"/>
      </w:pPr>
      <w:r>
        <w:t>Air conditioner (panel AC unit): High heat loads &gt;2kW, maintains low temperature</w:t>
      </w:r>
    </w:p>
    <w:p w14:paraId="676E0B97" w14:textId="77777777" w:rsidR="00BA586C" w:rsidRDefault="00000000">
      <w:pPr>
        <w:pStyle w:val="ListParagraph"/>
        <w:numPr>
          <w:ilvl w:val="0"/>
          <w:numId w:val="2"/>
        </w:numPr>
        <w:spacing w:before="60" w:after="60"/>
      </w:pPr>
      <w:r>
        <w:t>Water-cooled cold plate: Specialist – high density VFD/power electronics</w:t>
      </w:r>
    </w:p>
    <w:p w14:paraId="03BF82B1" w14:textId="77777777" w:rsidR="00BA586C" w:rsidRDefault="00BA58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A586C" w14:paraId="31794469" w14:textId="77777777">
        <w:tc>
          <w:tcPr>
            <w:tcW w:w="9360" w:type="dxa"/>
            <w:tcBorders>
              <w:top w:val="single" w:sz="1" w:space="0" w:color="B45309"/>
              <w:left w:val="single" w:sz="1" w:space="0" w:color="B45309"/>
              <w:bottom w:val="single" w:sz="1" w:space="0" w:color="B45309"/>
              <w:right w:val="single" w:sz="1" w:space="0" w:color="B45309"/>
            </w:tcBorders>
            <w:shd w:val="clear" w:color="auto" w:fill="FEF3C7"/>
            <w:tcMar>
              <w:top w:w="100" w:type="dxa"/>
              <w:left w:w="160" w:type="dxa"/>
              <w:bottom w:w="100" w:type="dxa"/>
              <w:right w:w="160" w:type="dxa"/>
            </w:tcMar>
          </w:tcPr>
          <w:p w14:paraId="650563D1" w14:textId="77777777" w:rsidR="00BA586C" w:rsidRDefault="00000000">
            <w:r>
              <w:rPr>
                <w:b/>
                <w:bCs/>
                <w:color w:val="B45309"/>
                <w:sz w:val="21"/>
                <w:szCs w:val="21"/>
              </w:rPr>
              <w:t>⚠  Common Estimation Mistake</w:t>
            </w:r>
          </w:p>
          <w:p w14:paraId="1AD32684" w14:textId="77777777" w:rsidR="00BA586C" w:rsidRDefault="00000000">
            <w:r>
              <w:rPr>
                <w:color w:val="404040"/>
                <w:sz w:val="21"/>
                <w:szCs w:val="21"/>
              </w:rPr>
              <w:t>Forgetting to cost cooling equipment for VFD panels. A 22kW VFD in an IP54 enclosure will require a heat exchanger or panel air conditioner. Always calculate panel heat load and check if natural convection is adequate. A panel AC unit can add $1,500–$8,000 to a panel quote.</w:t>
            </w:r>
          </w:p>
        </w:tc>
      </w:tr>
    </w:tbl>
    <w:p w14:paraId="14423B4D" w14:textId="77777777" w:rsidR="00BA586C" w:rsidRDefault="00BA586C">
      <w:pPr>
        <w:spacing w:before="80" w:after="80"/>
      </w:pPr>
    </w:p>
    <w:p w14:paraId="4BE9B391" w14:textId="77777777" w:rsidR="00BA586C" w:rsidRDefault="00000000">
      <w:pPr>
        <w:pageBreakBefore/>
      </w:pPr>
      <w:r>
        <w:lastRenderedPageBreak/>
        <w:br/>
      </w:r>
    </w:p>
    <w:p w14:paraId="5F9A9D29" w14:textId="77777777" w:rsidR="00BA586C" w:rsidRDefault="00000000">
      <w:pPr>
        <w:pStyle w:val="Heading1"/>
        <w:pBdr>
          <w:bottom w:val="single" w:sz="6" w:space="1" w:color="2E9E5A"/>
        </w:pBdr>
      </w:pPr>
      <w:r>
        <w:t>3. Cable &amp; Busbar Sizing for Estimation</w:t>
      </w:r>
    </w:p>
    <w:p w14:paraId="498C25C8" w14:textId="77777777" w:rsidR="00BA586C" w:rsidRDefault="00000000">
      <w:pPr>
        <w:spacing w:before="80" w:after="80"/>
      </w:pPr>
      <w:r>
        <w:t>While detailed cable sizing is an engineering function, estimators need to understand the principles to correctly specify and cost cables, bus bars, and associated hardware.</w:t>
      </w:r>
    </w:p>
    <w:p w14:paraId="2092351C" w14:textId="77777777" w:rsidR="00BA586C" w:rsidRDefault="00BA586C">
      <w:pPr>
        <w:spacing w:before="80" w:after="80"/>
      </w:pPr>
    </w:p>
    <w:p w14:paraId="240C49A4" w14:textId="77777777" w:rsidR="00BA586C" w:rsidRDefault="00000000">
      <w:pPr>
        <w:pStyle w:val="Heading2"/>
      </w:pPr>
      <w:r>
        <w:t>3.1 Busbar Sizing Principles</w:t>
      </w:r>
    </w:p>
    <w:p w14:paraId="0671E396" w14:textId="77777777" w:rsidR="00BA586C" w:rsidRDefault="00000000">
      <w:pPr>
        <w:spacing w:before="80" w:after="80"/>
      </w:pPr>
      <w:r>
        <w:t>Busbars in MCC panels must carry the full system load current plus fault current withstand capability.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60"/>
        <w:gridCol w:w="3600"/>
      </w:tblGrid>
      <w:tr w:rsidR="00BA586C" w14:paraId="265DB1FE" w14:textId="77777777">
        <w:trPr>
          <w:tblHeader/>
        </w:trPr>
        <w:tc>
          <w:tcPr>
            <w:tcW w:w="240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5A349E26" w14:textId="77777777" w:rsidR="00BA586C" w:rsidRDefault="00000000">
            <w:r>
              <w:rPr>
                <w:b/>
                <w:bCs/>
                <w:color w:val="FFFFFF"/>
                <w:sz w:val="20"/>
                <w:szCs w:val="20"/>
              </w:rPr>
              <w:t>Parameter</w:t>
            </w:r>
          </w:p>
        </w:tc>
        <w:tc>
          <w:tcPr>
            <w:tcW w:w="336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2FA3FB89" w14:textId="77777777" w:rsidR="00BA586C" w:rsidRDefault="00000000">
            <w:r>
              <w:rPr>
                <w:b/>
                <w:bCs/>
                <w:color w:val="FFFFFF"/>
                <w:sz w:val="20"/>
                <w:szCs w:val="20"/>
              </w:rPr>
              <w:t>Formula / Rule</w:t>
            </w:r>
          </w:p>
        </w:tc>
        <w:tc>
          <w:tcPr>
            <w:tcW w:w="360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40F5878B" w14:textId="77777777" w:rsidR="00BA586C" w:rsidRDefault="00000000">
            <w:r>
              <w:rPr>
                <w:b/>
                <w:bCs/>
                <w:color w:val="FFFFFF"/>
                <w:sz w:val="20"/>
                <w:szCs w:val="20"/>
              </w:rPr>
              <w:t>Notes</w:t>
            </w:r>
          </w:p>
        </w:tc>
      </w:tr>
      <w:tr w:rsidR="00BA586C" w14:paraId="049AA59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23696" w14:textId="77777777" w:rsidR="00BA586C" w:rsidRDefault="00000000">
            <w:r>
              <w:rPr>
                <w:sz w:val="20"/>
                <w:szCs w:val="20"/>
              </w:rPr>
              <w:t>Current carrying capacity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5061C" w14:textId="77777777" w:rsidR="00BA586C" w:rsidRDefault="00000000">
            <w:r>
              <w:rPr>
                <w:sz w:val="20"/>
                <w:szCs w:val="20"/>
              </w:rPr>
              <w:t>I = P / (√3 × V × PF × η)</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8567C" w14:textId="77777777" w:rsidR="00BA586C" w:rsidRDefault="00000000">
            <w:r>
              <w:rPr>
                <w:sz w:val="20"/>
                <w:szCs w:val="20"/>
              </w:rPr>
              <w:t>Full load current from total connected load</w:t>
            </w:r>
          </w:p>
        </w:tc>
      </w:tr>
      <w:tr w:rsidR="00BA586C" w14:paraId="71192E3A" w14:textId="77777777">
        <w:tc>
          <w:tcPr>
            <w:tcW w:w="24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3BD07EAF" w14:textId="77777777" w:rsidR="00BA586C" w:rsidRDefault="00000000">
            <w:r>
              <w:rPr>
                <w:sz w:val="20"/>
                <w:szCs w:val="20"/>
              </w:rPr>
              <w:t>Busbar cross-section</w:t>
            </w:r>
          </w:p>
        </w:tc>
        <w:tc>
          <w:tcPr>
            <w:tcW w:w="33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4898C2B6" w14:textId="77777777" w:rsidR="00BA586C" w:rsidRDefault="00000000">
            <w:r>
              <w:rPr>
                <w:sz w:val="20"/>
                <w:szCs w:val="20"/>
              </w:rPr>
              <w:t>Allow 1.6–2.0 A/mm² for copper busbars</w:t>
            </w:r>
          </w:p>
        </w:tc>
        <w:tc>
          <w:tcPr>
            <w:tcW w:w="36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2772905E" w14:textId="77777777" w:rsidR="00BA586C" w:rsidRDefault="00000000">
            <w:r>
              <w:rPr>
                <w:sz w:val="20"/>
                <w:szCs w:val="20"/>
              </w:rPr>
              <w:t>Conservative design; derate for high ambient</w:t>
            </w:r>
          </w:p>
        </w:tc>
      </w:tr>
      <w:tr w:rsidR="00BA586C" w14:paraId="20323E8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F5D3B" w14:textId="77777777" w:rsidR="00BA586C" w:rsidRDefault="00000000">
            <w:r>
              <w:rPr>
                <w:sz w:val="20"/>
                <w:szCs w:val="20"/>
              </w:rPr>
              <w:t>Fault level withstand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88B81" w14:textId="77777777" w:rsidR="00BA586C" w:rsidRDefault="00000000">
            <w:r>
              <w:rPr>
                <w:sz w:val="20"/>
                <w:szCs w:val="20"/>
              </w:rPr>
              <w:t>I²t rating must exceed fault MVA × clearing time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CC36E" w14:textId="77777777" w:rsidR="00BA586C" w:rsidRDefault="00000000">
            <w:r>
              <w:rPr>
                <w:sz w:val="20"/>
                <w:szCs w:val="20"/>
              </w:rPr>
              <w:t>Verified by power system study</w:t>
            </w:r>
          </w:p>
        </w:tc>
      </w:tr>
      <w:tr w:rsidR="00BA586C" w14:paraId="7458BF83" w14:textId="77777777">
        <w:tc>
          <w:tcPr>
            <w:tcW w:w="24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4296C77F" w14:textId="77777777" w:rsidR="00BA586C" w:rsidRDefault="00000000">
            <w:r>
              <w:rPr>
                <w:sz w:val="20"/>
                <w:szCs w:val="20"/>
              </w:rPr>
              <w:t>Voltage drop</w:t>
            </w:r>
          </w:p>
        </w:tc>
        <w:tc>
          <w:tcPr>
            <w:tcW w:w="33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2D701AEB" w14:textId="77777777" w:rsidR="00BA586C" w:rsidRDefault="00000000">
            <w:r>
              <w:rPr>
                <w:sz w:val="20"/>
                <w:szCs w:val="20"/>
              </w:rPr>
              <w:t>VD = I × R × L (single phase) / √3 for 3-phase</w:t>
            </w:r>
          </w:p>
        </w:tc>
        <w:tc>
          <w:tcPr>
            <w:tcW w:w="36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40C583A9" w14:textId="77777777" w:rsidR="00BA586C" w:rsidRDefault="00000000">
            <w:r>
              <w:rPr>
                <w:sz w:val="20"/>
                <w:szCs w:val="20"/>
              </w:rPr>
              <w:t>Should not exceed 1% on busbars</w:t>
            </w:r>
          </w:p>
        </w:tc>
      </w:tr>
      <w:tr w:rsidR="00BA586C" w14:paraId="65F2115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7EB9F" w14:textId="77777777" w:rsidR="00BA586C" w:rsidRDefault="00000000">
            <w:r>
              <w:rPr>
                <w:sz w:val="20"/>
                <w:szCs w:val="20"/>
              </w:rPr>
              <w:t>Busbar material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6DCF3" w14:textId="77777777" w:rsidR="00BA586C" w:rsidRDefault="00000000">
            <w:r>
              <w:rPr>
                <w:sz w:val="20"/>
                <w:szCs w:val="20"/>
              </w:rPr>
              <w:t>Copper: preferred; Aluminium: ~60% of copper capacity for same cross-section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713DF" w14:textId="77777777" w:rsidR="00BA586C" w:rsidRDefault="00000000">
            <w:r>
              <w:rPr>
                <w:sz w:val="20"/>
                <w:szCs w:val="20"/>
              </w:rPr>
              <w:t>Aluminium requires larger cross-section</w:t>
            </w:r>
          </w:p>
        </w:tc>
      </w:tr>
      <w:tr w:rsidR="00BA586C" w14:paraId="7885010C" w14:textId="77777777">
        <w:tc>
          <w:tcPr>
            <w:tcW w:w="24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128F89A7" w14:textId="77777777" w:rsidR="00BA586C" w:rsidRDefault="00000000">
            <w:r>
              <w:rPr>
                <w:sz w:val="20"/>
                <w:szCs w:val="20"/>
              </w:rPr>
              <w:t>Busbar insulation</w:t>
            </w:r>
          </w:p>
        </w:tc>
        <w:tc>
          <w:tcPr>
            <w:tcW w:w="33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27A07FBF" w14:textId="77777777" w:rsidR="00BA586C" w:rsidRDefault="00000000">
            <w:r>
              <w:rPr>
                <w:sz w:val="20"/>
                <w:szCs w:val="20"/>
              </w:rPr>
              <w:t>Heat shrink sleeve or PVC insulation over bare bars</w:t>
            </w:r>
          </w:p>
        </w:tc>
        <w:tc>
          <w:tcPr>
            <w:tcW w:w="36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53517F14" w14:textId="77777777" w:rsidR="00BA586C" w:rsidRDefault="00000000">
            <w:r>
              <w:rPr>
                <w:sz w:val="20"/>
                <w:szCs w:val="20"/>
              </w:rPr>
              <w:t>Required for Form 3b/4b separation</w:t>
            </w:r>
          </w:p>
        </w:tc>
      </w:tr>
    </w:tbl>
    <w:p w14:paraId="218620F2" w14:textId="77777777" w:rsidR="00BA586C" w:rsidRDefault="00BA586C">
      <w:pPr>
        <w:spacing w:before="80" w:after="80"/>
      </w:pPr>
    </w:p>
    <w:p w14:paraId="31AAB9DC" w14:textId="77777777" w:rsidR="00BA586C" w:rsidRDefault="00000000">
      <w:pPr>
        <w:pStyle w:val="Heading2"/>
      </w:pPr>
      <w:r>
        <w:t>3.2 Internal Panel Cable Types &amp; Sizing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1800"/>
        <w:gridCol w:w="3360"/>
      </w:tblGrid>
      <w:tr w:rsidR="00BA586C" w14:paraId="6F762F6F" w14:textId="77777777">
        <w:trPr>
          <w:tblHeader/>
        </w:trPr>
        <w:tc>
          <w:tcPr>
            <w:tcW w:w="180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7DA8ED82" w14:textId="77777777" w:rsidR="00BA586C" w:rsidRDefault="00000000">
            <w:r>
              <w:rPr>
                <w:b/>
                <w:bCs/>
                <w:color w:val="FFFFFF"/>
                <w:sz w:val="20"/>
                <w:szCs w:val="20"/>
              </w:rPr>
              <w:t>Cable Type</w:t>
            </w:r>
          </w:p>
        </w:tc>
        <w:tc>
          <w:tcPr>
            <w:tcW w:w="240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54AC8418" w14:textId="77777777" w:rsidR="00BA586C" w:rsidRDefault="00000000">
            <w:r>
              <w:rPr>
                <w:b/>
                <w:bCs/>
                <w:color w:val="FFFFFF"/>
                <w:sz w:val="20"/>
                <w:szCs w:val="20"/>
              </w:rPr>
              <w:t>Application</w:t>
            </w:r>
          </w:p>
        </w:tc>
        <w:tc>
          <w:tcPr>
            <w:tcW w:w="180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79546DE6" w14:textId="77777777" w:rsidR="00BA586C" w:rsidRDefault="00000000">
            <w:r>
              <w:rPr>
                <w:b/>
                <w:bCs/>
                <w:color w:val="FFFFFF"/>
                <w:sz w:val="20"/>
                <w:szCs w:val="20"/>
              </w:rPr>
              <w:t>Size Range</w:t>
            </w:r>
          </w:p>
        </w:tc>
        <w:tc>
          <w:tcPr>
            <w:tcW w:w="336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370900F3" w14:textId="77777777" w:rsidR="00BA586C" w:rsidRDefault="00000000">
            <w:r>
              <w:rPr>
                <w:b/>
                <w:bCs/>
                <w:color w:val="FFFFFF"/>
                <w:sz w:val="20"/>
                <w:szCs w:val="20"/>
              </w:rPr>
              <w:t>Colour Coding (AS/IEC)</w:t>
            </w:r>
          </w:p>
        </w:tc>
      </w:tr>
      <w:tr w:rsidR="00BA586C" w14:paraId="4A9B8B0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6A844" w14:textId="77777777" w:rsidR="00BA586C" w:rsidRDefault="00000000">
            <w:r>
              <w:rPr>
                <w:sz w:val="20"/>
                <w:szCs w:val="20"/>
              </w:rPr>
              <w:t>Power cable (PVC/PVC)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204C2" w14:textId="77777777" w:rsidR="00BA586C" w:rsidRDefault="00000000">
            <w:r>
              <w:rPr>
                <w:sz w:val="20"/>
                <w:szCs w:val="20"/>
              </w:rPr>
              <w:t>Motor feeder connections in MCC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D47F6" w14:textId="77777777" w:rsidR="00BA586C" w:rsidRDefault="00000000">
            <w:r>
              <w:rPr>
                <w:sz w:val="20"/>
                <w:szCs w:val="20"/>
              </w:rPr>
              <w:t>2.5 – 400mm²</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E9F21" w14:textId="77777777" w:rsidR="00BA586C" w:rsidRDefault="00000000">
            <w:r>
              <w:rPr>
                <w:sz w:val="20"/>
                <w:szCs w:val="20"/>
              </w:rPr>
              <w:t>Brown/Black/Grey + Green/Yellow Earth</w:t>
            </w:r>
          </w:p>
        </w:tc>
      </w:tr>
      <w:tr w:rsidR="00BA586C" w14:paraId="27FE6AEA" w14:textId="77777777">
        <w:tc>
          <w:tcPr>
            <w:tcW w:w="18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4C309348" w14:textId="77777777" w:rsidR="00BA586C" w:rsidRDefault="00000000">
            <w:r>
              <w:rPr>
                <w:sz w:val="20"/>
                <w:szCs w:val="20"/>
              </w:rPr>
              <w:t>Flexible control cable</w:t>
            </w:r>
          </w:p>
        </w:tc>
        <w:tc>
          <w:tcPr>
            <w:tcW w:w="24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7E8F1CE6" w14:textId="77777777" w:rsidR="00BA586C" w:rsidRDefault="00000000">
            <w:r>
              <w:rPr>
                <w:sz w:val="20"/>
                <w:szCs w:val="20"/>
              </w:rPr>
              <w:t>Control wiring between components</w:t>
            </w:r>
          </w:p>
        </w:tc>
        <w:tc>
          <w:tcPr>
            <w:tcW w:w="18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5354AB66" w14:textId="77777777" w:rsidR="00BA586C" w:rsidRDefault="00000000">
            <w:r>
              <w:rPr>
                <w:sz w:val="20"/>
                <w:szCs w:val="20"/>
              </w:rPr>
              <w:t>0.75 – 2.5mm²</w:t>
            </w:r>
          </w:p>
        </w:tc>
        <w:tc>
          <w:tcPr>
            <w:tcW w:w="33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72404E08" w14:textId="77777777" w:rsidR="00BA586C" w:rsidRDefault="00000000">
            <w:r>
              <w:rPr>
                <w:sz w:val="20"/>
                <w:szCs w:val="20"/>
              </w:rPr>
              <w:t>Grey (control), Black (DC), Red (AC)</w:t>
            </w:r>
          </w:p>
        </w:tc>
      </w:tr>
      <w:tr w:rsidR="00BA586C" w14:paraId="24BE20A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85CF6" w14:textId="77777777" w:rsidR="00BA586C" w:rsidRDefault="00000000">
            <w:r>
              <w:rPr>
                <w:sz w:val="20"/>
                <w:szCs w:val="20"/>
              </w:rPr>
              <w:t>Screened cable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32DEB" w14:textId="77777777" w:rsidR="00BA586C" w:rsidRDefault="00000000">
            <w:r>
              <w:rPr>
                <w:sz w:val="20"/>
                <w:szCs w:val="20"/>
              </w:rPr>
              <w:t>Analogue signals, encoder, fieldbus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5876F" w14:textId="77777777" w:rsidR="00BA586C" w:rsidRDefault="00000000">
            <w:r>
              <w:rPr>
                <w:sz w:val="20"/>
                <w:szCs w:val="20"/>
              </w:rPr>
              <w:t>0.5 – 1.5mm² (pairs)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978DB" w14:textId="77777777" w:rsidR="00BA586C" w:rsidRDefault="00000000">
            <w:r>
              <w:rPr>
                <w:sz w:val="20"/>
                <w:szCs w:val="20"/>
              </w:rPr>
              <w:t>Grey with overall screen/drain wire</w:t>
            </w:r>
          </w:p>
        </w:tc>
      </w:tr>
      <w:tr w:rsidR="00BA586C" w14:paraId="16F9FDD9" w14:textId="77777777">
        <w:tc>
          <w:tcPr>
            <w:tcW w:w="18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2CF6ADBC" w14:textId="77777777" w:rsidR="00BA586C" w:rsidRDefault="00000000">
            <w:r>
              <w:rPr>
                <w:sz w:val="20"/>
                <w:szCs w:val="20"/>
              </w:rPr>
              <w:t>Fire rated cable (FP/LSZH)</w:t>
            </w:r>
          </w:p>
        </w:tc>
        <w:tc>
          <w:tcPr>
            <w:tcW w:w="24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0E73D8B2" w14:textId="77777777" w:rsidR="00BA586C" w:rsidRDefault="00000000">
            <w:r>
              <w:rPr>
                <w:sz w:val="20"/>
                <w:szCs w:val="20"/>
              </w:rPr>
              <w:t>Emergency circuits, evacuation systems</w:t>
            </w:r>
          </w:p>
        </w:tc>
        <w:tc>
          <w:tcPr>
            <w:tcW w:w="18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0D4CDE83" w14:textId="77777777" w:rsidR="00BA586C" w:rsidRDefault="00000000">
            <w:r>
              <w:rPr>
                <w:sz w:val="20"/>
                <w:szCs w:val="20"/>
              </w:rPr>
              <w:t>1.5 – 16mm²</w:t>
            </w:r>
          </w:p>
        </w:tc>
        <w:tc>
          <w:tcPr>
            <w:tcW w:w="33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590103C2" w14:textId="77777777" w:rsidR="00BA586C" w:rsidRDefault="00000000">
            <w:r>
              <w:rPr>
                <w:sz w:val="20"/>
                <w:szCs w:val="20"/>
              </w:rPr>
              <w:t>Red (fire), Orange (emergency)</w:t>
            </w:r>
          </w:p>
        </w:tc>
      </w:tr>
      <w:tr w:rsidR="00BA586C" w14:paraId="6A256ED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C358B" w14:textId="77777777" w:rsidR="00BA586C" w:rsidRDefault="00000000">
            <w:r>
              <w:rPr>
                <w:sz w:val="20"/>
                <w:szCs w:val="20"/>
              </w:rPr>
              <w:t>Fibre optic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EC275" w14:textId="77777777" w:rsidR="00BA586C" w:rsidRDefault="00000000">
            <w:r>
              <w:rPr>
                <w:sz w:val="20"/>
                <w:szCs w:val="20"/>
              </w:rPr>
              <w:t>High-speed data, galvanic isolation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6B562" w14:textId="77777777" w:rsidR="00BA586C" w:rsidRDefault="00000000">
            <w:r>
              <w:rPr>
                <w:sz w:val="20"/>
                <w:szCs w:val="20"/>
              </w:rPr>
              <w:t>2–24 core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930E4" w14:textId="77777777" w:rsidR="00BA586C" w:rsidRDefault="00000000">
            <w:r>
              <w:rPr>
                <w:sz w:val="20"/>
                <w:szCs w:val="20"/>
              </w:rPr>
              <w:t>Typically orange or yellow sheath</w:t>
            </w:r>
          </w:p>
        </w:tc>
      </w:tr>
      <w:tr w:rsidR="00BA586C" w14:paraId="4BC8289C" w14:textId="77777777">
        <w:tc>
          <w:tcPr>
            <w:tcW w:w="18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39195FE2" w14:textId="77777777" w:rsidR="00BA586C" w:rsidRDefault="00000000">
            <w:r>
              <w:rPr>
                <w:sz w:val="20"/>
                <w:szCs w:val="20"/>
              </w:rPr>
              <w:lastRenderedPageBreak/>
              <w:t>VFD output cable (shielded)</w:t>
            </w:r>
          </w:p>
        </w:tc>
        <w:tc>
          <w:tcPr>
            <w:tcW w:w="24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1D8022AB" w14:textId="77777777" w:rsidR="00BA586C" w:rsidRDefault="00000000">
            <w:r>
              <w:rPr>
                <w:sz w:val="20"/>
                <w:szCs w:val="20"/>
              </w:rPr>
              <w:t>VFD to motor – reduces EMI</w:t>
            </w:r>
          </w:p>
        </w:tc>
        <w:tc>
          <w:tcPr>
            <w:tcW w:w="18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57BEAB20" w14:textId="77777777" w:rsidR="00BA586C" w:rsidRDefault="00000000">
            <w:r>
              <w:rPr>
                <w:sz w:val="20"/>
                <w:szCs w:val="20"/>
              </w:rPr>
              <w:t>4 – 400mm²</w:t>
            </w:r>
          </w:p>
        </w:tc>
        <w:tc>
          <w:tcPr>
            <w:tcW w:w="33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48B7BC85" w14:textId="77777777" w:rsidR="00BA586C" w:rsidRDefault="00000000">
            <w:r>
              <w:rPr>
                <w:sz w:val="20"/>
                <w:szCs w:val="20"/>
              </w:rPr>
              <w:t>3-core + earth + shield</w:t>
            </w:r>
          </w:p>
        </w:tc>
      </w:tr>
    </w:tbl>
    <w:p w14:paraId="58CAD0E5" w14:textId="77777777" w:rsidR="00BA586C" w:rsidRDefault="00BA586C">
      <w:pPr>
        <w:spacing w:before="80" w:after="80"/>
      </w:pPr>
    </w:p>
    <w:p w14:paraId="77BCD46E" w14:textId="77777777" w:rsidR="00BA586C" w:rsidRDefault="00000000">
      <w:pPr>
        <w:pStyle w:val="Heading2"/>
      </w:pPr>
      <w:r>
        <w:t>3.3 Cable Derating Factors</w:t>
      </w:r>
    </w:p>
    <w:p w14:paraId="222E67BD" w14:textId="77777777" w:rsidR="00BA586C" w:rsidRDefault="00000000">
      <w:pPr>
        <w:spacing w:before="80" w:after="80"/>
      </w:pPr>
      <w:r>
        <w:t>Cables derated for installation conditions. Estimators must flag if derating applies as it may require a larger (more expensive) cable:</w:t>
      </w:r>
    </w:p>
    <w:p w14:paraId="694E872A" w14:textId="77777777" w:rsidR="00BA586C" w:rsidRDefault="00000000">
      <w:pPr>
        <w:pStyle w:val="ListParagraph"/>
        <w:numPr>
          <w:ilvl w:val="0"/>
          <w:numId w:val="2"/>
        </w:numPr>
        <w:spacing w:before="60" w:after="60"/>
      </w:pPr>
      <w:r>
        <w:t>Ambient temperature above 30°C (40°C in Middle East/tropical climates – common derating 0.87)</w:t>
      </w:r>
    </w:p>
    <w:p w14:paraId="04A4375E" w14:textId="77777777" w:rsidR="00BA586C" w:rsidRDefault="00000000">
      <w:pPr>
        <w:pStyle w:val="ListParagraph"/>
        <w:numPr>
          <w:ilvl w:val="0"/>
          <w:numId w:val="2"/>
        </w:numPr>
        <w:spacing w:before="60" w:after="60"/>
      </w:pPr>
      <w:r>
        <w:t>Cables grouped in bunches or conduit (bunching factor 0.7–0.9 depending on grouping)</w:t>
      </w:r>
    </w:p>
    <w:p w14:paraId="2AECD436" w14:textId="77777777" w:rsidR="00BA586C" w:rsidRDefault="00000000">
      <w:pPr>
        <w:pStyle w:val="ListParagraph"/>
        <w:numPr>
          <w:ilvl w:val="0"/>
          <w:numId w:val="2"/>
        </w:numPr>
        <w:spacing w:before="60" w:after="60"/>
      </w:pPr>
      <w:r>
        <w:t>Cables in conduit or trunking vs free air (conduit factor ~0.77 for small sizes)</w:t>
      </w:r>
    </w:p>
    <w:p w14:paraId="5A95E4E5" w14:textId="77777777" w:rsidR="00BA586C" w:rsidRDefault="00000000">
      <w:pPr>
        <w:pStyle w:val="ListParagraph"/>
        <w:numPr>
          <w:ilvl w:val="0"/>
          <w:numId w:val="2"/>
        </w:numPr>
        <w:spacing w:before="60" w:after="60"/>
      </w:pPr>
      <w:r>
        <w:t>Elevated altitude above 1000m (ambient temperature correction may still apply)</w:t>
      </w:r>
    </w:p>
    <w:p w14:paraId="437B17C2" w14:textId="77777777" w:rsidR="00BA586C" w:rsidRDefault="00BA586C">
      <w:pPr>
        <w:spacing w:before="80" w:after="80"/>
      </w:pPr>
    </w:p>
    <w:p w14:paraId="644B3CE6" w14:textId="77777777" w:rsidR="00BA586C" w:rsidRDefault="00000000">
      <w:pPr>
        <w:pageBreakBefore/>
      </w:pPr>
      <w:r>
        <w:lastRenderedPageBreak/>
        <w:br/>
      </w:r>
    </w:p>
    <w:p w14:paraId="356C3213" w14:textId="77777777" w:rsidR="00BA586C" w:rsidRDefault="00000000">
      <w:pPr>
        <w:pStyle w:val="Heading1"/>
        <w:pBdr>
          <w:bottom w:val="single" w:sz="6" w:space="1" w:color="2E9E5A"/>
        </w:pBdr>
      </w:pPr>
      <w:r>
        <w:t>4. Developing a Detailed Bill of Materials (BOM)</w:t>
      </w:r>
    </w:p>
    <w:p w14:paraId="12C9D9AC" w14:textId="77777777" w:rsidR="00BA586C" w:rsidRDefault="00000000">
      <w:pPr>
        <w:spacing w:before="80" w:after="80"/>
      </w:pPr>
      <w:r>
        <w:t>The BOM is the foundation of every panel estimate. A complete, accurate BOM drives material cost, procurement schedule, and vendor enquiries. A poorly developed BOM leads to cost overruns and procurement delays.</w:t>
      </w:r>
    </w:p>
    <w:p w14:paraId="64B05BFF" w14:textId="77777777" w:rsidR="00BA586C" w:rsidRDefault="00BA586C">
      <w:pPr>
        <w:spacing w:before="80" w:after="80"/>
      </w:pPr>
    </w:p>
    <w:p w14:paraId="5CC62E89" w14:textId="77777777" w:rsidR="00BA586C" w:rsidRDefault="00000000">
      <w:pPr>
        <w:pStyle w:val="Heading2"/>
      </w:pPr>
      <w:r>
        <w:t>4.1 BOM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BA586C" w14:paraId="65473077" w14:textId="77777777">
        <w:trPr>
          <w:tblHeader/>
        </w:trPr>
        <w:tc>
          <w:tcPr>
            <w:tcW w:w="180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39F42300" w14:textId="77777777" w:rsidR="00BA586C" w:rsidRDefault="00000000">
            <w:r>
              <w:rPr>
                <w:b/>
                <w:bCs/>
                <w:color w:val="FFFFFF"/>
                <w:sz w:val="20"/>
                <w:szCs w:val="20"/>
              </w:rPr>
              <w:t>BOM Field</w:t>
            </w:r>
          </w:p>
        </w:tc>
        <w:tc>
          <w:tcPr>
            <w:tcW w:w="240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65EF79AF" w14:textId="77777777" w:rsidR="00BA586C" w:rsidRDefault="00000000">
            <w:r>
              <w:rPr>
                <w:b/>
                <w:bCs/>
                <w:color w:val="FFFFFF"/>
                <w:sz w:val="20"/>
                <w:szCs w:val="20"/>
              </w:rPr>
              <w:t>Description</w:t>
            </w:r>
          </w:p>
        </w:tc>
        <w:tc>
          <w:tcPr>
            <w:tcW w:w="516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2F1C21BE" w14:textId="77777777" w:rsidR="00BA586C" w:rsidRDefault="00000000">
            <w:r>
              <w:rPr>
                <w:b/>
                <w:bCs/>
                <w:color w:val="FFFFFF"/>
                <w:sz w:val="20"/>
                <w:szCs w:val="20"/>
              </w:rPr>
              <w:t>Example</w:t>
            </w:r>
          </w:p>
        </w:tc>
      </w:tr>
      <w:tr w:rsidR="00BA586C" w14:paraId="4993AD4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B3924" w14:textId="77777777" w:rsidR="00BA586C" w:rsidRDefault="00000000">
            <w:r>
              <w:rPr>
                <w:sz w:val="20"/>
                <w:szCs w:val="20"/>
              </w:rPr>
              <w:t>Item No.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C1A34" w14:textId="77777777" w:rsidR="00BA586C" w:rsidRDefault="00000000">
            <w:r>
              <w:rPr>
                <w:sz w:val="20"/>
                <w:szCs w:val="20"/>
              </w:rPr>
              <w:t>Sequential reference number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62E1B" w14:textId="77777777" w:rsidR="00BA586C" w:rsidRDefault="00000000">
            <w:r>
              <w:rPr>
                <w:sz w:val="20"/>
                <w:szCs w:val="20"/>
              </w:rPr>
              <w:t>001, 002, 003...</w:t>
            </w:r>
          </w:p>
        </w:tc>
      </w:tr>
      <w:tr w:rsidR="00BA586C" w14:paraId="02DBDEF0" w14:textId="77777777">
        <w:tc>
          <w:tcPr>
            <w:tcW w:w="18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416A8296" w14:textId="77777777" w:rsidR="00BA586C" w:rsidRDefault="00000000">
            <w:r>
              <w:rPr>
                <w:sz w:val="20"/>
                <w:szCs w:val="20"/>
              </w:rPr>
              <w:t>Tag / Reference</w:t>
            </w:r>
          </w:p>
        </w:tc>
        <w:tc>
          <w:tcPr>
            <w:tcW w:w="24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2E208484" w14:textId="77777777" w:rsidR="00BA586C" w:rsidRDefault="00000000">
            <w:r>
              <w:rPr>
                <w:sz w:val="20"/>
                <w:szCs w:val="20"/>
              </w:rPr>
              <w:t>Panel reference (matches drawing)</w:t>
            </w:r>
          </w:p>
        </w:tc>
        <w:tc>
          <w:tcPr>
            <w:tcW w:w="51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3088957E" w14:textId="77777777" w:rsidR="00BA586C" w:rsidRDefault="00000000">
            <w:r>
              <w:rPr>
                <w:sz w:val="20"/>
                <w:szCs w:val="20"/>
              </w:rPr>
              <w:t>CB1, K1, T1, PSU1</w:t>
            </w:r>
          </w:p>
        </w:tc>
      </w:tr>
      <w:tr w:rsidR="00BA586C" w14:paraId="56A322C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460B3" w14:textId="77777777" w:rsidR="00BA586C" w:rsidRDefault="00000000">
            <w:r>
              <w:rPr>
                <w:sz w:val="20"/>
                <w:szCs w:val="20"/>
              </w:rPr>
              <w:t>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E7FC1" w14:textId="77777777" w:rsidR="00BA586C" w:rsidRDefault="00000000">
            <w:r>
              <w:rPr>
                <w:sz w:val="20"/>
                <w:szCs w:val="20"/>
              </w:rPr>
              <w:t>Full technical description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7FFF5" w14:textId="77777777" w:rsidR="00BA586C" w:rsidRDefault="00000000">
            <w:r>
              <w:rPr>
                <w:sz w:val="20"/>
                <w:szCs w:val="20"/>
              </w:rPr>
              <w:t>MCCB 3P 63A 25kA Icu, Fixed, DIN mount</w:t>
            </w:r>
          </w:p>
        </w:tc>
      </w:tr>
      <w:tr w:rsidR="00BA586C" w14:paraId="452DB9E9" w14:textId="77777777">
        <w:tc>
          <w:tcPr>
            <w:tcW w:w="18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4B7954A0" w14:textId="77777777" w:rsidR="00BA586C" w:rsidRDefault="00000000">
            <w:r>
              <w:rPr>
                <w:sz w:val="20"/>
                <w:szCs w:val="20"/>
              </w:rPr>
              <w:t>Manufacturer</w:t>
            </w:r>
          </w:p>
        </w:tc>
        <w:tc>
          <w:tcPr>
            <w:tcW w:w="24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08B06A66" w14:textId="77777777" w:rsidR="00BA586C" w:rsidRDefault="00000000">
            <w:r>
              <w:rPr>
                <w:sz w:val="20"/>
                <w:szCs w:val="20"/>
              </w:rPr>
              <w:t>Preferred or specified brand</w:t>
            </w:r>
          </w:p>
        </w:tc>
        <w:tc>
          <w:tcPr>
            <w:tcW w:w="51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72EE9096" w14:textId="77777777" w:rsidR="00BA586C" w:rsidRDefault="00000000">
            <w:r>
              <w:rPr>
                <w:sz w:val="20"/>
                <w:szCs w:val="20"/>
              </w:rPr>
              <w:t>Schneider Electric</w:t>
            </w:r>
          </w:p>
        </w:tc>
      </w:tr>
      <w:tr w:rsidR="00BA586C" w14:paraId="1D14459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1FD62" w14:textId="77777777" w:rsidR="00BA586C" w:rsidRDefault="00000000">
            <w:r>
              <w:rPr>
                <w:sz w:val="20"/>
                <w:szCs w:val="20"/>
              </w:rPr>
              <w:t>Part Number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254FF" w14:textId="77777777" w:rsidR="00BA586C" w:rsidRDefault="00000000">
            <w:r>
              <w:rPr>
                <w:sz w:val="20"/>
                <w:szCs w:val="20"/>
              </w:rPr>
              <w:t>Manufacturer's catalogue number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37D8C" w14:textId="77777777" w:rsidR="00BA586C" w:rsidRDefault="00000000">
            <w:r>
              <w:rPr>
                <w:sz w:val="20"/>
                <w:szCs w:val="20"/>
              </w:rPr>
              <w:t>LV432630</w:t>
            </w:r>
          </w:p>
        </w:tc>
      </w:tr>
      <w:tr w:rsidR="00BA586C" w14:paraId="12860895" w14:textId="77777777">
        <w:tc>
          <w:tcPr>
            <w:tcW w:w="18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2DBDA01F" w14:textId="77777777" w:rsidR="00BA586C" w:rsidRDefault="00000000">
            <w:r>
              <w:rPr>
                <w:sz w:val="20"/>
                <w:szCs w:val="20"/>
              </w:rPr>
              <w:t>Quantity</w:t>
            </w:r>
          </w:p>
        </w:tc>
        <w:tc>
          <w:tcPr>
            <w:tcW w:w="24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5EB493EF" w14:textId="77777777" w:rsidR="00BA586C" w:rsidRDefault="00000000">
            <w:r>
              <w:rPr>
                <w:sz w:val="20"/>
                <w:szCs w:val="20"/>
              </w:rPr>
              <w:t>Number of units required</w:t>
            </w:r>
          </w:p>
        </w:tc>
        <w:tc>
          <w:tcPr>
            <w:tcW w:w="51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509C2D63" w14:textId="77777777" w:rsidR="00BA586C" w:rsidRDefault="00000000">
            <w:r>
              <w:rPr>
                <w:sz w:val="20"/>
                <w:szCs w:val="20"/>
              </w:rPr>
              <w:t>3</w:t>
            </w:r>
          </w:p>
        </w:tc>
      </w:tr>
      <w:tr w:rsidR="00BA586C" w14:paraId="6A29DAC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3F8E5" w14:textId="77777777" w:rsidR="00BA586C" w:rsidRDefault="00000000">
            <w:r>
              <w:rPr>
                <w:sz w:val="20"/>
                <w:szCs w:val="20"/>
              </w:rPr>
              <w:t>Unit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04EF2" w14:textId="77777777" w:rsidR="00BA586C" w:rsidRDefault="00000000">
            <w:r>
              <w:rPr>
                <w:sz w:val="20"/>
                <w:szCs w:val="20"/>
              </w:rPr>
              <w:t>Unit of measure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16704" w14:textId="77777777" w:rsidR="00BA586C" w:rsidRDefault="00000000">
            <w:r>
              <w:rPr>
                <w:sz w:val="20"/>
                <w:szCs w:val="20"/>
              </w:rPr>
              <w:t>Each / Metre / Set</w:t>
            </w:r>
          </w:p>
        </w:tc>
      </w:tr>
      <w:tr w:rsidR="00BA586C" w14:paraId="644B6C95" w14:textId="77777777">
        <w:tc>
          <w:tcPr>
            <w:tcW w:w="18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62BA9AFF" w14:textId="77777777" w:rsidR="00BA586C" w:rsidRDefault="00000000">
            <w:r>
              <w:rPr>
                <w:sz w:val="20"/>
                <w:szCs w:val="20"/>
              </w:rPr>
              <w:t>Unit Price (ex GST)</w:t>
            </w:r>
          </w:p>
        </w:tc>
        <w:tc>
          <w:tcPr>
            <w:tcW w:w="24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2BD903E7" w14:textId="77777777" w:rsidR="00BA586C" w:rsidRDefault="00000000">
            <w:r>
              <w:rPr>
                <w:sz w:val="20"/>
                <w:szCs w:val="20"/>
              </w:rPr>
              <w:t>Current buy price from vendor</w:t>
            </w:r>
          </w:p>
        </w:tc>
        <w:tc>
          <w:tcPr>
            <w:tcW w:w="51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3F777189" w14:textId="77777777" w:rsidR="00BA586C" w:rsidRDefault="00000000">
            <w:r>
              <w:rPr>
                <w:sz w:val="20"/>
                <w:szCs w:val="20"/>
              </w:rPr>
              <w:t>$245.00</w:t>
            </w:r>
          </w:p>
        </w:tc>
      </w:tr>
      <w:tr w:rsidR="00BA586C" w14:paraId="69F3A91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18BD6" w14:textId="77777777" w:rsidR="00BA586C" w:rsidRDefault="00000000">
            <w:r>
              <w:rPr>
                <w:sz w:val="20"/>
                <w:szCs w:val="20"/>
              </w:rPr>
              <w:t>Total Price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E6650" w14:textId="77777777" w:rsidR="00BA586C" w:rsidRDefault="00000000">
            <w:r>
              <w:rPr>
                <w:sz w:val="20"/>
                <w:szCs w:val="20"/>
              </w:rPr>
              <w:t>Qty × Unit Price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7CF2C" w14:textId="77777777" w:rsidR="00BA586C" w:rsidRDefault="00000000">
            <w:r>
              <w:rPr>
                <w:sz w:val="20"/>
                <w:szCs w:val="20"/>
              </w:rPr>
              <w:t>$735.00</w:t>
            </w:r>
          </w:p>
        </w:tc>
      </w:tr>
      <w:tr w:rsidR="00BA586C" w14:paraId="6D3EB7FD" w14:textId="77777777">
        <w:tc>
          <w:tcPr>
            <w:tcW w:w="18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43AADCF4" w14:textId="77777777" w:rsidR="00BA586C" w:rsidRDefault="00000000">
            <w:r>
              <w:rPr>
                <w:sz w:val="20"/>
                <w:szCs w:val="20"/>
              </w:rPr>
              <w:t>Lead Time</w:t>
            </w:r>
          </w:p>
        </w:tc>
        <w:tc>
          <w:tcPr>
            <w:tcW w:w="24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0CEB5150" w14:textId="77777777" w:rsidR="00BA586C" w:rsidRDefault="00000000">
            <w:r>
              <w:rPr>
                <w:sz w:val="20"/>
                <w:szCs w:val="20"/>
              </w:rPr>
              <w:t>Procurement lead time (weeks)</w:t>
            </w:r>
          </w:p>
        </w:tc>
        <w:tc>
          <w:tcPr>
            <w:tcW w:w="51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3A9B2748" w14:textId="77777777" w:rsidR="00BA586C" w:rsidRDefault="00000000">
            <w:r>
              <w:rPr>
                <w:sz w:val="20"/>
                <w:szCs w:val="20"/>
              </w:rPr>
              <w:t>2–3 weeks</w:t>
            </w:r>
          </w:p>
        </w:tc>
      </w:tr>
      <w:tr w:rsidR="00BA586C" w14:paraId="58A8097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56604" w14:textId="77777777" w:rsidR="00BA586C" w:rsidRDefault="00000000">
            <w:r>
              <w:rPr>
                <w:sz w:val="20"/>
                <w:szCs w:val="20"/>
              </w:rPr>
              <w:t>Remarks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759BB" w14:textId="77777777" w:rsidR="00BA586C" w:rsidRDefault="00000000">
            <w:r>
              <w:rPr>
                <w:sz w:val="20"/>
                <w:szCs w:val="20"/>
              </w:rPr>
              <w:t>Notes, alternatives, spec ref</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A3034" w14:textId="77777777" w:rsidR="00BA586C" w:rsidRDefault="00000000">
            <w:r>
              <w:rPr>
                <w:sz w:val="20"/>
                <w:szCs w:val="20"/>
              </w:rPr>
              <w:t>Per spec clause 4.3.2</w:t>
            </w:r>
          </w:p>
        </w:tc>
      </w:tr>
    </w:tbl>
    <w:p w14:paraId="4180EF01" w14:textId="77777777" w:rsidR="00BA586C" w:rsidRDefault="00BA586C">
      <w:pPr>
        <w:spacing w:before="80" w:after="80"/>
      </w:pPr>
    </w:p>
    <w:p w14:paraId="0A5DD71A" w14:textId="77777777" w:rsidR="00BA586C" w:rsidRDefault="00000000">
      <w:pPr>
        <w:pStyle w:val="Heading2"/>
      </w:pPr>
      <w:r>
        <w:t>4.2 MCC Panel – Typical BOM Sections</w:t>
      </w:r>
    </w:p>
    <w:p w14:paraId="4D11BCD6" w14:textId="77777777" w:rsidR="00BA586C" w:rsidRDefault="00000000">
      <w:pPr>
        <w:pStyle w:val="ListParagraph"/>
        <w:numPr>
          <w:ilvl w:val="0"/>
          <w:numId w:val="2"/>
        </w:numPr>
        <w:spacing w:before="60" w:after="60"/>
      </w:pPr>
      <w:r>
        <w:t>Section A: Enclosure &amp; Structural (enclosure, panels, gland plates, back plates, DIN rail, cable duct, hardware)</w:t>
      </w:r>
    </w:p>
    <w:p w14:paraId="3C864704" w14:textId="77777777" w:rsidR="00BA586C" w:rsidRDefault="00000000">
      <w:pPr>
        <w:pStyle w:val="ListParagraph"/>
        <w:numPr>
          <w:ilvl w:val="0"/>
          <w:numId w:val="2"/>
        </w:numPr>
        <w:spacing w:before="60" w:after="60"/>
      </w:pPr>
      <w:r>
        <w:t>Section B: Incoming Section (ACB/MCCB, CTs, VTs, surge protection, energy meter, earth bar)</w:t>
      </w:r>
    </w:p>
    <w:p w14:paraId="065F462A" w14:textId="77777777" w:rsidR="00BA586C" w:rsidRDefault="00000000">
      <w:pPr>
        <w:pStyle w:val="ListParagraph"/>
        <w:numPr>
          <w:ilvl w:val="0"/>
          <w:numId w:val="2"/>
        </w:numPr>
        <w:spacing w:before="60" w:after="60"/>
      </w:pPr>
      <w:r>
        <w:t>Section C: Bus Bar System (copper bars, insulators, bus bar covers, bus bar joints)</w:t>
      </w:r>
    </w:p>
    <w:p w14:paraId="10136758" w14:textId="77777777" w:rsidR="00BA586C" w:rsidRDefault="00000000">
      <w:pPr>
        <w:pStyle w:val="ListParagraph"/>
        <w:numPr>
          <w:ilvl w:val="0"/>
          <w:numId w:val="2"/>
        </w:numPr>
        <w:spacing w:before="60" w:after="60"/>
      </w:pPr>
      <w:r>
        <w:t>Section D: Motor Starter Units (contactors, overload relays, MCBs, pilot devices per starter)</w:t>
      </w:r>
    </w:p>
    <w:p w14:paraId="53704348" w14:textId="77777777" w:rsidR="00BA586C" w:rsidRDefault="00000000">
      <w:pPr>
        <w:pStyle w:val="ListParagraph"/>
        <w:numPr>
          <w:ilvl w:val="0"/>
          <w:numId w:val="2"/>
        </w:numPr>
        <w:spacing w:before="60" w:after="60"/>
      </w:pPr>
      <w:r>
        <w:lastRenderedPageBreak/>
        <w:t>Section E: Control Wiring (terminal blocks, ferrules, labels, cable ties, control cable)</w:t>
      </w:r>
    </w:p>
    <w:p w14:paraId="14D1F05C" w14:textId="77777777" w:rsidR="00BA586C" w:rsidRDefault="00000000">
      <w:pPr>
        <w:pStyle w:val="ListParagraph"/>
        <w:numPr>
          <w:ilvl w:val="0"/>
          <w:numId w:val="2"/>
        </w:numPr>
        <w:spacing w:before="60" w:after="60"/>
      </w:pPr>
      <w:r>
        <w:t>Section F: Power Wiring (power cables, lugs, cable ties, glands, heat shrink)</w:t>
      </w:r>
    </w:p>
    <w:p w14:paraId="54FEACAC" w14:textId="77777777" w:rsidR="00BA586C" w:rsidRDefault="00000000">
      <w:pPr>
        <w:pStyle w:val="ListParagraph"/>
        <w:numPr>
          <w:ilvl w:val="0"/>
          <w:numId w:val="2"/>
        </w:numPr>
        <w:spacing w:before="60" w:after="60"/>
      </w:pPr>
      <w:r>
        <w:t>Section G: Instrumentation &amp; Metering (power meters, ammeters, voltmeters, selector switches)</w:t>
      </w:r>
    </w:p>
    <w:p w14:paraId="4933259D" w14:textId="77777777" w:rsidR="00BA586C" w:rsidRDefault="00000000">
      <w:pPr>
        <w:pStyle w:val="ListParagraph"/>
        <w:numPr>
          <w:ilvl w:val="0"/>
          <w:numId w:val="2"/>
        </w:numPr>
        <w:spacing w:before="60" w:after="60"/>
      </w:pPr>
      <w:r>
        <w:t>Section H: Communication (Profibus card, Ethernet switch, fibre patch panels)</w:t>
      </w:r>
    </w:p>
    <w:p w14:paraId="4A36DDCA" w14:textId="77777777" w:rsidR="00BA586C" w:rsidRDefault="00000000">
      <w:pPr>
        <w:pStyle w:val="ListParagraph"/>
        <w:numPr>
          <w:ilvl w:val="0"/>
          <w:numId w:val="2"/>
        </w:numPr>
        <w:spacing w:before="60" w:after="60"/>
      </w:pPr>
      <w:r>
        <w:t>Section I: Ancillaries (lighting, anti-condensation heater, thermostat, fan, door interlock)</w:t>
      </w:r>
    </w:p>
    <w:p w14:paraId="35E75B7C" w14:textId="77777777" w:rsidR="00BA586C" w:rsidRDefault="00BA586C">
      <w:pPr>
        <w:spacing w:before="80" w:after="80"/>
      </w:pPr>
    </w:p>
    <w:p w14:paraId="07AD7A5E" w14:textId="77777777" w:rsidR="00BA586C" w:rsidRDefault="00000000">
      <w:pPr>
        <w:pStyle w:val="Heading2"/>
      </w:pPr>
      <w:r>
        <w:t>4.3 VFD Panel – Typical BOM Sections</w:t>
      </w:r>
    </w:p>
    <w:p w14:paraId="253C2538" w14:textId="77777777" w:rsidR="00BA586C" w:rsidRDefault="00000000">
      <w:pPr>
        <w:pStyle w:val="ListParagraph"/>
        <w:numPr>
          <w:ilvl w:val="0"/>
          <w:numId w:val="2"/>
        </w:numPr>
        <w:spacing w:before="60" w:after="60"/>
      </w:pPr>
      <w:r>
        <w:t>Section A: Enclosure &amp; Structure (enclosure, mounting plates, cable management, hardware)</w:t>
      </w:r>
    </w:p>
    <w:p w14:paraId="0F6C8A3F" w14:textId="77777777" w:rsidR="00BA586C" w:rsidRDefault="00000000">
      <w:pPr>
        <w:pStyle w:val="ListParagraph"/>
        <w:numPr>
          <w:ilvl w:val="0"/>
          <w:numId w:val="2"/>
        </w:numPr>
        <w:spacing w:before="60" w:after="60"/>
      </w:pPr>
      <w:r>
        <w:t>Section B: Input Protection (MCCB, fuse switch disconnector, surge protection)</w:t>
      </w:r>
    </w:p>
    <w:p w14:paraId="52004F81" w14:textId="77777777" w:rsidR="00BA586C" w:rsidRDefault="00000000">
      <w:pPr>
        <w:pStyle w:val="ListParagraph"/>
        <w:numPr>
          <w:ilvl w:val="0"/>
          <w:numId w:val="2"/>
        </w:numPr>
        <w:spacing w:before="60" w:after="60"/>
      </w:pPr>
      <w:r>
        <w:t>Section C: Input Conditioning (line reactor, isolation transformer, EMC filter)</w:t>
      </w:r>
    </w:p>
    <w:p w14:paraId="70F6DFAD" w14:textId="77777777" w:rsidR="00BA586C" w:rsidRDefault="00000000">
      <w:pPr>
        <w:pStyle w:val="ListParagraph"/>
        <w:numPr>
          <w:ilvl w:val="0"/>
          <w:numId w:val="2"/>
        </w:numPr>
        <w:spacing w:before="60" w:after="60"/>
      </w:pPr>
      <w:r>
        <w:t>Section D: VFD Unit (drive module, option cards – fieldbus, I/O expansion, encoder)</w:t>
      </w:r>
    </w:p>
    <w:p w14:paraId="49EFEB8E" w14:textId="77777777" w:rsidR="00BA586C" w:rsidRDefault="00000000">
      <w:pPr>
        <w:pStyle w:val="ListParagraph"/>
        <w:numPr>
          <w:ilvl w:val="0"/>
          <w:numId w:val="2"/>
        </w:numPr>
        <w:spacing w:before="60" w:after="60"/>
      </w:pPr>
      <w:r>
        <w:t>Section E: Output Section (output filter/reactor, motor thermistor relay, output contactor)</w:t>
      </w:r>
    </w:p>
    <w:p w14:paraId="142C7C3B" w14:textId="77777777" w:rsidR="00BA586C" w:rsidRDefault="00000000">
      <w:pPr>
        <w:pStyle w:val="ListParagraph"/>
        <w:numPr>
          <w:ilvl w:val="0"/>
          <w:numId w:val="2"/>
        </w:numPr>
        <w:spacing w:before="60" w:after="60"/>
      </w:pPr>
      <w:r>
        <w:t>Section F: Bypass Circuit (bypass contactor, interlock relay, manual selector switch)</w:t>
      </w:r>
    </w:p>
    <w:p w14:paraId="09A6AE84" w14:textId="77777777" w:rsidR="00BA586C" w:rsidRDefault="00000000">
      <w:pPr>
        <w:pStyle w:val="ListParagraph"/>
        <w:numPr>
          <w:ilvl w:val="0"/>
          <w:numId w:val="2"/>
        </w:numPr>
        <w:spacing w:before="60" w:after="60"/>
      </w:pPr>
      <w:r>
        <w:t>Section G: Braking (braking chopper, braking resistor assembly, temperature switch)</w:t>
      </w:r>
    </w:p>
    <w:p w14:paraId="5A81B194" w14:textId="77777777" w:rsidR="00BA586C" w:rsidRDefault="00000000">
      <w:pPr>
        <w:pStyle w:val="ListParagraph"/>
        <w:numPr>
          <w:ilvl w:val="0"/>
          <w:numId w:val="2"/>
        </w:numPr>
        <w:spacing w:before="60" w:after="60"/>
      </w:pPr>
      <w:r>
        <w:t>Section H: Control &amp; Instrumentation (24VDC PSU, terminal blocks, local stop/start)</w:t>
      </w:r>
    </w:p>
    <w:p w14:paraId="3C865A60" w14:textId="77777777" w:rsidR="00BA586C" w:rsidRDefault="00000000">
      <w:pPr>
        <w:pStyle w:val="ListParagraph"/>
        <w:numPr>
          <w:ilvl w:val="0"/>
          <w:numId w:val="2"/>
        </w:numPr>
        <w:spacing w:before="60" w:after="60"/>
      </w:pPr>
      <w:r>
        <w:t>Section I: Cooling (panel fan, heat exchanger, panel AC unit, filter mats)</w:t>
      </w:r>
    </w:p>
    <w:p w14:paraId="0945E607" w14:textId="77777777" w:rsidR="00BA586C" w:rsidRDefault="00BA586C">
      <w:pPr>
        <w:spacing w:before="80" w:after="80"/>
      </w:pPr>
    </w:p>
    <w:p w14:paraId="59964327" w14:textId="77777777" w:rsidR="00BA586C" w:rsidRDefault="00000000">
      <w:pPr>
        <w:pStyle w:val="Heading2"/>
      </w:pPr>
      <w:r>
        <w:t>4.4 PLC Panel – Typical BOM Sections</w:t>
      </w:r>
    </w:p>
    <w:p w14:paraId="749B1A3D" w14:textId="77777777" w:rsidR="00BA586C" w:rsidRDefault="00000000">
      <w:pPr>
        <w:pStyle w:val="ListParagraph"/>
        <w:numPr>
          <w:ilvl w:val="0"/>
          <w:numId w:val="2"/>
        </w:numPr>
        <w:spacing w:before="60" w:after="60"/>
      </w:pPr>
      <w:r>
        <w:t>Section A: Enclosure &amp; Structure (19" rack or custom enclosure, mounting rails, hardware)</w:t>
      </w:r>
    </w:p>
    <w:p w14:paraId="7D4A85A6" w14:textId="77777777" w:rsidR="00BA586C" w:rsidRDefault="00000000">
      <w:pPr>
        <w:pStyle w:val="ListParagraph"/>
        <w:numPr>
          <w:ilvl w:val="0"/>
          <w:numId w:val="2"/>
        </w:numPr>
        <w:spacing w:before="60" w:after="60"/>
      </w:pPr>
      <w:r>
        <w:t>Section B: PLC Hardware (CPU module, backplane/rack, power supply, expansion racks)</w:t>
      </w:r>
    </w:p>
    <w:p w14:paraId="2EF63C4C" w14:textId="77777777" w:rsidR="00BA586C" w:rsidRDefault="00000000">
      <w:pPr>
        <w:pStyle w:val="ListParagraph"/>
        <w:numPr>
          <w:ilvl w:val="0"/>
          <w:numId w:val="2"/>
        </w:numPr>
        <w:spacing w:before="60" w:after="60"/>
      </w:pPr>
      <w:r>
        <w:t>Section C: I/O Modules (DI modules, DO modules, AI modules, AO modules – quantities per type)</w:t>
      </w:r>
    </w:p>
    <w:p w14:paraId="3774075A" w14:textId="77777777" w:rsidR="00BA586C" w:rsidRDefault="00000000">
      <w:pPr>
        <w:pStyle w:val="ListParagraph"/>
        <w:numPr>
          <w:ilvl w:val="0"/>
          <w:numId w:val="2"/>
        </w:numPr>
        <w:spacing w:before="60" w:after="60"/>
      </w:pPr>
      <w:r>
        <w:t>Section D: Speciality I/O (high-speed counter, motion module, IS barrier, HART multiplexer)</w:t>
      </w:r>
    </w:p>
    <w:p w14:paraId="794AD611" w14:textId="77777777" w:rsidR="00BA586C" w:rsidRDefault="00000000">
      <w:pPr>
        <w:pStyle w:val="ListParagraph"/>
        <w:numPr>
          <w:ilvl w:val="0"/>
          <w:numId w:val="2"/>
        </w:numPr>
        <w:spacing w:before="60" w:after="60"/>
      </w:pPr>
      <w:r>
        <w:t>Section E: Communication (Profibus DP master, Profinet card, Modbus gateway, managed switch)</w:t>
      </w:r>
    </w:p>
    <w:p w14:paraId="47034A3A" w14:textId="77777777" w:rsidR="00BA586C" w:rsidRDefault="00000000">
      <w:pPr>
        <w:pStyle w:val="ListParagraph"/>
        <w:numPr>
          <w:ilvl w:val="0"/>
          <w:numId w:val="2"/>
        </w:numPr>
        <w:spacing w:before="60" w:after="60"/>
      </w:pPr>
      <w:r>
        <w:t>Section F: Control Power (24VDC PSU, UPS module, battery module, distribution fuses)</w:t>
      </w:r>
    </w:p>
    <w:p w14:paraId="64437D3E" w14:textId="77777777" w:rsidR="00BA586C" w:rsidRDefault="00000000">
      <w:pPr>
        <w:pStyle w:val="ListParagraph"/>
        <w:numPr>
          <w:ilvl w:val="0"/>
          <w:numId w:val="2"/>
        </w:numPr>
        <w:spacing w:before="60" w:after="60"/>
      </w:pPr>
      <w:r>
        <w:t>Section G: HMI / Visualisation (panel PC, touchscreen HMI, keyboard, monitor arm)</w:t>
      </w:r>
    </w:p>
    <w:p w14:paraId="0C289C20" w14:textId="77777777" w:rsidR="00BA586C" w:rsidRDefault="00000000">
      <w:pPr>
        <w:pStyle w:val="ListParagraph"/>
        <w:numPr>
          <w:ilvl w:val="0"/>
          <w:numId w:val="2"/>
        </w:numPr>
        <w:spacing w:before="60" w:after="60"/>
      </w:pPr>
      <w:r>
        <w:t>Section H: Marshalling (terminal blocks, IS barriers, relay output modules, cable duct)</w:t>
      </w:r>
    </w:p>
    <w:p w14:paraId="0CFA40FC" w14:textId="77777777" w:rsidR="00BA586C" w:rsidRDefault="00000000">
      <w:pPr>
        <w:pStyle w:val="ListParagraph"/>
        <w:numPr>
          <w:ilvl w:val="0"/>
          <w:numId w:val="2"/>
        </w:numPr>
        <w:spacing w:before="60" w:after="60"/>
      </w:pPr>
      <w:r>
        <w:t>Section I: Software (PLC programming software licence, SCADA licence, HMI runtime)</w:t>
      </w:r>
    </w:p>
    <w:p w14:paraId="779BB05A" w14:textId="77777777" w:rsidR="00BA586C" w:rsidRDefault="00BA58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A586C" w14:paraId="0A35DE65" w14:textId="77777777">
        <w:tc>
          <w:tcPr>
            <w:tcW w:w="936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60" w:type="dxa"/>
              <w:bottom w:w="60" w:type="dxa"/>
              <w:right w:w="160" w:type="dxa"/>
            </w:tcMar>
          </w:tcPr>
          <w:p w14:paraId="2AC95E5D" w14:textId="77777777" w:rsidR="00BA586C" w:rsidRDefault="00000000">
            <w:r>
              <w:rPr>
                <w:b/>
                <w:bCs/>
                <w:color w:val="FFFFFF"/>
                <w:sz w:val="21"/>
                <w:szCs w:val="21"/>
              </w:rPr>
              <w:t>BOM Completeness Check</w:t>
            </w:r>
          </w:p>
        </w:tc>
      </w:tr>
      <w:tr w:rsidR="00BA586C" w14:paraId="0133AEA7" w14:textId="77777777">
        <w:tc>
          <w:tcPr>
            <w:tcW w:w="9360" w:type="dxa"/>
            <w:tcBorders>
              <w:top w:val="single" w:sz="1" w:space="0" w:color="1E6B3C"/>
              <w:left w:val="single" w:sz="1" w:space="0" w:color="1E6B3C"/>
              <w:bottom w:val="single" w:sz="1" w:space="0" w:color="1E6B3C"/>
              <w:right w:val="single" w:sz="1" w:space="0" w:color="1E6B3C"/>
            </w:tcBorders>
            <w:shd w:val="clear" w:color="auto" w:fill="D6EEE0"/>
            <w:tcMar>
              <w:top w:w="100" w:type="dxa"/>
              <w:left w:w="160" w:type="dxa"/>
              <w:bottom w:w="100" w:type="dxa"/>
              <w:right w:w="160" w:type="dxa"/>
            </w:tcMar>
          </w:tcPr>
          <w:p w14:paraId="4FA17C8B" w14:textId="77777777" w:rsidR="00BA586C" w:rsidRDefault="00000000">
            <w:r>
              <w:rPr>
                <w:sz w:val="21"/>
                <w:szCs w:val="21"/>
              </w:rPr>
              <w:t>Before submitting an estimate, verify your BOM includes: (1) All consumables – cable ties, ferrules, heat shrink, loom clamps; (2) All hardware – screws, nuts, DIN rail end stops, mounting feet; (3) All labels – component labels, cable ferrules, nameplate; (4) Software licences; (5) Documentation – as-built drawings, O&amp;M manuals, test reports. Missing consumables and documentation can add 3–8% to material cost.</w:t>
            </w:r>
          </w:p>
        </w:tc>
      </w:tr>
    </w:tbl>
    <w:p w14:paraId="36BFDB17" w14:textId="77777777" w:rsidR="00BA586C" w:rsidRDefault="00BA586C">
      <w:pPr>
        <w:spacing w:before="80" w:after="80"/>
      </w:pPr>
    </w:p>
    <w:p w14:paraId="7944D174" w14:textId="77777777" w:rsidR="00BA586C" w:rsidRDefault="00000000">
      <w:pPr>
        <w:pageBreakBefore/>
      </w:pPr>
      <w:r>
        <w:lastRenderedPageBreak/>
        <w:br/>
      </w:r>
    </w:p>
    <w:p w14:paraId="60243B1C" w14:textId="77777777" w:rsidR="00BA586C" w:rsidRDefault="00000000">
      <w:pPr>
        <w:pStyle w:val="Heading1"/>
        <w:pBdr>
          <w:bottom w:val="single" w:sz="6" w:space="1" w:color="2E9E5A"/>
        </w:pBdr>
      </w:pPr>
      <w:r>
        <w:t>5. Labour Hour Estimation</w:t>
      </w:r>
    </w:p>
    <w:p w14:paraId="68FC97A2" w14:textId="77777777" w:rsidR="00BA586C" w:rsidRDefault="00000000">
      <w:pPr>
        <w:spacing w:before="80" w:after="80"/>
      </w:pPr>
      <w:r>
        <w:t>Labour is typically 20–35% of a panel's total cost. Accurate labour estimation requires knowledge of assembly and wiring methods, and a structured approach based on component counts and panel complexity.</w:t>
      </w:r>
    </w:p>
    <w:p w14:paraId="3D52025C" w14:textId="77777777" w:rsidR="00BA586C" w:rsidRDefault="00BA586C">
      <w:pPr>
        <w:spacing w:before="80" w:after="80"/>
      </w:pPr>
    </w:p>
    <w:p w14:paraId="0E315B77" w14:textId="77777777" w:rsidR="00BA586C" w:rsidRDefault="00000000">
      <w:pPr>
        <w:pStyle w:val="Heading2"/>
      </w:pPr>
      <w:r>
        <w:t>5.1 Labour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2960"/>
      </w:tblGrid>
      <w:tr w:rsidR="00BA586C" w14:paraId="05F3368C" w14:textId="77777777">
        <w:trPr>
          <w:tblHeader/>
        </w:trPr>
        <w:tc>
          <w:tcPr>
            <w:tcW w:w="260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168EA81E" w14:textId="77777777" w:rsidR="00BA586C" w:rsidRDefault="00000000">
            <w:r>
              <w:rPr>
                <w:b/>
                <w:bCs/>
                <w:color w:val="FFFFFF"/>
                <w:sz w:val="20"/>
                <w:szCs w:val="20"/>
              </w:rPr>
              <w:t>Labour Category</w:t>
            </w:r>
          </w:p>
        </w:tc>
        <w:tc>
          <w:tcPr>
            <w:tcW w:w="380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79D4501A" w14:textId="77777777" w:rsidR="00BA586C" w:rsidRDefault="00000000">
            <w:r>
              <w:rPr>
                <w:b/>
                <w:bCs/>
                <w:color w:val="FFFFFF"/>
                <w:sz w:val="20"/>
                <w:szCs w:val="20"/>
              </w:rPr>
              <w:t>Activities</w:t>
            </w:r>
          </w:p>
        </w:tc>
        <w:tc>
          <w:tcPr>
            <w:tcW w:w="296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6111E10A" w14:textId="77777777" w:rsidR="00BA586C" w:rsidRDefault="00000000">
            <w:r>
              <w:rPr>
                <w:b/>
                <w:bCs/>
                <w:color w:val="FFFFFF"/>
                <w:sz w:val="20"/>
                <w:szCs w:val="20"/>
              </w:rPr>
              <w:t>Typical Rate (AUD/hr)</w:t>
            </w:r>
          </w:p>
        </w:tc>
      </w:tr>
      <w:tr w:rsidR="00BA586C" w14:paraId="425C686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03A47" w14:textId="77777777" w:rsidR="00BA586C" w:rsidRDefault="00000000">
            <w:r>
              <w:rPr>
                <w:sz w:val="20"/>
                <w:szCs w:val="20"/>
              </w:rPr>
              <w:t>Panel fabricator / metalworker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89014" w14:textId="77777777" w:rsidR="00BA586C" w:rsidRDefault="00000000">
            <w:r>
              <w:rPr>
                <w:sz w:val="20"/>
                <w:szCs w:val="20"/>
              </w:rPr>
              <w:t>Enclosure modification, drilling, cutting, fitting back plates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C4AC0" w14:textId="77777777" w:rsidR="00BA586C" w:rsidRDefault="00000000">
            <w:r>
              <w:rPr>
                <w:sz w:val="20"/>
                <w:szCs w:val="20"/>
              </w:rPr>
              <w:t>$65–85</w:t>
            </w:r>
          </w:p>
        </w:tc>
      </w:tr>
      <w:tr w:rsidR="00BA586C" w14:paraId="79460FDC" w14:textId="77777777">
        <w:tc>
          <w:tcPr>
            <w:tcW w:w="26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6E1E7AFA" w14:textId="77777777" w:rsidR="00BA586C" w:rsidRDefault="00000000">
            <w:r>
              <w:rPr>
                <w:sz w:val="20"/>
                <w:szCs w:val="20"/>
              </w:rPr>
              <w:t>Electrical assembler</w:t>
            </w:r>
          </w:p>
        </w:tc>
        <w:tc>
          <w:tcPr>
            <w:tcW w:w="38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2260CC2C" w14:textId="77777777" w:rsidR="00BA586C" w:rsidRDefault="00000000">
            <w:r>
              <w:rPr>
                <w:sz w:val="20"/>
                <w:szCs w:val="20"/>
              </w:rPr>
              <w:t>DIN rail fitting, component mounting, cable duct installation</w:t>
            </w:r>
          </w:p>
        </w:tc>
        <w:tc>
          <w:tcPr>
            <w:tcW w:w="29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7685777E" w14:textId="77777777" w:rsidR="00BA586C" w:rsidRDefault="00000000">
            <w:r>
              <w:rPr>
                <w:sz w:val="20"/>
                <w:szCs w:val="20"/>
              </w:rPr>
              <w:t>$70–90</w:t>
            </w:r>
          </w:p>
        </w:tc>
      </w:tr>
      <w:tr w:rsidR="00BA586C" w14:paraId="4ACDBD4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B6B21" w14:textId="77777777" w:rsidR="00BA586C" w:rsidRDefault="00000000">
            <w:r>
              <w:rPr>
                <w:sz w:val="20"/>
                <w:szCs w:val="20"/>
              </w:rPr>
              <w:t>Electrical wirer (LV)</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97C5F" w14:textId="77777777" w:rsidR="00BA586C" w:rsidRDefault="00000000">
            <w:r>
              <w:rPr>
                <w:sz w:val="20"/>
                <w:szCs w:val="20"/>
              </w:rPr>
              <w:t>Control wiring, power wiring, ferrule fitting, terminating</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528DE" w14:textId="77777777" w:rsidR="00BA586C" w:rsidRDefault="00000000">
            <w:r>
              <w:rPr>
                <w:sz w:val="20"/>
                <w:szCs w:val="20"/>
              </w:rPr>
              <w:t>$75–95</w:t>
            </w:r>
          </w:p>
        </w:tc>
      </w:tr>
      <w:tr w:rsidR="00BA586C" w14:paraId="155545ED" w14:textId="77777777">
        <w:tc>
          <w:tcPr>
            <w:tcW w:w="26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51E2B3C4" w14:textId="77777777" w:rsidR="00BA586C" w:rsidRDefault="00000000">
            <w:r>
              <w:rPr>
                <w:sz w:val="20"/>
                <w:szCs w:val="20"/>
              </w:rPr>
              <w:t>Instrument technician</w:t>
            </w:r>
          </w:p>
        </w:tc>
        <w:tc>
          <w:tcPr>
            <w:tcW w:w="38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01174CC9" w14:textId="77777777" w:rsidR="00BA586C" w:rsidRDefault="00000000">
            <w:r>
              <w:rPr>
                <w:sz w:val="20"/>
                <w:szCs w:val="20"/>
              </w:rPr>
              <w:t>Analogue loop wiring, IS barrier installation, HART commissioning</w:t>
            </w:r>
          </w:p>
        </w:tc>
        <w:tc>
          <w:tcPr>
            <w:tcW w:w="29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75E961AE" w14:textId="77777777" w:rsidR="00BA586C" w:rsidRDefault="00000000">
            <w:r>
              <w:rPr>
                <w:sz w:val="20"/>
                <w:szCs w:val="20"/>
              </w:rPr>
              <w:t>$90–110</w:t>
            </w:r>
          </w:p>
        </w:tc>
      </w:tr>
      <w:tr w:rsidR="00BA586C" w14:paraId="6FD4630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861E7" w14:textId="77777777" w:rsidR="00BA586C" w:rsidRDefault="00000000">
            <w:r>
              <w:rPr>
                <w:sz w:val="20"/>
                <w:szCs w:val="20"/>
              </w:rPr>
              <w:t>Panel test technician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0955C" w14:textId="77777777" w:rsidR="00BA586C" w:rsidRDefault="00000000">
            <w:r>
              <w:rPr>
                <w:sz w:val="20"/>
                <w:szCs w:val="20"/>
              </w:rPr>
              <w:t>Routine testing, FAT preparation, insulation testing</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EDE57" w14:textId="77777777" w:rsidR="00BA586C" w:rsidRDefault="00000000">
            <w:r>
              <w:rPr>
                <w:sz w:val="20"/>
                <w:szCs w:val="20"/>
              </w:rPr>
              <w:t>$90–110</w:t>
            </w:r>
          </w:p>
        </w:tc>
      </w:tr>
      <w:tr w:rsidR="00BA586C" w14:paraId="2D5C385E" w14:textId="77777777">
        <w:tc>
          <w:tcPr>
            <w:tcW w:w="26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41E70E6E" w14:textId="77777777" w:rsidR="00BA586C" w:rsidRDefault="00000000">
            <w:r>
              <w:rPr>
                <w:sz w:val="20"/>
                <w:szCs w:val="20"/>
              </w:rPr>
              <w:t>Project engineer (supervision)</w:t>
            </w:r>
          </w:p>
        </w:tc>
        <w:tc>
          <w:tcPr>
            <w:tcW w:w="38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58216F8C" w14:textId="77777777" w:rsidR="00BA586C" w:rsidRDefault="00000000">
            <w:r>
              <w:rPr>
                <w:sz w:val="20"/>
                <w:szCs w:val="20"/>
              </w:rPr>
              <w:t>Design review, drawing issue, FAT management</w:t>
            </w:r>
          </w:p>
        </w:tc>
        <w:tc>
          <w:tcPr>
            <w:tcW w:w="29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15C122AE" w14:textId="77777777" w:rsidR="00BA586C" w:rsidRDefault="00000000">
            <w:r>
              <w:rPr>
                <w:sz w:val="20"/>
                <w:szCs w:val="20"/>
              </w:rPr>
              <w:t>$120–150</w:t>
            </w:r>
          </w:p>
        </w:tc>
      </w:tr>
      <w:tr w:rsidR="00BA586C" w14:paraId="563BA6F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B28BE" w14:textId="77777777" w:rsidR="00BA586C" w:rsidRDefault="00000000">
            <w:r>
              <w:rPr>
                <w:sz w:val="20"/>
                <w:szCs w:val="20"/>
              </w:rPr>
              <w:t>Commissioning engineer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6DC82" w14:textId="77777777" w:rsidR="00BA586C" w:rsidRDefault="00000000">
            <w:r>
              <w:rPr>
                <w:sz w:val="20"/>
                <w:szCs w:val="20"/>
              </w:rPr>
              <w:t>On-site commissioning, SAT, loop checks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65F1C" w14:textId="77777777" w:rsidR="00BA586C" w:rsidRDefault="00000000">
            <w:r>
              <w:rPr>
                <w:sz w:val="20"/>
                <w:szCs w:val="20"/>
              </w:rPr>
              <w:t>$110–140</w:t>
            </w:r>
          </w:p>
        </w:tc>
      </w:tr>
    </w:tbl>
    <w:p w14:paraId="49820E74" w14:textId="77777777" w:rsidR="00BA586C" w:rsidRDefault="00BA586C">
      <w:pPr>
        <w:spacing w:before="80" w:after="80"/>
      </w:pPr>
    </w:p>
    <w:p w14:paraId="1D714A1D" w14:textId="77777777" w:rsidR="00BA586C" w:rsidRDefault="00000000">
      <w:pPr>
        <w:pStyle w:val="Heading2"/>
      </w:pPr>
      <w:r>
        <w:t>5.2 Labour Estimation by Panel Type</w:t>
      </w:r>
    </w:p>
    <w:p w14:paraId="1E350970" w14:textId="77777777" w:rsidR="00BA586C" w:rsidRDefault="00000000">
      <w:pPr>
        <w:pStyle w:val="Heading3"/>
      </w:pPr>
      <w:r>
        <w:t>MCC Panel Labour Benchmarks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3760"/>
      </w:tblGrid>
      <w:tr w:rsidR="00BA586C" w14:paraId="19249D26" w14:textId="77777777">
        <w:trPr>
          <w:tblHeader/>
        </w:trPr>
        <w:tc>
          <w:tcPr>
            <w:tcW w:w="320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73B7CB6D" w14:textId="77777777" w:rsidR="00BA586C" w:rsidRDefault="00000000">
            <w:r>
              <w:rPr>
                <w:b/>
                <w:bCs/>
                <w:color w:val="FFFFFF"/>
                <w:sz w:val="20"/>
                <w:szCs w:val="20"/>
              </w:rPr>
              <w:t>Activity</w:t>
            </w:r>
          </w:p>
        </w:tc>
        <w:tc>
          <w:tcPr>
            <w:tcW w:w="240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6D040836" w14:textId="77777777" w:rsidR="00BA586C" w:rsidRDefault="00000000">
            <w:r>
              <w:rPr>
                <w:b/>
                <w:bCs/>
                <w:color w:val="FFFFFF"/>
                <w:sz w:val="20"/>
                <w:szCs w:val="20"/>
              </w:rPr>
              <w:t>Labour Hours (per unit)</w:t>
            </w:r>
          </w:p>
        </w:tc>
        <w:tc>
          <w:tcPr>
            <w:tcW w:w="376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4EBBE3F2" w14:textId="77777777" w:rsidR="00BA586C" w:rsidRDefault="00000000">
            <w:r>
              <w:rPr>
                <w:b/>
                <w:bCs/>
                <w:color w:val="FFFFFF"/>
                <w:sz w:val="20"/>
                <w:szCs w:val="20"/>
              </w:rPr>
              <w:t>Notes</w:t>
            </w:r>
          </w:p>
        </w:tc>
      </w:tr>
      <w:tr w:rsidR="00BA586C" w14:paraId="5609A09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D734D" w14:textId="77777777" w:rsidR="00BA586C" w:rsidRDefault="00000000">
            <w:r>
              <w:rPr>
                <w:sz w:val="20"/>
                <w:szCs w:val="20"/>
              </w:rPr>
              <w:t>Enclosure preparation (per section)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D292B" w14:textId="77777777" w:rsidR="00BA586C" w:rsidRDefault="00000000">
            <w:r>
              <w:rPr>
                <w:sz w:val="20"/>
                <w:szCs w:val="20"/>
              </w:rPr>
              <w:t>4–8 hrs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10215" w14:textId="77777777" w:rsidR="00BA586C" w:rsidRDefault="00000000">
            <w:r>
              <w:rPr>
                <w:sz w:val="20"/>
                <w:szCs w:val="20"/>
              </w:rPr>
              <w:t>Drilling, back plate fitting, cable duct</w:t>
            </w:r>
          </w:p>
        </w:tc>
      </w:tr>
      <w:tr w:rsidR="00BA586C" w14:paraId="4261FC6F" w14:textId="77777777">
        <w:tc>
          <w:tcPr>
            <w:tcW w:w="32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4A62AD34" w14:textId="77777777" w:rsidR="00BA586C" w:rsidRDefault="00000000">
            <w:r>
              <w:rPr>
                <w:sz w:val="20"/>
                <w:szCs w:val="20"/>
              </w:rPr>
              <w:t>Bus bar installation (per section)</w:t>
            </w:r>
          </w:p>
        </w:tc>
        <w:tc>
          <w:tcPr>
            <w:tcW w:w="24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469B7BDB" w14:textId="77777777" w:rsidR="00BA586C" w:rsidRDefault="00000000">
            <w:r>
              <w:rPr>
                <w:sz w:val="20"/>
                <w:szCs w:val="20"/>
              </w:rPr>
              <w:t>3–6 hrs</w:t>
            </w:r>
          </w:p>
        </w:tc>
        <w:tc>
          <w:tcPr>
            <w:tcW w:w="37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55EB63D6" w14:textId="77777777" w:rsidR="00BA586C" w:rsidRDefault="00000000">
            <w:r>
              <w:rPr>
                <w:sz w:val="20"/>
                <w:szCs w:val="20"/>
              </w:rPr>
              <w:t>Fitting, tightening, insulating, testing</w:t>
            </w:r>
          </w:p>
        </w:tc>
      </w:tr>
      <w:tr w:rsidR="00BA586C" w14:paraId="384A7BA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DF32F" w14:textId="77777777" w:rsidR="00BA586C" w:rsidRDefault="00000000">
            <w:r>
              <w:rPr>
                <w:sz w:val="20"/>
                <w:szCs w:val="20"/>
              </w:rPr>
              <w:t>DOL starter unit assembly &amp; wiring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72924" w14:textId="77777777" w:rsidR="00BA586C" w:rsidRDefault="00000000">
            <w:r>
              <w:rPr>
                <w:sz w:val="20"/>
                <w:szCs w:val="20"/>
              </w:rPr>
              <w:t>3–5 hrs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22677" w14:textId="77777777" w:rsidR="00BA586C" w:rsidRDefault="00000000">
            <w:r>
              <w:rPr>
                <w:sz w:val="20"/>
                <w:szCs w:val="20"/>
              </w:rPr>
              <w:t>Includes power and control wiring</w:t>
            </w:r>
          </w:p>
        </w:tc>
      </w:tr>
      <w:tr w:rsidR="00BA586C" w14:paraId="6AC6AC62" w14:textId="77777777">
        <w:tc>
          <w:tcPr>
            <w:tcW w:w="32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1C764FAC" w14:textId="77777777" w:rsidR="00BA586C" w:rsidRDefault="00000000">
            <w:r>
              <w:rPr>
                <w:sz w:val="20"/>
                <w:szCs w:val="20"/>
              </w:rPr>
              <w:t>Star-delta starter assembly &amp; wiring</w:t>
            </w:r>
          </w:p>
        </w:tc>
        <w:tc>
          <w:tcPr>
            <w:tcW w:w="24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01DB2E17" w14:textId="77777777" w:rsidR="00BA586C" w:rsidRDefault="00000000">
            <w:r>
              <w:rPr>
                <w:sz w:val="20"/>
                <w:szCs w:val="20"/>
              </w:rPr>
              <w:t>5–8 hrs</w:t>
            </w:r>
          </w:p>
        </w:tc>
        <w:tc>
          <w:tcPr>
            <w:tcW w:w="37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5083C919" w14:textId="77777777" w:rsidR="00BA586C" w:rsidRDefault="00000000">
            <w:r>
              <w:rPr>
                <w:sz w:val="20"/>
                <w:szCs w:val="20"/>
              </w:rPr>
              <w:t>Three contactors + interlock wiring</w:t>
            </w:r>
          </w:p>
        </w:tc>
      </w:tr>
      <w:tr w:rsidR="00BA586C" w14:paraId="59D8909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01673" w14:textId="77777777" w:rsidR="00BA586C" w:rsidRDefault="00000000">
            <w:r>
              <w:rPr>
                <w:sz w:val="20"/>
                <w:szCs w:val="20"/>
              </w:rPr>
              <w:t>VFD feeder unit in MCC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A1483" w14:textId="77777777" w:rsidR="00BA586C" w:rsidRDefault="00000000">
            <w:r>
              <w:rPr>
                <w:sz w:val="20"/>
                <w:szCs w:val="20"/>
              </w:rPr>
              <w:t>6–10 hrs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1E486" w14:textId="77777777" w:rsidR="00BA586C" w:rsidRDefault="00000000">
            <w:r>
              <w:rPr>
                <w:sz w:val="20"/>
                <w:szCs w:val="20"/>
              </w:rPr>
              <w:t>Includes VFD mounting and wiring</w:t>
            </w:r>
          </w:p>
        </w:tc>
      </w:tr>
      <w:tr w:rsidR="00BA586C" w14:paraId="7D3E5486" w14:textId="77777777">
        <w:tc>
          <w:tcPr>
            <w:tcW w:w="32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6430D01E" w14:textId="77777777" w:rsidR="00BA586C" w:rsidRDefault="00000000">
            <w:r>
              <w:rPr>
                <w:sz w:val="20"/>
                <w:szCs w:val="20"/>
              </w:rPr>
              <w:lastRenderedPageBreak/>
              <w:t>Instrumentation (per power meter/relay)</w:t>
            </w:r>
          </w:p>
        </w:tc>
        <w:tc>
          <w:tcPr>
            <w:tcW w:w="24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3FACFD1E" w14:textId="77777777" w:rsidR="00BA586C" w:rsidRDefault="00000000">
            <w:r>
              <w:rPr>
                <w:sz w:val="20"/>
                <w:szCs w:val="20"/>
              </w:rPr>
              <w:t>2–4 hrs</w:t>
            </w:r>
          </w:p>
        </w:tc>
        <w:tc>
          <w:tcPr>
            <w:tcW w:w="37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6A774927" w14:textId="77777777" w:rsidR="00BA586C" w:rsidRDefault="00000000">
            <w:r>
              <w:rPr>
                <w:sz w:val="20"/>
                <w:szCs w:val="20"/>
              </w:rPr>
              <w:t>Wiring to CTs, VTs, HMI</w:t>
            </w:r>
          </w:p>
        </w:tc>
      </w:tr>
      <w:tr w:rsidR="00BA586C" w14:paraId="2D0C7CB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DA671" w14:textId="77777777" w:rsidR="00BA586C" w:rsidRDefault="00000000">
            <w:r>
              <w:rPr>
                <w:sz w:val="20"/>
                <w:szCs w:val="20"/>
              </w:rPr>
              <w:t>Terminal block wiring (per 10 terminals)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7305D" w14:textId="77777777" w:rsidR="00BA586C" w:rsidRDefault="00000000">
            <w:r>
              <w:rPr>
                <w:sz w:val="20"/>
                <w:szCs w:val="20"/>
              </w:rPr>
              <w:t>1.5–2.5 hrs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74E87" w14:textId="77777777" w:rsidR="00BA586C" w:rsidRDefault="00000000">
            <w:r>
              <w:rPr>
                <w:sz w:val="20"/>
                <w:szCs w:val="20"/>
              </w:rPr>
              <w:t>Includes ferrule fitting and labelling</w:t>
            </w:r>
          </w:p>
        </w:tc>
      </w:tr>
      <w:tr w:rsidR="00BA586C" w14:paraId="0D40B908" w14:textId="77777777">
        <w:tc>
          <w:tcPr>
            <w:tcW w:w="32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531952FE" w14:textId="77777777" w:rsidR="00BA586C" w:rsidRDefault="00000000">
            <w:r>
              <w:rPr>
                <w:sz w:val="20"/>
                <w:szCs w:val="20"/>
              </w:rPr>
              <w:t>Routine test (per section)</w:t>
            </w:r>
          </w:p>
        </w:tc>
        <w:tc>
          <w:tcPr>
            <w:tcW w:w="24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0D91C44D" w14:textId="77777777" w:rsidR="00BA586C" w:rsidRDefault="00000000">
            <w:r>
              <w:rPr>
                <w:sz w:val="20"/>
                <w:szCs w:val="20"/>
              </w:rPr>
              <w:t>3–5 hrs</w:t>
            </w:r>
          </w:p>
        </w:tc>
        <w:tc>
          <w:tcPr>
            <w:tcW w:w="37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2C247246" w14:textId="77777777" w:rsidR="00BA586C" w:rsidRDefault="00000000">
            <w:r>
              <w:rPr>
                <w:sz w:val="20"/>
                <w:szCs w:val="20"/>
              </w:rPr>
              <w:t>Continuity, insulation, operation test</w:t>
            </w:r>
          </w:p>
        </w:tc>
      </w:tr>
      <w:tr w:rsidR="00BA586C" w14:paraId="69F8507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713F8" w14:textId="77777777" w:rsidR="00BA586C" w:rsidRDefault="00000000">
            <w:r>
              <w:rPr>
                <w:sz w:val="20"/>
                <w:szCs w:val="20"/>
              </w:rPr>
              <w:t>FAT preparation (full MCC)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5BD14" w14:textId="77777777" w:rsidR="00BA586C" w:rsidRDefault="00000000">
            <w:r>
              <w:rPr>
                <w:sz w:val="20"/>
                <w:szCs w:val="20"/>
              </w:rPr>
              <w:t>8–16 hrs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373A5" w14:textId="77777777" w:rsidR="00BA586C" w:rsidRDefault="00000000">
            <w:r>
              <w:rPr>
                <w:sz w:val="20"/>
                <w:szCs w:val="20"/>
              </w:rPr>
              <w:t>Clean-up, documentation, cable dress</w:t>
            </w:r>
          </w:p>
        </w:tc>
      </w:tr>
    </w:tbl>
    <w:p w14:paraId="7632CE2C" w14:textId="77777777" w:rsidR="00BA586C" w:rsidRDefault="00BA586C">
      <w:pPr>
        <w:spacing w:before="80" w:after="80"/>
      </w:pPr>
    </w:p>
    <w:p w14:paraId="161C66FF" w14:textId="77777777" w:rsidR="00BA586C" w:rsidRDefault="00000000">
      <w:pPr>
        <w:pStyle w:val="Heading3"/>
      </w:pPr>
      <w:r>
        <w:t>VFD Panel Labour Benchmarks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4160"/>
      </w:tblGrid>
      <w:tr w:rsidR="00BA586C" w14:paraId="02DB20BE" w14:textId="77777777">
        <w:trPr>
          <w:tblHeader/>
        </w:trPr>
        <w:tc>
          <w:tcPr>
            <w:tcW w:w="320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5AA80599" w14:textId="77777777" w:rsidR="00BA586C" w:rsidRDefault="00000000">
            <w:r>
              <w:rPr>
                <w:b/>
                <w:bCs/>
                <w:color w:val="FFFFFF"/>
                <w:sz w:val="20"/>
                <w:szCs w:val="20"/>
              </w:rPr>
              <w:t>Activity</w:t>
            </w:r>
          </w:p>
        </w:tc>
        <w:tc>
          <w:tcPr>
            <w:tcW w:w="200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7AEBAAED" w14:textId="77777777" w:rsidR="00BA586C" w:rsidRDefault="00000000">
            <w:r>
              <w:rPr>
                <w:b/>
                <w:bCs/>
                <w:color w:val="FFFFFF"/>
                <w:sz w:val="20"/>
                <w:szCs w:val="20"/>
              </w:rPr>
              <w:t>Labour Hours</w:t>
            </w:r>
          </w:p>
        </w:tc>
        <w:tc>
          <w:tcPr>
            <w:tcW w:w="416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3E0938F7" w14:textId="77777777" w:rsidR="00BA586C" w:rsidRDefault="00000000">
            <w:r>
              <w:rPr>
                <w:b/>
                <w:bCs/>
                <w:color w:val="FFFFFF"/>
                <w:sz w:val="20"/>
                <w:szCs w:val="20"/>
              </w:rPr>
              <w:t>Notes</w:t>
            </w:r>
          </w:p>
        </w:tc>
      </w:tr>
      <w:tr w:rsidR="00BA586C" w14:paraId="23E160B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3D7AA" w14:textId="77777777" w:rsidR="00BA586C" w:rsidRDefault="00000000">
            <w:r>
              <w:rPr>
                <w:sz w:val="20"/>
                <w:szCs w:val="20"/>
              </w:rPr>
              <w:t>Enclosure preparation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568E7" w14:textId="77777777" w:rsidR="00BA586C" w:rsidRDefault="00000000">
            <w:r>
              <w:rPr>
                <w:sz w:val="20"/>
                <w:szCs w:val="20"/>
              </w:rPr>
              <w:t>2–4 hrs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65617" w14:textId="77777777" w:rsidR="00BA586C" w:rsidRDefault="00000000">
            <w:r>
              <w:rPr>
                <w:sz w:val="20"/>
                <w:szCs w:val="20"/>
              </w:rPr>
              <w:t>Mounting plate, cable management</w:t>
            </w:r>
          </w:p>
        </w:tc>
      </w:tr>
      <w:tr w:rsidR="00BA586C" w14:paraId="613E2D3E" w14:textId="77777777">
        <w:tc>
          <w:tcPr>
            <w:tcW w:w="32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1846F97C" w14:textId="77777777" w:rsidR="00BA586C" w:rsidRDefault="00000000">
            <w:r>
              <w:rPr>
                <w:sz w:val="20"/>
                <w:szCs w:val="20"/>
              </w:rPr>
              <w:t>VFD mounting &amp; power connections</w:t>
            </w:r>
          </w:p>
        </w:tc>
        <w:tc>
          <w:tcPr>
            <w:tcW w:w="20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75DDD0B4" w14:textId="77777777" w:rsidR="00BA586C" w:rsidRDefault="00000000">
            <w:r>
              <w:rPr>
                <w:sz w:val="20"/>
                <w:szCs w:val="20"/>
              </w:rPr>
              <w:t>3–6 hrs</w:t>
            </w:r>
          </w:p>
        </w:tc>
        <w:tc>
          <w:tcPr>
            <w:tcW w:w="41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599C6E3E" w14:textId="77777777" w:rsidR="00BA586C" w:rsidRDefault="00000000">
            <w:r>
              <w:rPr>
                <w:sz w:val="20"/>
                <w:szCs w:val="20"/>
              </w:rPr>
              <w:t>Scales with drive frame size</w:t>
            </w:r>
          </w:p>
        </w:tc>
      </w:tr>
      <w:tr w:rsidR="00BA586C" w14:paraId="3917409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A92DE" w14:textId="77777777" w:rsidR="00BA586C" w:rsidRDefault="00000000">
            <w:r>
              <w:rPr>
                <w:sz w:val="20"/>
                <w:szCs w:val="20"/>
              </w:rPr>
              <w:t>Input circuit (MCCB, reactor, filter)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12558" w14:textId="77777777" w:rsidR="00BA586C" w:rsidRDefault="00000000">
            <w:r>
              <w:rPr>
                <w:sz w:val="20"/>
                <w:szCs w:val="20"/>
              </w:rPr>
              <w:t>2–4 hrs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25A84" w14:textId="77777777" w:rsidR="00BA586C" w:rsidRDefault="00000000">
            <w:r>
              <w:rPr>
                <w:sz w:val="20"/>
                <w:szCs w:val="20"/>
              </w:rPr>
              <w:t>Depends on complexity</w:t>
            </w:r>
          </w:p>
        </w:tc>
      </w:tr>
      <w:tr w:rsidR="00BA586C" w14:paraId="651F05F7" w14:textId="77777777">
        <w:tc>
          <w:tcPr>
            <w:tcW w:w="32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4C168586" w14:textId="77777777" w:rsidR="00BA586C" w:rsidRDefault="00000000">
            <w:r>
              <w:rPr>
                <w:sz w:val="20"/>
                <w:szCs w:val="20"/>
              </w:rPr>
              <w:t>Bypass circuit assembly</w:t>
            </w:r>
          </w:p>
        </w:tc>
        <w:tc>
          <w:tcPr>
            <w:tcW w:w="20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170D5241" w14:textId="77777777" w:rsidR="00BA586C" w:rsidRDefault="00000000">
            <w:r>
              <w:rPr>
                <w:sz w:val="20"/>
                <w:szCs w:val="20"/>
              </w:rPr>
              <w:t>4–6 hrs</w:t>
            </w:r>
          </w:p>
        </w:tc>
        <w:tc>
          <w:tcPr>
            <w:tcW w:w="41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751942A7" w14:textId="77777777" w:rsidR="00BA586C" w:rsidRDefault="00000000">
            <w:r>
              <w:rPr>
                <w:sz w:val="20"/>
                <w:szCs w:val="20"/>
              </w:rPr>
              <w:t>Two contactors + interlock + wiring</w:t>
            </w:r>
          </w:p>
        </w:tc>
      </w:tr>
      <w:tr w:rsidR="00BA586C" w14:paraId="616902D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4B3F6" w14:textId="77777777" w:rsidR="00BA586C" w:rsidRDefault="00000000">
            <w:r>
              <w:rPr>
                <w:sz w:val="20"/>
                <w:szCs w:val="20"/>
              </w:rPr>
              <w:t>Control wiring &amp; I/O termination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8DF66" w14:textId="77777777" w:rsidR="00BA586C" w:rsidRDefault="00000000">
            <w:r>
              <w:rPr>
                <w:sz w:val="20"/>
                <w:szCs w:val="20"/>
              </w:rPr>
              <w:t>3–5 hrs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F2FCA" w14:textId="77777777" w:rsidR="00BA586C" w:rsidRDefault="00000000">
            <w:r>
              <w:rPr>
                <w:sz w:val="20"/>
                <w:szCs w:val="20"/>
              </w:rPr>
              <w:t>Fieldbus card, start/stop, references</w:t>
            </w:r>
          </w:p>
        </w:tc>
      </w:tr>
      <w:tr w:rsidR="00BA586C" w14:paraId="17688977" w14:textId="77777777">
        <w:tc>
          <w:tcPr>
            <w:tcW w:w="32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149FD81E" w14:textId="77777777" w:rsidR="00BA586C" w:rsidRDefault="00000000">
            <w:r>
              <w:rPr>
                <w:sz w:val="20"/>
                <w:szCs w:val="20"/>
              </w:rPr>
              <w:t>Braking resistor assembly (external)</w:t>
            </w:r>
          </w:p>
        </w:tc>
        <w:tc>
          <w:tcPr>
            <w:tcW w:w="20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5332BCBB" w14:textId="77777777" w:rsidR="00BA586C" w:rsidRDefault="00000000">
            <w:r>
              <w:rPr>
                <w:sz w:val="20"/>
                <w:szCs w:val="20"/>
              </w:rPr>
              <w:t>2–4 hrs</w:t>
            </w:r>
          </w:p>
        </w:tc>
        <w:tc>
          <w:tcPr>
            <w:tcW w:w="41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5C7F36DC" w14:textId="77777777" w:rsidR="00BA586C" w:rsidRDefault="00000000">
            <w:r>
              <w:rPr>
                <w:sz w:val="20"/>
                <w:szCs w:val="20"/>
              </w:rPr>
              <w:t>Resistor mounting, cable to panel</w:t>
            </w:r>
          </w:p>
        </w:tc>
      </w:tr>
      <w:tr w:rsidR="00BA586C" w14:paraId="44EF917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E5128" w14:textId="77777777" w:rsidR="00BA586C" w:rsidRDefault="00000000">
            <w:r>
              <w:rPr>
                <w:sz w:val="20"/>
                <w:szCs w:val="20"/>
              </w:rPr>
              <w:t>Drive commissioning &amp; parameter setting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C247A" w14:textId="77777777" w:rsidR="00BA586C" w:rsidRDefault="00000000">
            <w:r>
              <w:rPr>
                <w:sz w:val="20"/>
                <w:szCs w:val="20"/>
              </w:rPr>
              <w:t>2–4 hrs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037F6" w14:textId="77777777" w:rsidR="00BA586C" w:rsidRDefault="00000000">
            <w:r>
              <w:rPr>
                <w:sz w:val="20"/>
                <w:szCs w:val="20"/>
              </w:rPr>
              <w:t>Basic parameters, run test</w:t>
            </w:r>
          </w:p>
        </w:tc>
      </w:tr>
      <w:tr w:rsidR="00BA586C" w14:paraId="61487AB7" w14:textId="77777777">
        <w:tc>
          <w:tcPr>
            <w:tcW w:w="32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35AC4571" w14:textId="77777777" w:rsidR="00BA586C" w:rsidRDefault="00000000">
            <w:r>
              <w:rPr>
                <w:sz w:val="20"/>
                <w:szCs w:val="20"/>
              </w:rPr>
              <w:t>FAT per drive panel</w:t>
            </w:r>
          </w:p>
        </w:tc>
        <w:tc>
          <w:tcPr>
            <w:tcW w:w="20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2CF0D745" w14:textId="77777777" w:rsidR="00BA586C" w:rsidRDefault="00000000">
            <w:r>
              <w:rPr>
                <w:sz w:val="20"/>
                <w:szCs w:val="20"/>
              </w:rPr>
              <w:t>2–4 hrs</w:t>
            </w:r>
          </w:p>
        </w:tc>
        <w:tc>
          <w:tcPr>
            <w:tcW w:w="41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2E7F3607" w14:textId="77777777" w:rsidR="00BA586C" w:rsidRDefault="00000000">
            <w:r>
              <w:rPr>
                <w:sz w:val="20"/>
                <w:szCs w:val="20"/>
              </w:rPr>
              <w:t>Documentation + run test with load bank</w:t>
            </w:r>
          </w:p>
        </w:tc>
      </w:tr>
    </w:tbl>
    <w:p w14:paraId="3498A5F5" w14:textId="77777777" w:rsidR="00BA586C" w:rsidRDefault="00BA586C">
      <w:pPr>
        <w:spacing w:before="80" w:after="80"/>
      </w:pPr>
    </w:p>
    <w:p w14:paraId="5F237BEC" w14:textId="77777777" w:rsidR="00BA586C" w:rsidRDefault="00000000">
      <w:pPr>
        <w:pStyle w:val="Heading3"/>
      </w:pPr>
      <w:r>
        <w:t>PLC Panel Labour Benchmarks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4160"/>
      </w:tblGrid>
      <w:tr w:rsidR="00BA586C" w14:paraId="70F281A1" w14:textId="77777777">
        <w:trPr>
          <w:tblHeader/>
        </w:trPr>
        <w:tc>
          <w:tcPr>
            <w:tcW w:w="320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6F55F75B" w14:textId="77777777" w:rsidR="00BA586C" w:rsidRDefault="00000000">
            <w:r>
              <w:rPr>
                <w:b/>
                <w:bCs/>
                <w:color w:val="FFFFFF"/>
                <w:sz w:val="20"/>
                <w:szCs w:val="20"/>
              </w:rPr>
              <w:t>Activity</w:t>
            </w:r>
          </w:p>
        </w:tc>
        <w:tc>
          <w:tcPr>
            <w:tcW w:w="200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4FFF4A1B" w14:textId="77777777" w:rsidR="00BA586C" w:rsidRDefault="00000000">
            <w:r>
              <w:rPr>
                <w:b/>
                <w:bCs/>
                <w:color w:val="FFFFFF"/>
                <w:sz w:val="20"/>
                <w:szCs w:val="20"/>
              </w:rPr>
              <w:t>Labour Hours</w:t>
            </w:r>
          </w:p>
        </w:tc>
        <w:tc>
          <w:tcPr>
            <w:tcW w:w="416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0FCAC4F4" w14:textId="77777777" w:rsidR="00BA586C" w:rsidRDefault="00000000">
            <w:r>
              <w:rPr>
                <w:b/>
                <w:bCs/>
                <w:color w:val="FFFFFF"/>
                <w:sz w:val="20"/>
                <w:szCs w:val="20"/>
              </w:rPr>
              <w:t>Notes</w:t>
            </w:r>
          </w:p>
        </w:tc>
      </w:tr>
      <w:tr w:rsidR="00BA586C" w14:paraId="7F6DB2F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3F826" w14:textId="77777777" w:rsidR="00BA586C" w:rsidRDefault="00000000">
            <w:r>
              <w:rPr>
                <w:sz w:val="20"/>
                <w:szCs w:val="20"/>
              </w:rPr>
              <w:t>Enclosure preparation &amp; DIN rail fitting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38A9D" w14:textId="77777777" w:rsidR="00BA586C" w:rsidRDefault="00000000">
            <w:r>
              <w:rPr>
                <w:sz w:val="20"/>
                <w:szCs w:val="20"/>
              </w:rPr>
              <w:t>3–5 hrs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ADD0" w14:textId="77777777" w:rsidR="00BA586C" w:rsidRDefault="00000000">
            <w:r>
              <w:rPr>
                <w:sz w:val="20"/>
                <w:szCs w:val="20"/>
              </w:rPr>
              <w:t>Back plate, cable duct, rail</w:t>
            </w:r>
          </w:p>
        </w:tc>
      </w:tr>
      <w:tr w:rsidR="00BA586C" w14:paraId="5E07338D" w14:textId="77777777">
        <w:tc>
          <w:tcPr>
            <w:tcW w:w="32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2E76B21A" w14:textId="77777777" w:rsidR="00BA586C" w:rsidRDefault="00000000">
            <w:r>
              <w:rPr>
                <w:sz w:val="20"/>
                <w:szCs w:val="20"/>
              </w:rPr>
              <w:t>PLC hardware mounting (CPU + racks)</w:t>
            </w:r>
          </w:p>
        </w:tc>
        <w:tc>
          <w:tcPr>
            <w:tcW w:w="20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1A9B4E50" w14:textId="77777777" w:rsidR="00BA586C" w:rsidRDefault="00000000">
            <w:r>
              <w:rPr>
                <w:sz w:val="20"/>
                <w:szCs w:val="20"/>
              </w:rPr>
              <w:t>2–3 hrs</w:t>
            </w:r>
          </w:p>
        </w:tc>
        <w:tc>
          <w:tcPr>
            <w:tcW w:w="41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531815BF" w14:textId="77777777" w:rsidR="00BA586C" w:rsidRDefault="00000000">
            <w:r>
              <w:rPr>
                <w:sz w:val="20"/>
                <w:szCs w:val="20"/>
              </w:rPr>
              <w:t>Rack mounting, PSU connection</w:t>
            </w:r>
          </w:p>
        </w:tc>
      </w:tr>
      <w:tr w:rsidR="00BA586C" w14:paraId="544A68C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18907" w14:textId="77777777" w:rsidR="00BA586C" w:rsidRDefault="00000000">
            <w:r>
              <w:rPr>
                <w:sz w:val="20"/>
                <w:szCs w:val="20"/>
              </w:rPr>
              <w:t>I/O module population (per 16ch module)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2C575" w14:textId="77777777" w:rsidR="00BA586C" w:rsidRDefault="00000000">
            <w:r>
              <w:rPr>
                <w:sz w:val="20"/>
                <w:szCs w:val="20"/>
              </w:rPr>
              <w:t>0.5–1 hr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DF344" w14:textId="77777777" w:rsidR="00BA586C" w:rsidRDefault="00000000">
            <w:r>
              <w:rPr>
                <w:sz w:val="20"/>
                <w:szCs w:val="20"/>
              </w:rPr>
              <w:t>Insert, secure, label</w:t>
            </w:r>
          </w:p>
        </w:tc>
      </w:tr>
      <w:tr w:rsidR="00BA586C" w14:paraId="5D749AB7" w14:textId="77777777">
        <w:tc>
          <w:tcPr>
            <w:tcW w:w="32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45A22B14" w14:textId="77777777" w:rsidR="00BA586C" w:rsidRDefault="00000000">
            <w:r>
              <w:rPr>
                <w:sz w:val="20"/>
                <w:szCs w:val="20"/>
              </w:rPr>
              <w:t>Marshalling terminal wiring (per 100 I/O)</w:t>
            </w:r>
          </w:p>
        </w:tc>
        <w:tc>
          <w:tcPr>
            <w:tcW w:w="20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795B6C1D" w14:textId="77777777" w:rsidR="00BA586C" w:rsidRDefault="00000000">
            <w:r>
              <w:rPr>
                <w:sz w:val="20"/>
                <w:szCs w:val="20"/>
              </w:rPr>
              <w:t>15–25 hrs</w:t>
            </w:r>
          </w:p>
        </w:tc>
        <w:tc>
          <w:tcPr>
            <w:tcW w:w="41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434F8A2C" w14:textId="77777777" w:rsidR="00BA586C" w:rsidRDefault="00000000">
            <w:r>
              <w:rPr>
                <w:sz w:val="20"/>
                <w:szCs w:val="20"/>
              </w:rPr>
              <w:t>Highest labour activity in PLC panel</w:t>
            </w:r>
          </w:p>
        </w:tc>
      </w:tr>
      <w:tr w:rsidR="00BA586C" w14:paraId="61A848E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04B6D" w14:textId="77777777" w:rsidR="00BA586C" w:rsidRDefault="00000000">
            <w:r>
              <w:rPr>
                <w:sz w:val="20"/>
                <w:szCs w:val="20"/>
              </w:rPr>
              <w:t>IS barrier / isolator installation (per 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A727B" w14:textId="77777777" w:rsidR="00BA586C" w:rsidRDefault="00000000">
            <w:r>
              <w:rPr>
                <w:sz w:val="20"/>
                <w:szCs w:val="20"/>
              </w:rPr>
              <w:t>3–5 hrs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6C961" w14:textId="77777777" w:rsidR="00BA586C" w:rsidRDefault="00000000">
            <w:r>
              <w:rPr>
                <w:sz w:val="20"/>
                <w:szCs w:val="20"/>
              </w:rPr>
              <w:t>Includes rail mounting + wiring</w:t>
            </w:r>
          </w:p>
        </w:tc>
      </w:tr>
      <w:tr w:rsidR="00BA586C" w14:paraId="43D35986" w14:textId="77777777">
        <w:tc>
          <w:tcPr>
            <w:tcW w:w="32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1001CEBE" w14:textId="77777777" w:rsidR="00BA586C" w:rsidRDefault="00000000">
            <w:r>
              <w:rPr>
                <w:sz w:val="20"/>
                <w:szCs w:val="20"/>
              </w:rPr>
              <w:lastRenderedPageBreak/>
              <w:t>Communication module installation</w:t>
            </w:r>
          </w:p>
        </w:tc>
        <w:tc>
          <w:tcPr>
            <w:tcW w:w="20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3064F610" w14:textId="77777777" w:rsidR="00BA586C" w:rsidRDefault="00000000">
            <w:r>
              <w:rPr>
                <w:sz w:val="20"/>
                <w:szCs w:val="20"/>
              </w:rPr>
              <w:t>1–2 hrs per module</w:t>
            </w:r>
          </w:p>
        </w:tc>
        <w:tc>
          <w:tcPr>
            <w:tcW w:w="41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2C408FA4" w14:textId="77777777" w:rsidR="00BA586C" w:rsidRDefault="00000000">
            <w:r>
              <w:rPr>
                <w:sz w:val="20"/>
                <w:szCs w:val="20"/>
              </w:rPr>
              <w:t>Physical + initial configuration</w:t>
            </w:r>
          </w:p>
        </w:tc>
      </w:tr>
      <w:tr w:rsidR="00BA586C" w14:paraId="74C3AD1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E4671" w14:textId="77777777" w:rsidR="00BA586C" w:rsidRDefault="00000000">
            <w:r>
              <w:rPr>
                <w:sz w:val="20"/>
                <w:szCs w:val="20"/>
              </w:rPr>
              <w:t>24VDC power distribution wiring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131F3" w14:textId="77777777" w:rsidR="00BA586C" w:rsidRDefault="00000000">
            <w:r>
              <w:rPr>
                <w:sz w:val="20"/>
                <w:szCs w:val="20"/>
              </w:rPr>
              <w:t>2–4 hrs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5E30A" w14:textId="77777777" w:rsidR="00BA586C" w:rsidRDefault="00000000">
            <w:r>
              <w:rPr>
                <w:sz w:val="20"/>
                <w:szCs w:val="20"/>
              </w:rPr>
              <w:t>PSU output, distribution fuses, UPS</w:t>
            </w:r>
          </w:p>
        </w:tc>
      </w:tr>
      <w:tr w:rsidR="00BA586C" w14:paraId="04B1EE1A" w14:textId="77777777">
        <w:tc>
          <w:tcPr>
            <w:tcW w:w="32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11D4C0AD" w14:textId="77777777" w:rsidR="00BA586C" w:rsidRDefault="00000000">
            <w:r>
              <w:rPr>
                <w:sz w:val="20"/>
                <w:szCs w:val="20"/>
              </w:rPr>
              <w:t>Cable management &amp; dressing</w:t>
            </w:r>
          </w:p>
        </w:tc>
        <w:tc>
          <w:tcPr>
            <w:tcW w:w="20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29F054A3" w14:textId="77777777" w:rsidR="00BA586C" w:rsidRDefault="00000000">
            <w:r>
              <w:rPr>
                <w:sz w:val="20"/>
                <w:szCs w:val="20"/>
              </w:rPr>
              <w:t>3–6 hrs</w:t>
            </w:r>
          </w:p>
        </w:tc>
        <w:tc>
          <w:tcPr>
            <w:tcW w:w="41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03EBB601" w14:textId="77777777" w:rsidR="00BA586C" w:rsidRDefault="00000000">
            <w:r>
              <w:rPr>
                <w:sz w:val="20"/>
                <w:szCs w:val="20"/>
              </w:rPr>
              <w:t>Tying, labelling, duct covers</w:t>
            </w:r>
          </w:p>
        </w:tc>
      </w:tr>
      <w:tr w:rsidR="00BA586C" w14:paraId="4109C84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81597" w14:textId="77777777" w:rsidR="00BA586C" w:rsidRDefault="00000000">
            <w:r>
              <w:rPr>
                <w:sz w:val="20"/>
                <w:szCs w:val="20"/>
              </w:rPr>
              <w:t>PLC hardware checkout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119E6" w14:textId="77777777" w:rsidR="00BA586C" w:rsidRDefault="00000000">
            <w:r>
              <w:rPr>
                <w:sz w:val="20"/>
                <w:szCs w:val="20"/>
              </w:rPr>
              <w:t>4–8 hrs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B5071" w14:textId="77777777" w:rsidR="00BA586C" w:rsidRDefault="00000000">
            <w:r>
              <w:rPr>
                <w:sz w:val="20"/>
                <w:szCs w:val="20"/>
              </w:rPr>
              <w:t>Power-on, I/O force test, comms check</w:t>
            </w:r>
          </w:p>
        </w:tc>
      </w:tr>
      <w:tr w:rsidR="00BA586C" w14:paraId="5EA758EB" w14:textId="77777777">
        <w:tc>
          <w:tcPr>
            <w:tcW w:w="32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2F545136" w14:textId="77777777" w:rsidR="00BA586C" w:rsidRDefault="00000000">
            <w:r>
              <w:rPr>
                <w:sz w:val="20"/>
                <w:szCs w:val="20"/>
              </w:rPr>
              <w:t>FAT support (per day)</w:t>
            </w:r>
          </w:p>
        </w:tc>
        <w:tc>
          <w:tcPr>
            <w:tcW w:w="20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50BC5829" w14:textId="77777777" w:rsidR="00BA586C" w:rsidRDefault="00000000">
            <w:r>
              <w:rPr>
                <w:sz w:val="20"/>
                <w:szCs w:val="20"/>
              </w:rPr>
              <w:t>8 hrs</w:t>
            </w:r>
          </w:p>
        </w:tc>
        <w:tc>
          <w:tcPr>
            <w:tcW w:w="41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648F0B0A" w14:textId="77777777" w:rsidR="00BA586C" w:rsidRDefault="00000000">
            <w:r>
              <w:rPr>
                <w:sz w:val="20"/>
                <w:szCs w:val="20"/>
              </w:rPr>
              <w:t>Support client witness, punch list</w:t>
            </w:r>
          </w:p>
        </w:tc>
      </w:tr>
    </w:tbl>
    <w:p w14:paraId="550B2ADA" w14:textId="77777777" w:rsidR="00BA586C" w:rsidRDefault="00BA586C">
      <w:pPr>
        <w:spacing w:before="80" w:after="80"/>
      </w:pPr>
    </w:p>
    <w:p w14:paraId="2877D439" w14:textId="77777777" w:rsidR="00BA586C" w:rsidRDefault="00000000">
      <w:pPr>
        <w:pStyle w:val="Heading2"/>
      </w:pPr>
      <w:r>
        <w:t>5.3 Labour Complexity Multipliers</w:t>
      </w:r>
    </w:p>
    <w:p w14:paraId="18155F2F" w14:textId="77777777" w:rsidR="00BA586C" w:rsidRDefault="00000000">
      <w:pPr>
        <w:spacing w:before="80" w:after="80"/>
      </w:pPr>
      <w:r>
        <w:t>Adjust base labour hours using these multipliers for project-specific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40"/>
        <w:gridCol w:w="4920"/>
      </w:tblGrid>
      <w:tr w:rsidR="00BA586C" w14:paraId="21D5D3F3" w14:textId="77777777">
        <w:trPr>
          <w:tblHeader/>
        </w:trPr>
        <w:tc>
          <w:tcPr>
            <w:tcW w:w="300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06F144B3" w14:textId="77777777" w:rsidR="00BA586C" w:rsidRDefault="00000000">
            <w:r>
              <w:rPr>
                <w:b/>
                <w:bCs/>
                <w:color w:val="FFFFFF"/>
                <w:sz w:val="20"/>
                <w:szCs w:val="20"/>
              </w:rPr>
              <w:t>Condition</w:t>
            </w:r>
          </w:p>
        </w:tc>
        <w:tc>
          <w:tcPr>
            <w:tcW w:w="144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70E54A76" w14:textId="77777777" w:rsidR="00BA586C" w:rsidRDefault="00000000">
            <w:r>
              <w:rPr>
                <w:b/>
                <w:bCs/>
                <w:color w:val="FFFFFF"/>
                <w:sz w:val="20"/>
                <w:szCs w:val="20"/>
              </w:rPr>
              <w:t>Multiplier</w:t>
            </w:r>
          </w:p>
        </w:tc>
        <w:tc>
          <w:tcPr>
            <w:tcW w:w="492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27667CFE" w14:textId="77777777" w:rsidR="00BA586C" w:rsidRDefault="00000000">
            <w:r>
              <w:rPr>
                <w:b/>
                <w:bCs/>
                <w:color w:val="FFFFFF"/>
                <w:sz w:val="20"/>
                <w:szCs w:val="20"/>
              </w:rPr>
              <w:t>Rationale</w:t>
            </w:r>
          </w:p>
        </w:tc>
      </w:tr>
      <w:tr w:rsidR="00BA586C" w14:paraId="11A8471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0C32F" w14:textId="77777777" w:rsidR="00BA586C" w:rsidRDefault="00000000">
            <w:r>
              <w:rPr>
                <w:sz w:val="20"/>
                <w:szCs w:val="20"/>
              </w:rPr>
              <w:t>Standard domestic specification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C9481" w14:textId="77777777" w:rsidR="00BA586C" w:rsidRDefault="00000000">
            <w:r>
              <w:rPr>
                <w:sz w:val="20"/>
                <w:szCs w:val="20"/>
              </w:rPr>
              <w:t>1.0x (base)</w:t>
            </w:r>
          </w:p>
        </w:tc>
        <w:tc>
          <w:tcPr>
            <w:tcW w:w="4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9D5B4" w14:textId="77777777" w:rsidR="00BA586C" w:rsidRDefault="00000000">
            <w:r>
              <w:rPr>
                <w:sz w:val="20"/>
                <w:szCs w:val="20"/>
              </w:rPr>
              <w:t>Normal complexity</w:t>
            </w:r>
          </w:p>
        </w:tc>
      </w:tr>
      <w:tr w:rsidR="00BA586C" w14:paraId="6E30C0CB" w14:textId="77777777">
        <w:tc>
          <w:tcPr>
            <w:tcW w:w="30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7FBCEC96" w14:textId="77777777" w:rsidR="00BA586C" w:rsidRDefault="00000000">
            <w:r>
              <w:rPr>
                <w:sz w:val="20"/>
                <w:szCs w:val="20"/>
              </w:rPr>
              <w:t>Overseas export / ATEX certification</w:t>
            </w:r>
          </w:p>
        </w:tc>
        <w:tc>
          <w:tcPr>
            <w:tcW w:w="144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0DCD3A85" w14:textId="77777777" w:rsidR="00BA586C" w:rsidRDefault="00000000">
            <w:r>
              <w:rPr>
                <w:sz w:val="20"/>
                <w:szCs w:val="20"/>
              </w:rPr>
              <w:t>1.2–1.4x</w:t>
            </w:r>
          </w:p>
        </w:tc>
        <w:tc>
          <w:tcPr>
            <w:tcW w:w="492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154AB5E5" w14:textId="77777777" w:rsidR="00BA586C" w:rsidRDefault="00000000">
            <w:r>
              <w:rPr>
                <w:sz w:val="20"/>
                <w:szCs w:val="20"/>
              </w:rPr>
              <w:t>Additional paperwork, inspection hold points</w:t>
            </w:r>
          </w:p>
        </w:tc>
      </w:tr>
      <w:tr w:rsidR="00BA586C" w14:paraId="07FD373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12B33" w14:textId="77777777" w:rsidR="00BA586C" w:rsidRDefault="00000000">
            <w:r>
              <w:rPr>
                <w:sz w:val="20"/>
                <w:szCs w:val="20"/>
              </w:rPr>
              <w:t>SIL-rated safety system</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31C52" w14:textId="77777777" w:rsidR="00BA586C" w:rsidRDefault="00000000">
            <w:r>
              <w:rPr>
                <w:sz w:val="20"/>
                <w:szCs w:val="20"/>
              </w:rPr>
              <w:t>1.5–2.0x</w:t>
            </w:r>
          </w:p>
        </w:tc>
        <w:tc>
          <w:tcPr>
            <w:tcW w:w="4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232A2" w14:textId="77777777" w:rsidR="00BA586C" w:rsidRDefault="00000000">
            <w:r>
              <w:rPr>
                <w:sz w:val="20"/>
                <w:szCs w:val="20"/>
              </w:rPr>
              <w:t>Rigorous testing, dual sign-off, proof test records</w:t>
            </w:r>
          </w:p>
        </w:tc>
      </w:tr>
      <w:tr w:rsidR="00BA586C" w14:paraId="1A70C444" w14:textId="77777777">
        <w:tc>
          <w:tcPr>
            <w:tcW w:w="30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183BDB9A" w14:textId="77777777" w:rsidR="00BA586C" w:rsidRDefault="00000000">
            <w:r>
              <w:rPr>
                <w:sz w:val="20"/>
                <w:szCs w:val="20"/>
              </w:rPr>
              <w:t>Hazardous area enclosure (cast iron, ATEX)</w:t>
            </w:r>
          </w:p>
        </w:tc>
        <w:tc>
          <w:tcPr>
            <w:tcW w:w="144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4B645346" w14:textId="77777777" w:rsidR="00BA586C" w:rsidRDefault="00000000">
            <w:r>
              <w:rPr>
                <w:sz w:val="20"/>
                <w:szCs w:val="20"/>
              </w:rPr>
              <w:t>1.3–1.5x</w:t>
            </w:r>
          </w:p>
        </w:tc>
        <w:tc>
          <w:tcPr>
            <w:tcW w:w="492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62DB8456" w14:textId="77777777" w:rsidR="00BA586C" w:rsidRDefault="00000000">
            <w:r>
              <w:rPr>
                <w:sz w:val="20"/>
                <w:szCs w:val="20"/>
              </w:rPr>
              <w:t>Specialised work, strict procedures</w:t>
            </w:r>
          </w:p>
        </w:tc>
      </w:tr>
      <w:tr w:rsidR="00BA586C" w14:paraId="538E922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62331" w14:textId="77777777" w:rsidR="00BA586C" w:rsidRDefault="00000000">
            <w:r>
              <w:rPr>
                <w:sz w:val="20"/>
                <w:szCs w:val="20"/>
              </w:rPr>
              <w:t>Rush / accelerated schedule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0FB60" w14:textId="77777777" w:rsidR="00BA586C" w:rsidRDefault="00000000">
            <w:r>
              <w:rPr>
                <w:sz w:val="20"/>
                <w:szCs w:val="20"/>
              </w:rPr>
              <w:t>1.2–1.5x</w:t>
            </w:r>
          </w:p>
        </w:tc>
        <w:tc>
          <w:tcPr>
            <w:tcW w:w="4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84CFF" w14:textId="77777777" w:rsidR="00BA586C" w:rsidRDefault="00000000">
            <w:r>
              <w:rPr>
                <w:sz w:val="20"/>
                <w:szCs w:val="20"/>
              </w:rPr>
              <w:t>Overtime, reduced efficiency</w:t>
            </w:r>
          </w:p>
        </w:tc>
      </w:tr>
      <w:tr w:rsidR="00BA586C" w14:paraId="64ECE9C8" w14:textId="77777777">
        <w:tc>
          <w:tcPr>
            <w:tcW w:w="30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1F8AA363" w14:textId="77777777" w:rsidR="00BA586C" w:rsidRDefault="00000000">
            <w:r>
              <w:rPr>
                <w:sz w:val="20"/>
                <w:szCs w:val="20"/>
              </w:rPr>
              <w:t>Complex multi-drop fieldbus network</w:t>
            </w:r>
          </w:p>
        </w:tc>
        <w:tc>
          <w:tcPr>
            <w:tcW w:w="144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24AADB0B" w14:textId="77777777" w:rsidR="00BA586C" w:rsidRDefault="00000000">
            <w:r>
              <w:rPr>
                <w:sz w:val="20"/>
                <w:szCs w:val="20"/>
              </w:rPr>
              <w:t>1.2–1.3x</w:t>
            </w:r>
          </w:p>
        </w:tc>
        <w:tc>
          <w:tcPr>
            <w:tcW w:w="492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49A1F2D0" w14:textId="77777777" w:rsidR="00BA586C" w:rsidRDefault="00000000">
            <w:r>
              <w:rPr>
                <w:sz w:val="20"/>
                <w:szCs w:val="20"/>
              </w:rPr>
              <w:t>Commissioning, addressing, testing</w:t>
            </w:r>
          </w:p>
        </w:tc>
      </w:tr>
      <w:tr w:rsidR="00BA586C" w14:paraId="315CD9D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17DC9" w14:textId="77777777" w:rsidR="00BA586C" w:rsidRDefault="00000000">
            <w:r>
              <w:rPr>
                <w:sz w:val="20"/>
                <w:szCs w:val="20"/>
              </w:rPr>
              <w:t>Stainless steel hygienic panel (food/pharma)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389F2" w14:textId="77777777" w:rsidR="00BA586C" w:rsidRDefault="00000000">
            <w:r>
              <w:rPr>
                <w:sz w:val="20"/>
                <w:szCs w:val="20"/>
              </w:rPr>
              <w:t>1.3–1.6x</w:t>
            </w:r>
          </w:p>
        </w:tc>
        <w:tc>
          <w:tcPr>
            <w:tcW w:w="4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FE18F" w14:textId="77777777" w:rsidR="00BA586C" w:rsidRDefault="00000000">
            <w:r>
              <w:rPr>
                <w:sz w:val="20"/>
                <w:szCs w:val="20"/>
              </w:rPr>
              <w:t>Surface finish, passivation, cleaning</w:t>
            </w:r>
          </w:p>
        </w:tc>
      </w:tr>
      <w:tr w:rsidR="00BA586C" w14:paraId="72706F40" w14:textId="77777777">
        <w:tc>
          <w:tcPr>
            <w:tcW w:w="30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521E7528" w14:textId="77777777" w:rsidR="00BA586C" w:rsidRDefault="00000000">
            <w:r>
              <w:rPr>
                <w:sz w:val="20"/>
                <w:szCs w:val="20"/>
              </w:rPr>
              <w:t>Retrofit / modification to existing panel</w:t>
            </w:r>
          </w:p>
        </w:tc>
        <w:tc>
          <w:tcPr>
            <w:tcW w:w="144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75816E1F" w14:textId="77777777" w:rsidR="00BA586C" w:rsidRDefault="00000000">
            <w:r>
              <w:rPr>
                <w:sz w:val="20"/>
                <w:szCs w:val="20"/>
              </w:rPr>
              <w:t>1.4–1.8x</w:t>
            </w:r>
          </w:p>
        </w:tc>
        <w:tc>
          <w:tcPr>
            <w:tcW w:w="492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016A9F5D" w14:textId="77777777" w:rsidR="00BA586C" w:rsidRDefault="00000000">
            <w:r>
              <w:rPr>
                <w:sz w:val="20"/>
                <w:szCs w:val="20"/>
              </w:rPr>
              <w:t>Work in live panel, isolation procedures</w:t>
            </w:r>
          </w:p>
        </w:tc>
      </w:tr>
    </w:tbl>
    <w:p w14:paraId="5E68DA7E" w14:textId="77777777" w:rsidR="00BA586C" w:rsidRDefault="00BA586C">
      <w:pPr>
        <w:spacing w:before="80" w:after="80"/>
      </w:pPr>
    </w:p>
    <w:p w14:paraId="7792FCE5" w14:textId="77777777" w:rsidR="00BA586C" w:rsidRDefault="00000000">
      <w:pPr>
        <w:pageBreakBefore/>
      </w:pPr>
      <w:r>
        <w:lastRenderedPageBreak/>
        <w:br/>
      </w:r>
    </w:p>
    <w:p w14:paraId="5CFCD753" w14:textId="77777777" w:rsidR="00BA586C" w:rsidRDefault="00000000">
      <w:pPr>
        <w:pStyle w:val="Heading1"/>
        <w:pBdr>
          <w:bottom w:val="single" w:sz="6" w:space="1" w:color="2E9E5A"/>
        </w:pBdr>
      </w:pPr>
      <w:r>
        <w:t>6. Vendor Management &amp; Procurement</w:t>
      </w:r>
    </w:p>
    <w:p w14:paraId="6ADD67FC" w14:textId="77777777" w:rsidR="00BA586C" w:rsidRDefault="00000000">
      <w:pPr>
        <w:pStyle w:val="Heading2"/>
      </w:pPr>
      <w:r>
        <w:t>6.1 Key Vendor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1800"/>
        <w:gridCol w:w="3160"/>
      </w:tblGrid>
      <w:tr w:rsidR="00BA586C" w14:paraId="5BB410D1" w14:textId="77777777">
        <w:trPr>
          <w:tblHeader/>
        </w:trPr>
        <w:tc>
          <w:tcPr>
            <w:tcW w:w="200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4AEB30C6" w14:textId="77777777" w:rsidR="00BA586C" w:rsidRDefault="00000000">
            <w:r>
              <w:rPr>
                <w:b/>
                <w:bCs/>
                <w:color w:val="FFFFFF"/>
                <w:sz w:val="20"/>
                <w:szCs w:val="20"/>
              </w:rPr>
              <w:t>Vendor Category</w:t>
            </w:r>
          </w:p>
        </w:tc>
        <w:tc>
          <w:tcPr>
            <w:tcW w:w="240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3BBAEA15" w14:textId="77777777" w:rsidR="00BA586C" w:rsidRDefault="00000000">
            <w:r>
              <w:rPr>
                <w:b/>
                <w:bCs/>
                <w:color w:val="FFFFFF"/>
                <w:sz w:val="20"/>
                <w:szCs w:val="20"/>
              </w:rPr>
              <w:t>What They Supply</w:t>
            </w:r>
          </w:p>
        </w:tc>
        <w:tc>
          <w:tcPr>
            <w:tcW w:w="180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0CB2EC6B" w14:textId="77777777" w:rsidR="00BA586C" w:rsidRDefault="00000000">
            <w:r>
              <w:rPr>
                <w:b/>
                <w:bCs/>
                <w:color w:val="FFFFFF"/>
                <w:sz w:val="20"/>
                <w:szCs w:val="20"/>
              </w:rPr>
              <w:t>Lead Time (typical)</w:t>
            </w:r>
          </w:p>
        </w:tc>
        <w:tc>
          <w:tcPr>
            <w:tcW w:w="316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47246E9B" w14:textId="77777777" w:rsidR="00BA586C" w:rsidRDefault="00000000">
            <w:r>
              <w:rPr>
                <w:b/>
                <w:bCs/>
                <w:color w:val="FFFFFF"/>
                <w:sz w:val="20"/>
                <w:szCs w:val="20"/>
              </w:rPr>
              <w:t>Key Vendors</w:t>
            </w:r>
          </w:p>
        </w:tc>
      </w:tr>
      <w:tr w:rsidR="00BA586C" w14:paraId="31DE84D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5F9F8" w14:textId="77777777" w:rsidR="00BA586C" w:rsidRDefault="00000000">
            <w:r>
              <w:rPr>
                <w:sz w:val="20"/>
                <w:szCs w:val="20"/>
              </w:rPr>
              <w:t>Enclosure manufacturer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362FA" w14:textId="77777777" w:rsidR="00BA586C" w:rsidRDefault="00000000">
            <w:r>
              <w:rPr>
                <w:sz w:val="20"/>
                <w:szCs w:val="20"/>
              </w:rPr>
              <w:t>Steel/SS enclosures, panels, cable duct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90064" w14:textId="77777777" w:rsidR="00BA586C" w:rsidRDefault="00000000">
            <w:r>
              <w:rPr>
                <w:sz w:val="20"/>
                <w:szCs w:val="20"/>
              </w:rPr>
              <w:t>2–6 weeks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0C190" w14:textId="77777777" w:rsidR="00BA586C" w:rsidRDefault="00000000">
            <w:r>
              <w:rPr>
                <w:sz w:val="20"/>
                <w:szCs w:val="20"/>
              </w:rPr>
              <w:t>Rittal, Hoffman, Stoddart, Metsel</w:t>
            </w:r>
          </w:p>
        </w:tc>
      </w:tr>
      <w:tr w:rsidR="00BA586C" w14:paraId="308777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409BB3B4" w14:textId="77777777" w:rsidR="00BA586C" w:rsidRDefault="00000000">
            <w:r>
              <w:rPr>
                <w:sz w:val="20"/>
                <w:szCs w:val="20"/>
              </w:rPr>
              <w:t>Circuit protection</w:t>
            </w:r>
          </w:p>
        </w:tc>
        <w:tc>
          <w:tcPr>
            <w:tcW w:w="24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3049DAAE" w14:textId="77777777" w:rsidR="00BA586C" w:rsidRDefault="00000000">
            <w:r>
              <w:rPr>
                <w:sz w:val="20"/>
                <w:szCs w:val="20"/>
              </w:rPr>
              <w:t>MCCBs, MCBs, fuses, ACBs, earth leakage</w:t>
            </w:r>
          </w:p>
        </w:tc>
        <w:tc>
          <w:tcPr>
            <w:tcW w:w="18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1C571A55" w14:textId="77777777" w:rsidR="00BA586C" w:rsidRDefault="00000000">
            <w:r>
              <w:rPr>
                <w:sz w:val="20"/>
                <w:szCs w:val="20"/>
              </w:rPr>
              <w:t>1–4 weeks</w:t>
            </w:r>
          </w:p>
        </w:tc>
        <w:tc>
          <w:tcPr>
            <w:tcW w:w="31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5499EF8B" w14:textId="77777777" w:rsidR="00BA586C" w:rsidRDefault="00000000">
            <w:r>
              <w:rPr>
                <w:sz w:val="20"/>
                <w:szCs w:val="20"/>
              </w:rPr>
              <w:t>Schneider, ABB, Eaton, Siemens</w:t>
            </w:r>
          </w:p>
        </w:tc>
      </w:tr>
      <w:tr w:rsidR="00BA586C" w14:paraId="324F2E5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24214" w14:textId="77777777" w:rsidR="00BA586C" w:rsidRDefault="00000000">
            <w:r>
              <w:rPr>
                <w:sz w:val="20"/>
                <w:szCs w:val="20"/>
              </w:rPr>
              <w:t>Contactors &amp; overloads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DE310" w14:textId="77777777" w:rsidR="00BA586C" w:rsidRDefault="00000000">
            <w:r>
              <w:rPr>
                <w:sz w:val="20"/>
                <w:szCs w:val="20"/>
              </w:rPr>
              <w:t>Contactors, thermal overloads, motor starters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CC8F0" w14:textId="77777777" w:rsidR="00BA586C" w:rsidRDefault="00000000">
            <w:r>
              <w:rPr>
                <w:sz w:val="20"/>
                <w:szCs w:val="20"/>
              </w:rPr>
              <w:t>1–3 weeks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556C8" w14:textId="77777777" w:rsidR="00BA586C" w:rsidRDefault="00000000">
            <w:r>
              <w:rPr>
                <w:sz w:val="20"/>
                <w:szCs w:val="20"/>
              </w:rPr>
              <w:t>Schneider, ABB, Siemens, LS Electric</w:t>
            </w:r>
          </w:p>
        </w:tc>
      </w:tr>
      <w:tr w:rsidR="00BA586C" w14:paraId="0B9D3A96"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22B0B66A" w14:textId="77777777" w:rsidR="00BA586C" w:rsidRDefault="00000000">
            <w:r>
              <w:rPr>
                <w:sz w:val="20"/>
                <w:szCs w:val="20"/>
              </w:rPr>
              <w:t>VFD / drives</w:t>
            </w:r>
          </w:p>
        </w:tc>
        <w:tc>
          <w:tcPr>
            <w:tcW w:w="24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7052C3F1" w14:textId="77777777" w:rsidR="00BA586C" w:rsidRDefault="00000000">
            <w:r>
              <w:rPr>
                <w:sz w:val="20"/>
                <w:szCs w:val="20"/>
              </w:rPr>
              <w:t>Variable speed drives</w:t>
            </w:r>
          </w:p>
        </w:tc>
        <w:tc>
          <w:tcPr>
            <w:tcW w:w="18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3233E0AC" w14:textId="77777777" w:rsidR="00BA586C" w:rsidRDefault="00000000">
            <w:r>
              <w:rPr>
                <w:sz w:val="20"/>
                <w:szCs w:val="20"/>
              </w:rPr>
              <w:t>4–16 weeks</w:t>
            </w:r>
          </w:p>
        </w:tc>
        <w:tc>
          <w:tcPr>
            <w:tcW w:w="31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0B3F0486" w14:textId="77777777" w:rsidR="00BA586C" w:rsidRDefault="00000000">
            <w:r>
              <w:rPr>
                <w:sz w:val="20"/>
                <w:szCs w:val="20"/>
              </w:rPr>
              <w:t>ABB, Danfoss, Siemens, Rockwell, Yaskawa</w:t>
            </w:r>
          </w:p>
        </w:tc>
      </w:tr>
      <w:tr w:rsidR="00BA586C" w14:paraId="30E6890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D3EEC" w14:textId="77777777" w:rsidR="00BA586C" w:rsidRDefault="00000000">
            <w:r>
              <w:rPr>
                <w:sz w:val="20"/>
                <w:szCs w:val="20"/>
              </w:rPr>
              <w:t>PLC hardware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3A094" w14:textId="77777777" w:rsidR="00BA586C" w:rsidRDefault="00000000">
            <w:r>
              <w:rPr>
                <w:sz w:val="20"/>
                <w:szCs w:val="20"/>
              </w:rPr>
              <w:t>CPU, I/O modules, racks, comms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41420" w14:textId="77777777" w:rsidR="00BA586C" w:rsidRDefault="00000000">
            <w:r>
              <w:rPr>
                <w:sz w:val="20"/>
                <w:szCs w:val="20"/>
              </w:rPr>
              <w:t>4–12 weeks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4D89B" w14:textId="77777777" w:rsidR="00BA586C" w:rsidRDefault="00000000">
            <w:r>
              <w:rPr>
                <w:sz w:val="20"/>
                <w:szCs w:val="20"/>
              </w:rPr>
              <w:t>Siemens, Allen Bradley, Schneider, Mitsubishi</w:t>
            </w:r>
          </w:p>
        </w:tc>
      </w:tr>
      <w:tr w:rsidR="00BA586C" w14:paraId="78C4A21C"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1722A4E9" w14:textId="77777777" w:rsidR="00BA586C" w:rsidRDefault="00000000">
            <w:r>
              <w:rPr>
                <w:sz w:val="20"/>
                <w:szCs w:val="20"/>
              </w:rPr>
              <w:t>Terminal blocks</w:t>
            </w:r>
          </w:p>
        </w:tc>
        <w:tc>
          <w:tcPr>
            <w:tcW w:w="24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271D454E" w14:textId="77777777" w:rsidR="00BA586C" w:rsidRDefault="00000000">
            <w:r>
              <w:rPr>
                <w:sz w:val="20"/>
                <w:szCs w:val="20"/>
              </w:rPr>
              <w:t>Modular terminals, disconnect, IS terminals</w:t>
            </w:r>
          </w:p>
        </w:tc>
        <w:tc>
          <w:tcPr>
            <w:tcW w:w="18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28F87FD4" w14:textId="77777777" w:rsidR="00BA586C" w:rsidRDefault="00000000">
            <w:r>
              <w:rPr>
                <w:sz w:val="20"/>
                <w:szCs w:val="20"/>
              </w:rPr>
              <w:t>1–3 weeks</w:t>
            </w:r>
          </w:p>
        </w:tc>
        <w:tc>
          <w:tcPr>
            <w:tcW w:w="31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604CAE39" w14:textId="77777777" w:rsidR="00BA586C" w:rsidRDefault="00000000">
            <w:r>
              <w:rPr>
                <w:sz w:val="20"/>
                <w:szCs w:val="20"/>
              </w:rPr>
              <w:t>Phoenix Contact, Weidmuller, Wago, ABB</w:t>
            </w:r>
          </w:p>
        </w:tc>
      </w:tr>
      <w:tr w:rsidR="00BA586C" w14:paraId="37AA8E5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C1179" w14:textId="77777777" w:rsidR="00BA586C" w:rsidRDefault="00000000">
            <w:r>
              <w:rPr>
                <w:sz w:val="20"/>
                <w:szCs w:val="20"/>
              </w:rPr>
              <w:t>Instrumentation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707D4" w14:textId="77777777" w:rsidR="00BA586C" w:rsidRDefault="00000000">
            <w:r>
              <w:rPr>
                <w:sz w:val="20"/>
                <w:szCs w:val="20"/>
              </w:rPr>
              <w:t>Meters, transducers, IS barriers, relays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424B0" w14:textId="77777777" w:rsidR="00BA586C" w:rsidRDefault="00000000">
            <w:r>
              <w:rPr>
                <w:sz w:val="20"/>
                <w:szCs w:val="20"/>
              </w:rPr>
              <w:t>2–6 weeks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03128" w14:textId="77777777" w:rsidR="00BA586C" w:rsidRDefault="00000000">
            <w:r>
              <w:rPr>
                <w:sz w:val="20"/>
                <w:szCs w:val="20"/>
              </w:rPr>
              <w:t>Datexel, Yokogawa, Endress+Hauser, PR Electronics</w:t>
            </w:r>
          </w:p>
        </w:tc>
      </w:tr>
      <w:tr w:rsidR="00BA586C" w14:paraId="6AB895AD"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252486E3" w14:textId="77777777" w:rsidR="00BA586C" w:rsidRDefault="00000000">
            <w:r>
              <w:rPr>
                <w:sz w:val="20"/>
                <w:szCs w:val="20"/>
              </w:rPr>
              <w:t>Cable &amp; wiring</w:t>
            </w:r>
          </w:p>
        </w:tc>
        <w:tc>
          <w:tcPr>
            <w:tcW w:w="24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05578B09" w14:textId="77777777" w:rsidR="00BA586C" w:rsidRDefault="00000000">
            <w:r>
              <w:rPr>
                <w:sz w:val="20"/>
                <w:szCs w:val="20"/>
              </w:rPr>
              <w:t>Control cable, power cable, screened cable</w:t>
            </w:r>
          </w:p>
        </w:tc>
        <w:tc>
          <w:tcPr>
            <w:tcW w:w="18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0A7D8036" w14:textId="77777777" w:rsidR="00BA586C" w:rsidRDefault="00000000">
            <w:r>
              <w:rPr>
                <w:sz w:val="20"/>
                <w:szCs w:val="20"/>
              </w:rPr>
              <w:t>1–2 weeks</w:t>
            </w:r>
          </w:p>
        </w:tc>
        <w:tc>
          <w:tcPr>
            <w:tcW w:w="31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0BAC43FA" w14:textId="77777777" w:rsidR="00BA586C" w:rsidRDefault="00000000">
            <w:r>
              <w:rPr>
                <w:sz w:val="20"/>
                <w:szCs w:val="20"/>
              </w:rPr>
              <w:t>Prysmian, Nexans, Olex, Belden</w:t>
            </w:r>
          </w:p>
        </w:tc>
      </w:tr>
    </w:tbl>
    <w:p w14:paraId="4652EF1B" w14:textId="77777777" w:rsidR="00BA586C" w:rsidRDefault="00BA586C">
      <w:pPr>
        <w:spacing w:before="80" w:after="80"/>
      </w:pPr>
    </w:p>
    <w:p w14:paraId="76ABAFCE" w14:textId="77777777" w:rsidR="00BA586C" w:rsidRDefault="00000000">
      <w:pPr>
        <w:pStyle w:val="Heading2"/>
      </w:pPr>
      <w:r>
        <w:t>6.2 Procurement Risk &amp; Lead Time Management</w:t>
      </w:r>
    </w:p>
    <w:p w14:paraId="3384593D" w14:textId="77777777" w:rsidR="00BA586C" w:rsidRDefault="00000000">
      <w:pPr>
        <w:pStyle w:val="ListParagraph"/>
        <w:numPr>
          <w:ilvl w:val="0"/>
          <w:numId w:val="2"/>
        </w:numPr>
        <w:spacing w:before="60" w:after="60"/>
      </w:pPr>
      <w:r>
        <w:t>Long-lead items (VFDs, PLCs, ACBs) should be identified at enquiry stage and ordered early</w:t>
      </w:r>
    </w:p>
    <w:p w14:paraId="7760461C" w14:textId="77777777" w:rsidR="00BA586C" w:rsidRDefault="00000000">
      <w:pPr>
        <w:pStyle w:val="ListParagraph"/>
        <w:numPr>
          <w:ilvl w:val="0"/>
          <w:numId w:val="2"/>
        </w:numPr>
        <w:spacing w:before="60" w:after="60"/>
      </w:pPr>
      <w:r>
        <w:t>Always confirm lead times with vendors at time of quotation – do not use historical data blindly</w:t>
      </w:r>
    </w:p>
    <w:p w14:paraId="436E8EEB" w14:textId="77777777" w:rsidR="00BA586C" w:rsidRDefault="00000000">
      <w:pPr>
        <w:pStyle w:val="ListParagraph"/>
        <w:numPr>
          <w:ilvl w:val="0"/>
          <w:numId w:val="2"/>
        </w:numPr>
        <w:spacing w:before="60" w:after="60"/>
      </w:pPr>
      <w:r>
        <w:t>Global supply chain events (e.g., chip shortages) can extend lead times significantly</w:t>
      </w:r>
    </w:p>
    <w:p w14:paraId="036D92D5" w14:textId="77777777" w:rsidR="00BA586C" w:rsidRDefault="00000000">
      <w:pPr>
        <w:pStyle w:val="ListParagraph"/>
        <w:numPr>
          <w:ilvl w:val="0"/>
          <w:numId w:val="2"/>
        </w:numPr>
        <w:spacing w:before="60" w:after="60"/>
      </w:pPr>
      <w:r>
        <w:t>Specify acceptable alternatives in the BOM where the client permits substitution</w:t>
      </w:r>
    </w:p>
    <w:p w14:paraId="1DA6B778" w14:textId="77777777" w:rsidR="00BA586C" w:rsidRDefault="00000000">
      <w:pPr>
        <w:pStyle w:val="ListParagraph"/>
        <w:numPr>
          <w:ilvl w:val="0"/>
          <w:numId w:val="2"/>
        </w:numPr>
        <w:spacing w:before="60" w:after="60"/>
      </w:pPr>
      <w:r>
        <w:t>Confirm minimum order quantities (MOQs) for cable, terminals, and consumables</w:t>
      </w:r>
    </w:p>
    <w:p w14:paraId="1FD93204" w14:textId="77777777" w:rsidR="00BA586C" w:rsidRDefault="00000000">
      <w:pPr>
        <w:pStyle w:val="ListParagraph"/>
        <w:numPr>
          <w:ilvl w:val="0"/>
          <w:numId w:val="2"/>
        </w:numPr>
        <w:spacing w:before="60" w:after="60"/>
      </w:pPr>
      <w:r>
        <w:t>Budget for expedite fees if project schedule requires faster delivery</w:t>
      </w:r>
    </w:p>
    <w:p w14:paraId="6A607880" w14:textId="77777777" w:rsidR="00BA586C" w:rsidRDefault="00BA586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A586C" w14:paraId="3A661282" w14:textId="77777777">
        <w:tc>
          <w:tcPr>
            <w:tcW w:w="9360" w:type="dxa"/>
            <w:tcBorders>
              <w:top w:val="single" w:sz="1" w:space="0" w:color="B45309"/>
              <w:left w:val="single" w:sz="1" w:space="0" w:color="B45309"/>
              <w:bottom w:val="single" w:sz="1" w:space="0" w:color="B45309"/>
              <w:right w:val="single" w:sz="1" w:space="0" w:color="B45309"/>
            </w:tcBorders>
            <w:shd w:val="clear" w:color="auto" w:fill="FEF3C7"/>
            <w:tcMar>
              <w:top w:w="100" w:type="dxa"/>
              <w:left w:w="160" w:type="dxa"/>
              <w:bottom w:w="100" w:type="dxa"/>
              <w:right w:w="160" w:type="dxa"/>
            </w:tcMar>
          </w:tcPr>
          <w:p w14:paraId="11FBB76C" w14:textId="77777777" w:rsidR="00BA586C" w:rsidRDefault="00000000">
            <w:r>
              <w:rPr>
                <w:b/>
                <w:bCs/>
                <w:color w:val="B45309"/>
                <w:sz w:val="21"/>
                <w:szCs w:val="21"/>
              </w:rPr>
              <w:t>⚠  Lead Time Warning</w:t>
            </w:r>
          </w:p>
          <w:p w14:paraId="00B85373" w14:textId="77777777" w:rsidR="00BA586C" w:rsidRDefault="00000000">
            <w:r>
              <w:rPr>
                <w:color w:val="404040"/>
                <w:sz w:val="21"/>
                <w:szCs w:val="21"/>
              </w:rPr>
              <w:t xml:space="preserve">VFDs and PLCs from major brands (Siemens, Allen Bradley, ABB) can have lead times of 16–26 weeks during high-demand periods. Always check current lead times at quotation stage and flag </w:t>
            </w:r>
            <w:r>
              <w:rPr>
                <w:color w:val="404040"/>
                <w:sz w:val="21"/>
                <w:szCs w:val="21"/>
              </w:rPr>
              <w:lastRenderedPageBreak/>
              <w:t>this in your estimate. Failure to order on time is one of the most common causes of panel project delays.</w:t>
            </w:r>
          </w:p>
        </w:tc>
      </w:tr>
    </w:tbl>
    <w:p w14:paraId="78E0D3C0" w14:textId="77777777" w:rsidR="00BA586C" w:rsidRDefault="00BA586C">
      <w:pPr>
        <w:spacing w:before="80" w:after="80"/>
      </w:pPr>
    </w:p>
    <w:p w14:paraId="64285FD7" w14:textId="77777777" w:rsidR="00BA586C" w:rsidRDefault="00000000">
      <w:pPr>
        <w:pageBreakBefore/>
      </w:pPr>
      <w:r>
        <w:lastRenderedPageBreak/>
        <w:br/>
      </w:r>
    </w:p>
    <w:p w14:paraId="7BF194F1" w14:textId="77777777" w:rsidR="00BA586C" w:rsidRDefault="00000000">
      <w:pPr>
        <w:pStyle w:val="Heading1"/>
        <w:pBdr>
          <w:bottom w:val="single" w:sz="6" w:space="1" w:color="2E9E5A"/>
        </w:pBdr>
      </w:pPr>
      <w:r>
        <w:t>7. Technical Specifications &amp; Compliance</w:t>
      </w:r>
    </w:p>
    <w:p w14:paraId="7DEBD995" w14:textId="77777777" w:rsidR="00BA586C" w:rsidRDefault="00000000">
      <w:pPr>
        <w:pStyle w:val="Heading2"/>
      </w:pPr>
      <w:r>
        <w:t>7.1 Understanding Technical Specifications</w:t>
      </w:r>
    </w:p>
    <w:p w14:paraId="5C072908" w14:textId="77777777" w:rsidR="00BA586C" w:rsidRDefault="00000000">
      <w:pPr>
        <w:spacing w:before="80" w:after="80"/>
      </w:pPr>
      <w:r>
        <w:t>Most projects include a technical specification document that defines the design, construction, testing, and documentation requirements for panels. The estimator must read the specification carefully and identify all requirements that affect cost.</w:t>
      </w:r>
    </w:p>
    <w:p w14:paraId="19BDF425" w14:textId="77777777" w:rsidR="00BA586C" w:rsidRDefault="00BA586C">
      <w:pPr>
        <w:spacing w:before="80" w:after="80"/>
      </w:pPr>
    </w:p>
    <w:p w14:paraId="274BF9EC" w14:textId="77777777" w:rsidR="00BA586C" w:rsidRDefault="00000000">
      <w:pPr>
        <w:pStyle w:val="Heading2"/>
      </w:pPr>
      <w:r>
        <w:t>7.2 Specification Compliance Matrix</w:t>
      </w:r>
    </w:p>
    <w:p w14:paraId="28BF9B57" w14:textId="77777777" w:rsidR="00BA586C" w:rsidRDefault="00000000">
      <w:pPr>
        <w:spacing w:before="80" w:after="80"/>
      </w:pPr>
      <w:r>
        <w:t>A compliance matrix documents how each specification clause is met. It is submitted with the quotation to demonstrate technical compliance.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A586C" w14:paraId="0B5763D7" w14:textId="77777777">
        <w:trPr>
          <w:tblHeader/>
        </w:trPr>
        <w:tc>
          <w:tcPr>
            <w:tcW w:w="200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59B732D1" w14:textId="77777777" w:rsidR="00BA586C" w:rsidRDefault="00000000">
            <w:r>
              <w:rPr>
                <w:b/>
                <w:bCs/>
                <w:color w:val="FFFFFF"/>
                <w:sz w:val="20"/>
                <w:szCs w:val="20"/>
              </w:rPr>
              <w:t>Column</w:t>
            </w:r>
          </w:p>
        </w:tc>
        <w:tc>
          <w:tcPr>
            <w:tcW w:w="736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64257070" w14:textId="77777777" w:rsidR="00BA586C" w:rsidRDefault="00000000">
            <w:r>
              <w:rPr>
                <w:b/>
                <w:bCs/>
                <w:color w:val="FFFFFF"/>
                <w:sz w:val="20"/>
                <w:szCs w:val="20"/>
              </w:rPr>
              <w:t>Content</w:t>
            </w:r>
          </w:p>
        </w:tc>
      </w:tr>
      <w:tr w:rsidR="00BA586C" w14:paraId="1A7CAF1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DD8D7" w14:textId="77777777" w:rsidR="00BA586C" w:rsidRDefault="00000000">
            <w:r>
              <w:rPr>
                <w:sz w:val="20"/>
                <w:szCs w:val="20"/>
              </w:rPr>
              <w:t>Spec Clause No.</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4909C" w14:textId="77777777" w:rsidR="00BA586C" w:rsidRDefault="00000000">
            <w:r>
              <w:rPr>
                <w:sz w:val="20"/>
                <w:szCs w:val="20"/>
              </w:rPr>
              <w:t>Reference number from the specification document</w:t>
            </w:r>
          </w:p>
        </w:tc>
      </w:tr>
      <w:tr w:rsidR="00BA586C" w14:paraId="2C8A9500"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3C55563A" w14:textId="77777777" w:rsidR="00BA586C" w:rsidRDefault="00000000">
            <w:r>
              <w:rPr>
                <w:sz w:val="20"/>
                <w:szCs w:val="20"/>
              </w:rPr>
              <w:t>Requirement Summary</w:t>
            </w:r>
          </w:p>
        </w:tc>
        <w:tc>
          <w:tcPr>
            <w:tcW w:w="73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30D9BF3F" w14:textId="77777777" w:rsidR="00BA586C" w:rsidRDefault="00000000">
            <w:r>
              <w:rPr>
                <w:sz w:val="20"/>
                <w:szCs w:val="20"/>
              </w:rPr>
              <w:t>Brief description of what is required</w:t>
            </w:r>
          </w:p>
        </w:tc>
      </w:tr>
      <w:tr w:rsidR="00BA586C" w14:paraId="348A8D5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2F4EB" w14:textId="77777777" w:rsidR="00BA586C" w:rsidRDefault="00000000">
            <w:r>
              <w:rPr>
                <w:sz w:val="20"/>
                <w:szCs w:val="20"/>
              </w:rPr>
              <w:t>Compliance 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AC5FE" w14:textId="77777777" w:rsidR="00BA586C" w:rsidRDefault="00000000">
            <w:r>
              <w:rPr>
                <w:sz w:val="20"/>
                <w:szCs w:val="20"/>
              </w:rPr>
              <w:t>COMPLIED / COMPLIED WITH DEVIATION / NOT COMPLIED / NOT APPLICABLE</w:t>
            </w:r>
          </w:p>
        </w:tc>
      </w:tr>
      <w:tr w:rsidR="00BA586C" w14:paraId="03676C71"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425C59C8" w14:textId="77777777" w:rsidR="00BA586C" w:rsidRDefault="00000000">
            <w:r>
              <w:rPr>
                <w:sz w:val="20"/>
                <w:szCs w:val="20"/>
              </w:rPr>
              <w:t>Proposed Solution</w:t>
            </w:r>
          </w:p>
        </w:tc>
        <w:tc>
          <w:tcPr>
            <w:tcW w:w="73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6BED2312" w14:textId="77777777" w:rsidR="00BA586C" w:rsidRDefault="00000000">
            <w:r>
              <w:rPr>
                <w:sz w:val="20"/>
                <w:szCs w:val="20"/>
              </w:rPr>
              <w:t>How the requirement is met (our design, product, standard)</w:t>
            </w:r>
          </w:p>
        </w:tc>
      </w:tr>
      <w:tr w:rsidR="00BA586C" w14:paraId="266A6D8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7EB1E" w14:textId="77777777" w:rsidR="00BA586C" w:rsidRDefault="00000000">
            <w:r>
              <w:rPr>
                <w:sz w:val="20"/>
                <w:szCs w:val="20"/>
              </w:rPr>
              <w:t>Deviation Details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39CFC" w14:textId="77777777" w:rsidR="00BA586C" w:rsidRDefault="00000000">
            <w:r>
              <w:rPr>
                <w:sz w:val="20"/>
                <w:szCs w:val="20"/>
              </w:rPr>
              <w:t>If deviation: explain what is proposed and why it is technically equivalent or superior</w:t>
            </w:r>
          </w:p>
        </w:tc>
      </w:tr>
      <w:tr w:rsidR="00BA586C" w14:paraId="64246E28" w14:textId="77777777">
        <w:tc>
          <w:tcPr>
            <w:tcW w:w="20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5BF7AE60" w14:textId="77777777" w:rsidR="00BA586C" w:rsidRDefault="00000000">
            <w:r>
              <w:rPr>
                <w:sz w:val="20"/>
                <w:szCs w:val="20"/>
              </w:rPr>
              <w:t>Document/Drawing Ref</w:t>
            </w:r>
          </w:p>
        </w:tc>
        <w:tc>
          <w:tcPr>
            <w:tcW w:w="73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47E981C6" w14:textId="77777777" w:rsidR="00BA586C" w:rsidRDefault="00000000">
            <w:r>
              <w:rPr>
                <w:sz w:val="20"/>
                <w:szCs w:val="20"/>
              </w:rPr>
              <w:t>Reference to supporting drawing, data sheet, or standard</w:t>
            </w:r>
          </w:p>
        </w:tc>
      </w:tr>
    </w:tbl>
    <w:p w14:paraId="64A2DD94" w14:textId="77777777" w:rsidR="00BA586C" w:rsidRDefault="00BA586C">
      <w:pPr>
        <w:spacing w:before="80" w:after="80"/>
      </w:pPr>
    </w:p>
    <w:p w14:paraId="571B69EE" w14:textId="77777777" w:rsidR="00BA586C" w:rsidRDefault="00000000">
      <w:pPr>
        <w:pStyle w:val="Heading2"/>
      </w:pPr>
      <w:r>
        <w:t>7.3 Common Specification Requirements &amp; Cost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4160"/>
      </w:tblGrid>
      <w:tr w:rsidR="00BA586C" w14:paraId="644BD4F6" w14:textId="77777777">
        <w:trPr>
          <w:tblHeader/>
        </w:trPr>
        <w:tc>
          <w:tcPr>
            <w:tcW w:w="320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51BBB044" w14:textId="77777777" w:rsidR="00BA586C" w:rsidRDefault="00000000">
            <w:r>
              <w:rPr>
                <w:b/>
                <w:bCs/>
                <w:color w:val="FFFFFF"/>
                <w:sz w:val="20"/>
                <w:szCs w:val="20"/>
              </w:rPr>
              <w:t>Specification Requirement</w:t>
            </w:r>
          </w:p>
        </w:tc>
        <w:tc>
          <w:tcPr>
            <w:tcW w:w="200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2866149E" w14:textId="77777777" w:rsidR="00BA586C" w:rsidRDefault="00000000">
            <w:r>
              <w:rPr>
                <w:b/>
                <w:bCs/>
                <w:color w:val="FFFFFF"/>
                <w:sz w:val="20"/>
                <w:szCs w:val="20"/>
              </w:rPr>
              <w:t>Cost Impact</w:t>
            </w:r>
          </w:p>
        </w:tc>
        <w:tc>
          <w:tcPr>
            <w:tcW w:w="416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6F31CB29" w14:textId="77777777" w:rsidR="00BA586C" w:rsidRDefault="00000000">
            <w:r>
              <w:rPr>
                <w:b/>
                <w:bCs/>
                <w:color w:val="FFFFFF"/>
                <w:sz w:val="20"/>
                <w:szCs w:val="20"/>
              </w:rPr>
              <w:t>Notes</w:t>
            </w:r>
          </w:p>
        </w:tc>
      </w:tr>
      <w:tr w:rsidR="00BA586C" w14:paraId="3B11F5C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5BEF4" w14:textId="77777777" w:rsidR="00BA586C" w:rsidRDefault="00000000">
            <w:r>
              <w:rPr>
                <w:sz w:val="20"/>
                <w:szCs w:val="20"/>
              </w:rPr>
              <w:t>IEC 61439 type tested assembly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B6B76" w14:textId="77777777" w:rsidR="00BA586C" w:rsidRDefault="00000000">
            <w:r>
              <w:rPr>
                <w:sz w:val="20"/>
                <w:szCs w:val="20"/>
              </w:rPr>
              <w:t>+5–15%</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65906" w14:textId="77777777" w:rsidR="00BA586C" w:rsidRDefault="00000000">
            <w:r>
              <w:rPr>
                <w:sz w:val="20"/>
                <w:szCs w:val="20"/>
              </w:rPr>
              <w:t>Requires verified assembly with test reports</w:t>
            </w:r>
          </w:p>
        </w:tc>
      </w:tr>
      <w:tr w:rsidR="00BA586C" w14:paraId="6FADA9E8" w14:textId="77777777">
        <w:tc>
          <w:tcPr>
            <w:tcW w:w="32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3B0E886B" w14:textId="77777777" w:rsidR="00BA586C" w:rsidRDefault="00000000">
            <w:r>
              <w:rPr>
                <w:sz w:val="20"/>
                <w:szCs w:val="20"/>
              </w:rPr>
              <w:t>IP65 or higher rating</w:t>
            </w:r>
          </w:p>
        </w:tc>
        <w:tc>
          <w:tcPr>
            <w:tcW w:w="20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37944265" w14:textId="77777777" w:rsidR="00BA586C" w:rsidRDefault="00000000">
            <w:r>
              <w:rPr>
                <w:sz w:val="20"/>
                <w:szCs w:val="20"/>
              </w:rPr>
              <w:t>+15–30%</w:t>
            </w:r>
          </w:p>
        </w:tc>
        <w:tc>
          <w:tcPr>
            <w:tcW w:w="41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4DC3E825" w14:textId="77777777" w:rsidR="00BA586C" w:rsidRDefault="00000000">
            <w:r>
              <w:rPr>
                <w:sz w:val="20"/>
                <w:szCs w:val="20"/>
              </w:rPr>
              <w:t>Sealed enclosure, special cable glands, door seals</w:t>
            </w:r>
          </w:p>
        </w:tc>
      </w:tr>
      <w:tr w:rsidR="00BA586C" w14:paraId="7EDA2CA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C1AA5" w14:textId="77777777" w:rsidR="00BA586C" w:rsidRDefault="00000000">
            <w:r>
              <w:rPr>
                <w:sz w:val="20"/>
                <w:szCs w:val="20"/>
              </w:rPr>
              <w:t>Stainless steel 316L enclosure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72567" w14:textId="77777777" w:rsidR="00BA586C" w:rsidRDefault="00000000">
            <w:r>
              <w:rPr>
                <w:sz w:val="20"/>
                <w:szCs w:val="20"/>
              </w:rPr>
              <w:t>+200–400%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2A4D4" w14:textId="77777777" w:rsidR="00BA586C" w:rsidRDefault="00000000">
            <w:r>
              <w:rPr>
                <w:sz w:val="20"/>
                <w:szCs w:val="20"/>
              </w:rPr>
              <w:t>Over standard mild steel painted panel</w:t>
            </w:r>
          </w:p>
        </w:tc>
      </w:tr>
      <w:tr w:rsidR="00BA586C" w14:paraId="13EE86E8" w14:textId="77777777">
        <w:tc>
          <w:tcPr>
            <w:tcW w:w="32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12EF37F8" w14:textId="77777777" w:rsidR="00BA586C" w:rsidRDefault="00000000">
            <w:r>
              <w:rPr>
                <w:sz w:val="20"/>
                <w:szCs w:val="20"/>
              </w:rPr>
              <w:t>ATEX/IECEx Zone 1 certification</w:t>
            </w:r>
          </w:p>
        </w:tc>
        <w:tc>
          <w:tcPr>
            <w:tcW w:w="20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7E42D4F8" w14:textId="77777777" w:rsidR="00BA586C" w:rsidRDefault="00000000">
            <w:r>
              <w:rPr>
                <w:sz w:val="20"/>
                <w:szCs w:val="20"/>
              </w:rPr>
              <w:t>+500–1000%</w:t>
            </w:r>
          </w:p>
        </w:tc>
        <w:tc>
          <w:tcPr>
            <w:tcW w:w="41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64F130EB" w14:textId="77777777" w:rsidR="00BA586C" w:rsidRDefault="00000000">
            <w:r>
              <w:rPr>
                <w:sz w:val="20"/>
                <w:szCs w:val="20"/>
              </w:rPr>
              <w:t>Specialist manufacturer, certified components only</w:t>
            </w:r>
          </w:p>
        </w:tc>
      </w:tr>
      <w:tr w:rsidR="00BA586C" w14:paraId="258875D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A3C76" w14:textId="77777777" w:rsidR="00BA586C" w:rsidRDefault="00000000">
            <w:r>
              <w:rPr>
                <w:sz w:val="20"/>
                <w:szCs w:val="20"/>
              </w:rPr>
              <w:t>SIL 2 PLC system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E4DF6" w14:textId="77777777" w:rsidR="00BA586C" w:rsidRDefault="00000000">
            <w:r>
              <w:rPr>
                <w:sz w:val="20"/>
                <w:szCs w:val="20"/>
              </w:rPr>
              <w:t>+100–200%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1C111" w14:textId="77777777" w:rsidR="00BA586C" w:rsidRDefault="00000000">
            <w:r>
              <w:rPr>
                <w:sz w:val="20"/>
                <w:szCs w:val="20"/>
              </w:rPr>
              <w:t>Redundant hardware, certified software, proof test</w:t>
            </w:r>
          </w:p>
        </w:tc>
      </w:tr>
      <w:tr w:rsidR="00BA586C" w14:paraId="656CAFE4" w14:textId="77777777">
        <w:tc>
          <w:tcPr>
            <w:tcW w:w="32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7F1D18E2" w14:textId="77777777" w:rsidR="00BA586C" w:rsidRDefault="00000000">
            <w:r>
              <w:rPr>
                <w:sz w:val="20"/>
                <w:szCs w:val="20"/>
              </w:rPr>
              <w:t>FAT with client witness</w:t>
            </w:r>
          </w:p>
        </w:tc>
        <w:tc>
          <w:tcPr>
            <w:tcW w:w="20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1A509243" w14:textId="77777777" w:rsidR="00BA586C" w:rsidRDefault="00000000">
            <w:r>
              <w:rPr>
                <w:sz w:val="20"/>
                <w:szCs w:val="20"/>
              </w:rPr>
              <w:t>+5–10%</w:t>
            </w:r>
          </w:p>
        </w:tc>
        <w:tc>
          <w:tcPr>
            <w:tcW w:w="41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2007C712" w14:textId="77777777" w:rsidR="00BA586C" w:rsidRDefault="00000000">
            <w:r>
              <w:rPr>
                <w:sz w:val="20"/>
                <w:szCs w:val="20"/>
              </w:rPr>
              <w:t>Preparation, support staff, travel if client is remote</w:t>
            </w:r>
          </w:p>
        </w:tc>
      </w:tr>
      <w:tr w:rsidR="00BA586C" w14:paraId="485CD06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49A11" w14:textId="77777777" w:rsidR="00BA586C" w:rsidRDefault="00000000">
            <w:r>
              <w:rPr>
                <w:sz w:val="20"/>
                <w:szCs w:val="20"/>
              </w:rPr>
              <w:lastRenderedPageBreak/>
              <w:t>As-built drawings (AutoCAD/EPLAN)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748A7" w14:textId="77777777" w:rsidR="00BA586C" w:rsidRDefault="00000000">
            <w:r>
              <w:rPr>
                <w:sz w:val="20"/>
                <w:szCs w:val="20"/>
              </w:rPr>
              <w:t>+3–8%</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B1DA4" w14:textId="77777777" w:rsidR="00BA586C" w:rsidRDefault="00000000">
            <w:r>
              <w:rPr>
                <w:sz w:val="20"/>
                <w:szCs w:val="20"/>
              </w:rPr>
              <w:t>Depends on panel complexity and drawing suite size</w:t>
            </w:r>
          </w:p>
        </w:tc>
      </w:tr>
      <w:tr w:rsidR="00BA586C" w14:paraId="05B400FA" w14:textId="77777777">
        <w:tc>
          <w:tcPr>
            <w:tcW w:w="32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2BB4DA1D" w14:textId="77777777" w:rsidR="00BA586C" w:rsidRDefault="00000000">
            <w:r>
              <w:rPr>
                <w:sz w:val="20"/>
                <w:szCs w:val="20"/>
              </w:rPr>
              <w:t>Third-party inspection (DNV, Bureau Veritas)</w:t>
            </w:r>
          </w:p>
        </w:tc>
        <w:tc>
          <w:tcPr>
            <w:tcW w:w="20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54204F52" w14:textId="77777777" w:rsidR="00BA586C" w:rsidRDefault="00000000">
            <w:r>
              <w:rPr>
                <w:sz w:val="20"/>
                <w:szCs w:val="20"/>
              </w:rPr>
              <w:t>+3–6%</w:t>
            </w:r>
          </w:p>
        </w:tc>
        <w:tc>
          <w:tcPr>
            <w:tcW w:w="41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768FCCE2" w14:textId="77777777" w:rsidR="00BA586C" w:rsidRDefault="00000000">
            <w:r>
              <w:rPr>
                <w:sz w:val="20"/>
                <w:szCs w:val="20"/>
              </w:rPr>
              <w:t>Inspection fees, hold point management</w:t>
            </w:r>
          </w:p>
        </w:tc>
      </w:tr>
      <w:tr w:rsidR="00BA586C" w14:paraId="40A3EA3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6287F" w14:textId="77777777" w:rsidR="00BA586C" w:rsidRDefault="00000000">
            <w:r>
              <w:rPr>
                <w:sz w:val="20"/>
                <w:szCs w:val="20"/>
              </w:rPr>
              <w:t>Redundant CPU and PSU</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C7A62" w14:textId="77777777" w:rsidR="00BA586C" w:rsidRDefault="00000000">
            <w:r>
              <w:rPr>
                <w:sz w:val="20"/>
                <w:szCs w:val="20"/>
              </w:rPr>
              <w:t>+30–60%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FF12C" w14:textId="77777777" w:rsidR="00BA586C" w:rsidRDefault="00000000">
            <w:r>
              <w:rPr>
                <w:sz w:val="20"/>
                <w:szCs w:val="20"/>
              </w:rPr>
              <w:t>Duplicated hardware, additional commissioning</w:t>
            </w:r>
          </w:p>
        </w:tc>
      </w:tr>
      <w:tr w:rsidR="00BA586C" w14:paraId="4EDCA34D" w14:textId="77777777">
        <w:tc>
          <w:tcPr>
            <w:tcW w:w="32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6B5D39E3" w14:textId="77777777" w:rsidR="00BA586C" w:rsidRDefault="00000000">
            <w:r>
              <w:rPr>
                <w:sz w:val="20"/>
                <w:szCs w:val="20"/>
              </w:rPr>
              <w:t>5-year parts warranty</w:t>
            </w:r>
          </w:p>
        </w:tc>
        <w:tc>
          <w:tcPr>
            <w:tcW w:w="20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7282A79B" w14:textId="77777777" w:rsidR="00BA586C" w:rsidRDefault="00000000">
            <w:r>
              <w:rPr>
                <w:sz w:val="20"/>
                <w:szCs w:val="20"/>
              </w:rPr>
              <w:t>+3–8%</w:t>
            </w:r>
          </w:p>
        </w:tc>
        <w:tc>
          <w:tcPr>
            <w:tcW w:w="41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1964E61D" w14:textId="77777777" w:rsidR="00BA586C" w:rsidRDefault="00000000">
            <w:r>
              <w:rPr>
                <w:sz w:val="20"/>
                <w:szCs w:val="20"/>
              </w:rPr>
              <w:t>Extended warranty provision</w:t>
            </w:r>
          </w:p>
        </w:tc>
      </w:tr>
    </w:tbl>
    <w:p w14:paraId="0171A6BB" w14:textId="77777777" w:rsidR="00BA586C" w:rsidRDefault="00BA586C">
      <w:pPr>
        <w:spacing w:before="80" w:after="80"/>
      </w:pPr>
    </w:p>
    <w:p w14:paraId="0015FAAD" w14:textId="77777777" w:rsidR="00BA586C" w:rsidRDefault="00000000">
      <w:pPr>
        <w:pageBreakBefore/>
      </w:pPr>
      <w:r>
        <w:lastRenderedPageBreak/>
        <w:br/>
      </w:r>
    </w:p>
    <w:p w14:paraId="663E6ECD" w14:textId="77777777" w:rsidR="00BA586C" w:rsidRDefault="00000000">
      <w:pPr>
        <w:pStyle w:val="Heading1"/>
        <w:pBdr>
          <w:bottom w:val="single" w:sz="6" w:space="1" w:color="2E9E5A"/>
        </w:pBdr>
      </w:pPr>
      <w:r>
        <w:t>8. Factory Acceptance Testing (FAT)</w:t>
      </w:r>
    </w:p>
    <w:p w14:paraId="042D9D68" w14:textId="77777777" w:rsidR="00BA586C" w:rsidRDefault="00000000">
      <w:pPr>
        <w:pStyle w:val="Heading2"/>
      </w:pPr>
      <w:r>
        <w:t>8.1 What is a FAT?</w:t>
      </w:r>
    </w:p>
    <w:p w14:paraId="64FC4D76" w14:textId="77777777" w:rsidR="00BA586C" w:rsidRDefault="00000000">
      <w:pPr>
        <w:spacing w:before="80" w:after="80"/>
      </w:pPr>
      <w:r>
        <w:t>A Factory Acceptance Test (FAT) is a witnessed test performed at the panel manufacturer's workshop before the panel is shipped to site. The client (or their representative) witnesses the tests to verify the panel meets the specification.</w:t>
      </w:r>
    </w:p>
    <w:p w14:paraId="3E3487ED" w14:textId="77777777" w:rsidR="00BA586C" w:rsidRDefault="00BA586C">
      <w:pPr>
        <w:spacing w:before="80" w:after="80"/>
      </w:pPr>
    </w:p>
    <w:p w14:paraId="004F63B2" w14:textId="77777777" w:rsidR="00BA586C" w:rsidRDefault="00000000">
      <w:pPr>
        <w:pStyle w:val="Heading2"/>
      </w:pPr>
      <w:r>
        <w:t>8.2 Typical FAT Scope for Each Panel Type</w:t>
      </w:r>
    </w:p>
    <w:p w14:paraId="00B059EB" w14:textId="77777777" w:rsidR="00BA586C" w:rsidRDefault="00000000">
      <w:pPr>
        <w:pStyle w:val="Heading3"/>
      </w:pPr>
      <w:r>
        <w:t>MCC FAT Checklist</w:t>
      </w:r>
    </w:p>
    <w:p w14:paraId="08762CF8" w14:textId="77777777" w:rsidR="00BA586C" w:rsidRDefault="00000000">
      <w:pPr>
        <w:pStyle w:val="ListParagraph"/>
        <w:numPr>
          <w:ilvl w:val="0"/>
          <w:numId w:val="2"/>
        </w:numPr>
        <w:spacing w:before="60" w:after="60"/>
      </w:pPr>
      <w:r>
        <w:t>Visual inspection: Compare against approved drawings, check nameplates, labels, wiring neatness</w:t>
      </w:r>
    </w:p>
    <w:p w14:paraId="38A7E878" w14:textId="77777777" w:rsidR="00BA586C" w:rsidRDefault="00000000">
      <w:pPr>
        <w:pStyle w:val="ListParagraph"/>
        <w:numPr>
          <w:ilvl w:val="0"/>
          <w:numId w:val="2"/>
        </w:numPr>
        <w:spacing w:before="60" w:after="60"/>
      </w:pPr>
      <w:r>
        <w:t>Insulation resistance test: Each circuit to earth (minimum 1 MΩ at 500VDC / 1000VDC)</w:t>
      </w:r>
    </w:p>
    <w:p w14:paraId="1C8E0F80" w14:textId="77777777" w:rsidR="00BA586C" w:rsidRDefault="00000000">
      <w:pPr>
        <w:pStyle w:val="ListParagraph"/>
        <w:numPr>
          <w:ilvl w:val="0"/>
          <w:numId w:val="2"/>
        </w:numPr>
        <w:spacing w:before="60" w:after="60"/>
      </w:pPr>
      <w:r>
        <w:t>High voltage dielectric test (HV test): Verify insulation withstand (typically 2kV for 1 minute)</w:t>
      </w:r>
    </w:p>
    <w:p w14:paraId="10F5550E" w14:textId="77777777" w:rsidR="00BA586C" w:rsidRDefault="00000000">
      <w:pPr>
        <w:pStyle w:val="ListParagraph"/>
        <w:numPr>
          <w:ilvl w:val="0"/>
          <w:numId w:val="2"/>
        </w:numPr>
        <w:spacing w:before="60" w:after="60"/>
      </w:pPr>
      <w:r>
        <w:t>Continuity test: All control and power circuits verified against schematics</w:t>
      </w:r>
    </w:p>
    <w:p w14:paraId="2ECCAC5D" w14:textId="77777777" w:rsidR="00BA586C" w:rsidRDefault="00000000">
      <w:pPr>
        <w:pStyle w:val="ListParagraph"/>
        <w:numPr>
          <w:ilvl w:val="0"/>
          <w:numId w:val="2"/>
        </w:numPr>
        <w:spacing w:before="60" w:after="60"/>
      </w:pPr>
      <w:r>
        <w:t>Functional test: Operate each motor starter – start, stop, overload trip simulation</w:t>
      </w:r>
    </w:p>
    <w:p w14:paraId="7CFD410D" w14:textId="77777777" w:rsidR="00BA586C" w:rsidRDefault="00000000">
      <w:pPr>
        <w:pStyle w:val="ListParagraph"/>
        <w:numPr>
          <w:ilvl w:val="0"/>
          <w:numId w:val="2"/>
        </w:numPr>
        <w:spacing w:before="60" w:after="60"/>
      </w:pPr>
      <w:r>
        <w:t>Protection relay test: Test overload trip, earth fault trip, under-voltage release</w:t>
      </w:r>
    </w:p>
    <w:p w14:paraId="1AB584B0" w14:textId="77777777" w:rsidR="00BA586C" w:rsidRDefault="00000000">
      <w:pPr>
        <w:pStyle w:val="ListParagraph"/>
        <w:numPr>
          <w:ilvl w:val="0"/>
          <w:numId w:val="2"/>
        </w:numPr>
        <w:spacing w:before="60" w:after="60"/>
      </w:pPr>
      <w:r>
        <w:t>Interlock verification: Confirm all electrical and mechanical interlocks operate correctly</w:t>
      </w:r>
    </w:p>
    <w:p w14:paraId="40B01C3E" w14:textId="77777777" w:rsidR="00BA586C" w:rsidRDefault="00000000">
      <w:pPr>
        <w:pStyle w:val="ListParagraph"/>
        <w:numPr>
          <w:ilvl w:val="0"/>
          <w:numId w:val="2"/>
        </w:numPr>
        <w:spacing w:before="60" w:after="60"/>
      </w:pPr>
      <w:r>
        <w:t>Metering check: Verify current and power metering accuracy</w:t>
      </w:r>
    </w:p>
    <w:p w14:paraId="3F385B3A" w14:textId="77777777" w:rsidR="00BA586C" w:rsidRDefault="00000000">
      <w:pPr>
        <w:pStyle w:val="ListParagraph"/>
        <w:numPr>
          <w:ilvl w:val="0"/>
          <w:numId w:val="2"/>
        </w:numPr>
        <w:spacing w:before="60" w:after="60"/>
      </w:pPr>
      <w:r>
        <w:t>Bus bar torque check: Verify all busbar bolts torqued to manufacturer's specification</w:t>
      </w:r>
    </w:p>
    <w:p w14:paraId="70109EB4" w14:textId="77777777" w:rsidR="00BA586C" w:rsidRDefault="00BA586C">
      <w:pPr>
        <w:spacing w:before="80" w:after="80"/>
      </w:pPr>
    </w:p>
    <w:p w14:paraId="48A5490A" w14:textId="77777777" w:rsidR="00BA586C" w:rsidRDefault="00000000">
      <w:pPr>
        <w:pStyle w:val="Heading3"/>
      </w:pPr>
      <w:r>
        <w:t>VFD FAT Checklist</w:t>
      </w:r>
    </w:p>
    <w:p w14:paraId="07EFE2F9" w14:textId="77777777" w:rsidR="00BA586C" w:rsidRDefault="00000000">
      <w:pPr>
        <w:pStyle w:val="ListParagraph"/>
        <w:numPr>
          <w:ilvl w:val="0"/>
          <w:numId w:val="2"/>
        </w:numPr>
        <w:spacing w:before="60" w:after="60"/>
      </w:pPr>
      <w:r>
        <w:t>Visual inspection and drawing check</w:t>
      </w:r>
    </w:p>
    <w:p w14:paraId="18E311DF" w14:textId="77777777" w:rsidR="00BA586C" w:rsidRDefault="00000000">
      <w:pPr>
        <w:pStyle w:val="ListParagraph"/>
        <w:numPr>
          <w:ilvl w:val="0"/>
          <w:numId w:val="2"/>
        </w:numPr>
        <w:spacing w:before="60" w:after="60"/>
      </w:pPr>
      <w:r>
        <w:t>Insulation resistance test (de-energise drive before testing – capacitor discharge required)</w:t>
      </w:r>
    </w:p>
    <w:p w14:paraId="5A316051" w14:textId="77777777" w:rsidR="00BA586C" w:rsidRDefault="00000000">
      <w:pPr>
        <w:pStyle w:val="ListParagraph"/>
        <w:numPr>
          <w:ilvl w:val="0"/>
          <w:numId w:val="2"/>
        </w:numPr>
        <w:spacing w:before="60" w:after="60"/>
      </w:pPr>
      <w:r>
        <w:t>Power-up sequence test: Verify control power, drive fault-free status</w:t>
      </w:r>
    </w:p>
    <w:p w14:paraId="3348E821" w14:textId="77777777" w:rsidR="00BA586C" w:rsidRDefault="00000000">
      <w:pPr>
        <w:pStyle w:val="ListParagraph"/>
        <w:numPr>
          <w:ilvl w:val="0"/>
          <w:numId w:val="2"/>
        </w:numPr>
        <w:spacing w:before="60" w:after="60"/>
      </w:pPr>
      <w:r>
        <w:t>Parameter setting verification: Check all programmed parameters against data sheet</w:t>
      </w:r>
    </w:p>
    <w:p w14:paraId="0EFE18A0" w14:textId="77777777" w:rsidR="00BA586C" w:rsidRDefault="00000000">
      <w:pPr>
        <w:pStyle w:val="ListParagraph"/>
        <w:numPr>
          <w:ilvl w:val="0"/>
          <w:numId w:val="2"/>
        </w:numPr>
        <w:spacing w:before="60" w:after="60"/>
      </w:pPr>
      <w:r>
        <w:t>Run test (with load bank or motor simulator): Verify speed control, ramp, acceleration</w:t>
      </w:r>
    </w:p>
    <w:p w14:paraId="45037569" w14:textId="77777777" w:rsidR="00BA586C" w:rsidRDefault="00000000">
      <w:pPr>
        <w:pStyle w:val="ListParagraph"/>
        <w:numPr>
          <w:ilvl w:val="0"/>
          <w:numId w:val="2"/>
        </w:numPr>
        <w:spacing w:before="60" w:after="60"/>
      </w:pPr>
      <w:r>
        <w:t>Bypass circuit test (if fitted): Verify changeover without drive fault</w:t>
      </w:r>
    </w:p>
    <w:p w14:paraId="30BC1B55" w14:textId="77777777" w:rsidR="00BA586C" w:rsidRDefault="00000000">
      <w:pPr>
        <w:pStyle w:val="ListParagraph"/>
        <w:numPr>
          <w:ilvl w:val="0"/>
          <w:numId w:val="2"/>
        </w:numPr>
        <w:spacing w:before="60" w:after="60"/>
      </w:pPr>
      <w:r>
        <w:t>Fieldbus communication test: Verify drive appears on network with correct address</w:t>
      </w:r>
    </w:p>
    <w:p w14:paraId="3B714BB8" w14:textId="77777777" w:rsidR="00BA586C" w:rsidRDefault="00000000">
      <w:pPr>
        <w:pStyle w:val="ListParagraph"/>
        <w:numPr>
          <w:ilvl w:val="0"/>
          <w:numId w:val="2"/>
        </w:numPr>
        <w:spacing w:before="60" w:after="60"/>
      </w:pPr>
      <w:r>
        <w:t>Protection test: Simulate overcurrent, under-voltage, overtemperature trips</w:t>
      </w:r>
    </w:p>
    <w:p w14:paraId="0472A265" w14:textId="77777777" w:rsidR="00BA586C" w:rsidRDefault="00BA586C">
      <w:pPr>
        <w:spacing w:before="80" w:after="80"/>
      </w:pPr>
    </w:p>
    <w:p w14:paraId="3CCCBA48" w14:textId="77777777" w:rsidR="00BA586C" w:rsidRDefault="00000000">
      <w:pPr>
        <w:pStyle w:val="Heading3"/>
      </w:pPr>
      <w:r>
        <w:t>PLC FAT Checklist</w:t>
      </w:r>
    </w:p>
    <w:p w14:paraId="151341D6" w14:textId="77777777" w:rsidR="00BA586C" w:rsidRDefault="00000000">
      <w:pPr>
        <w:pStyle w:val="ListParagraph"/>
        <w:numPr>
          <w:ilvl w:val="0"/>
          <w:numId w:val="2"/>
        </w:numPr>
        <w:spacing w:before="60" w:after="60"/>
      </w:pPr>
      <w:r>
        <w:t>Hardware configuration check: Verify all modules installed per approved I/O schedule</w:t>
      </w:r>
    </w:p>
    <w:p w14:paraId="1ED174E1" w14:textId="77777777" w:rsidR="00BA586C" w:rsidRDefault="00000000">
      <w:pPr>
        <w:pStyle w:val="ListParagraph"/>
        <w:numPr>
          <w:ilvl w:val="0"/>
          <w:numId w:val="2"/>
        </w:numPr>
        <w:spacing w:before="60" w:after="60"/>
      </w:pPr>
      <w:r>
        <w:t>Power-on test: Verify CPU runs without faults, all I/O modules healthy</w:t>
      </w:r>
    </w:p>
    <w:p w14:paraId="647D8FD0" w14:textId="77777777" w:rsidR="00BA586C" w:rsidRDefault="00000000">
      <w:pPr>
        <w:pStyle w:val="ListParagraph"/>
        <w:numPr>
          <w:ilvl w:val="0"/>
          <w:numId w:val="2"/>
        </w:numPr>
        <w:spacing w:before="60" w:after="60"/>
      </w:pPr>
      <w:r>
        <w:t>I/O forcing test: Force each DI/DO/AI/AO channel and verify physical response</w:t>
      </w:r>
    </w:p>
    <w:p w14:paraId="4003019E" w14:textId="77777777" w:rsidR="00BA586C" w:rsidRDefault="00000000">
      <w:pPr>
        <w:pStyle w:val="ListParagraph"/>
        <w:numPr>
          <w:ilvl w:val="0"/>
          <w:numId w:val="2"/>
        </w:numPr>
        <w:spacing w:before="60" w:after="60"/>
      </w:pPr>
      <w:r>
        <w:t>Analogue loop accuracy: 0%, 25%, 50%, 75%, 100% signal injection, verify reading</w:t>
      </w:r>
    </w:p>
    <w:p w14:paraId="4E61E92F" w14:textId="77777777" w:rsidR="00BA586C" w:rsidRDefault="00000000">
      <w:pPr>
        <w:pStyle w:val="ListParagraph"/>
        <w:numPr>
          <w:ilvl w:val="0"/>
          <w:numId w:val="2"/>
        </w:numPr>
        <w:spacing w:before="60" w:after="60"/>
      </w:pPr>
      <w:r>
        <w:lastRenderedPageBreak/>
        <w:t>Communication test: Verify all fieldbus and network connections active</w:t>
      </w:r>
    </w:p>
    <w:p w14:paraId="1D3B814D" w14:textId="77777777" w:rsidR="00BA586C" w:rsidRDefault="00000000">
      <w:pPr>
        <w:pStyle w:val="ListParagraph"/>
        <w:numPr>
          <w:ilvl w:val="0"/>
          <w:numId w:val="2"/>
        </w:numPr>
        <w:spacing w:before="60" w:after="60"/>
      </w:pPr>
      <w:r>
        <w:t>UPS test: Disconnect mains, verify UPS maintains power for specified holdover time</w:t>
      </w:r>
    </w:p>
    <w:p w14:paraId="0EDC168E" w14:textId="77777777" w:rsidR="00BA586C" w:rsidRDefault="00000000">
      <w:pPr>
        <w:pStyle w:val="ListParagraph"/>
        <w:numPr>
          <w:ilvl w:val="0"/>
          <w:numId w:val="2"/>
        </w:numPr>
        <w:spacing w:before="60" w:after="60"/>
      </w:pPr>
      <w:r>
        <w:t>Functional (logic) test: Simulate process conditions, verify PLC sequence logic</w:t>
      </w:r>
    </w:p>
    <w:p w14:paraId="2C5A062D" w14:textId="77777777" w:rsidR="00BA586C" w:rsidRDefault="00000000">
      <w:pPr>
        <w:pStyle w:val="ListParagraph"/>
        <w:numPr>
          <w:ilvl w:val="0"/>
          <w:numId w:val="2"/>
        </w:numPr>
        <w:spacing w:before="60" w:after="60"/>
      </w:pPr>
      <w:r>
        <w:t>SCADA connectivity test: Verify all tags visible and updating in SCADA/DCS</w:t>
      </w:r>
    </w:p>
    <w:p w14:paraId="14ABB5DB" w14:textId="77777777" w:rsidR="00BA586C" w:rsidRDefault="00BA586C">
      <w:pPr>
        <w:spacing w:before="80" w:after="80"/>
      </w:pPr>
    </w:p>
    <w:p w14:paraId="1A6C4D4E" w14:textId="77777777" w:rsidR="00BA586C" w:rsidRDefault="00000000">
      <w:pPr>
        <w:pStyle w:val="Heading2"/>
      </w:pPr>
      <w:r>
        <w:t>8.3 Costing a FAT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60"/>
        <w:gridCol w:w="3600"/>
      </w:tblGrid>
      <w:tr w:rsidR="00BA586C" w14:paraId="6378B5D6" w14:textId="77777777">
        <w:trPr>
          <w:tblHeader/>
        </w:trPr>
        <w:tc>
          <w:tcPr>
            <w:tcW w:w="240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47DE6C66" w14:textId="77777777" w:rsidR="00BA586C" w:rsidRDefault="00000000">
            <w:r>
              <w:rPr>
                <w:b/>
                <w:bCs/>
                <w:color w:val="FFFFFF"/>
                <w:sz w:val="20"/>
                <w:szCs w:val="20"/>
              </w:rPr>
              <w:t>FAT Cost Element</w:t>
            </w:r>
          </w:p>
        </w:tc>
        <w:tc>
          <w:tcPr>
            <w:tcW w:w="336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3AF14E56" w14:textId="77777777" w:rsidR="00BA586C" w:rsidRDefault="00000000">
            <w:r>
              <w:rPr>
                <w:b/>
                <w:bCs/>
                <w:color w:val="FFFFFF"/>
                <w:sz w:val="20"/>
                <w:szCs w:val="20"/>
              </w:rPr>
              <w:t>Calculation Method</w:t>
            </w:r>
          </w:p>
        </w:tc>
        <w:tc>
          <w:tcPr>
            <w:tcW w:w="360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56570571" w14:textId="77777777" w:rsidR="00BA586C" w:rsidRDefault="00000000">
            <w:r>
              <w:rPr>
                <w:b/>
                <w:bCs/>
                <w:color w:val="FFFFFF"/>
                <w:sz w:val="20"/>
                <w:szCs w:val="20"/>
              </w:rPr>
              <w:t>Typical Cost</w:t>
            </w:r>
          </w:p>
        </w:tc>
      </w:tr>
      <w:tr w:rsidR="00BA586C" w14:paraId="128E7A8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4C143" w14:textId="77777777" w:rsidR="00BA586C" w:rsidRDefault="00000000">
            <w:r>
              <w:rPr>
                <w:sz w:val="20"/>
                <w:szCs w:val="20"/>
              </w:rPr>
              <w:t>Test preparation (internal)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6FE1B" w14:textId="77777777" w:rsidR="00BA586C" w:rsidRDefault="00000000">
            <w:r>
              <w:rPr>
                <w:sz w:val="20"/>
                <w:szCs w:val="20"/>
              </w:rPr>
              <w:t>Hours × labour rate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F38AF" w14:textId="77777777" w:rsidR="00BA586C" w:rsidRDefault="00000000">
            <w:r>
              <w:rPr>
                <w:sz w:val="20"/>
                <w:szCs w:val="20"/>
              </w:rPr>
              <w:t>16–40 hrs per panel</w:t>
            </w:r>
          </w:p>
        </w:tc>
      </w:tr>
      <w:tr w:rsidR="00BA586C" w14:paraId="60FE76A5" w14:textId="77777777">
        <w:tc>
          <w:tcPr>
            <w:tcW w:w="24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7F00390D" w14:textId="77777777" w:rsidR="00BA586C" w:rsidRDefault="00000000">
            <w:r>
              <w:rPr>
                <w:sz w:val="20"/>
                <w:szCs w:val="20"/>
              </w:rPr>
              <w:t>Test equipment (loop calibrator, megger, HV tester)</w:t>
            </w:r>
          </w:p>
        </w:tc>
        <w:tc>
          <w:tcPr>
            <w:tcW w:w="33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4699B304" w14:textId="77777777" w:rsidR="00BA586C" w:rsidRDefault="00000000">
            <w:r>
              <w:rPr>
                <w:sz w:val="20"/>
                <w:szCs w:val="20"/>
              </w:rPr>
              <w:t>Allow as fixed cost or amortise over projects</w:t>
            </w:r>
          </w:p>
        </w:tc>
        <w:tc>
          <w:tcPr>
            <w:tcW w:w="36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11756DB5" w14:textId="77777777" w:rsidR="00BA586C" w:rsidRDefault="00000000">
            <w:r>
              <w:rPr>
                <w:sz w:val="20"/>
                <w:szCs w:val="20"/>
              </w:rPr>
              <w:t>$500–1500 per test</w:t>
            </w:r>
          </w:p>
        </w:tc>
      </w:tr>
      <w:tr w:rsidR="00BA586C" w14:paraId="73CB582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A7322" w14:textId="77777777" w:rsidR="00BA586C" w:rsidRDefault="00000000">
            <w:r>
              <w:rPr>
                <w:sz w:val="20"/>
                <w:szCs w:val="20"/>
              </w:rPr>
              <w:t>Technical staff during FAT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F9501" w14:textId="77777777" w:rsidR="00BA586C" w:rsidRDefault="00000000">
            <w:r>
              <w:rPr>
                <w:sz w:val="20"/>
                <w:szCs w:val="20"/>
              </w:rPr>
              <w:t>Days × rate (supervision)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3FCF0" w14:textId="77777777" w:rsidR="00BA586C" w:rsidRDefault="00000000">
            <w:r>
              <w:rPr>
                <w:sz w:val="20"/>
                <w:szCs w:val="20"/>
              </w:rPr>
              <w:t>1–3 days per panel</w:t>
            </w:r>
          </w:p>
        </w:tc>
      </w:tr>
      <w:tr w:rsidR="00BA586C" w14:paraId="0798CD53" w14:textId="77777777">
        <w:tc>
          <w:tcPr>
            <w:tcW w:w="24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5B01CF9F" w14:textId="77777777" w:rsidR="00BA586C" w:rsidRDefault="00000000">
            <w:r>
              <w:rPr>
                <w:sz w:val="20"/>
                <w:szCs w:val="20"/>
              </w:rPr>
              <w:t>Documentation preparation</w:t>
            </w:r>
          </w:p>
        </w:tc>
        <w:tc>
          <w:tcPr>
            <w:tcW w:w="33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6F86DF8D" w14:textId="77777777" w:rsidR="00BA586C" w:rsidRDefault="00000000">
            <w:r>
              <w:rPr>
                <w:sz w:val="20"/>
                <w:szCs w:val="20"/>
              </w:rPr>
              <w:t>Hours × rate</w:t>
            </w:r>
          </w:p>
        </w:tc>
        <w:tc>
          <w:tcPr>
            <w:tcW w:w="36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243B076E" w14:textId="77777777" w:rsidR="00BA586C" w:rsidRDefault="00000000">
            <w:r>
              <w:rPr>
                <w:sz w:val="20"/>
                <w:szCs w:val="20"/>
              </w:rPr>
              <w:t>8–16 hrs (test reports, punchlist)</w:t>
            </w:r>
          </w:p>
        </w:tc>
      </w:tr>
      <w:tr w:rsidR="00BA586C" w14:paraId="535B951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98BC6" w14:textId="77777777" w:rsidR="00BA586C" w:rsidRDefault="00000000">
            <w:r>
              <w:rPr>
                <w:sz w:val="20"/>
                <w:szCs w:val="20"/>
              </w:rPr>
              <w:t>Punchlist rectification allowance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3DB42" w14:textId="77777777" w:rsidR="00BA586C" w:rsidRDefault="00000000">
            <w:r>
              <w:rPr>
                <w:sz w:val="20"/>
                <w:szCs w:val="20"/>
              </w:rPr>
              <w:t>Risk allowance – 5% of FAT cost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F52E2" w14:textId="77777777" w:rsidR="00BA586C" w:rsidRDefault="00000000">
            <w:r>
              <w:rPr>
                <w:sz w:val="20"/>
                <w:szCs w:val="20"/>
              </w:rPr>
              <w:t>Typically $500–2000</w:t>
            </w:r>
          </w:p>
        </w:tc>
      </w:tr>
      <w:tr w:rsidR="00BA586C" w14:paraId="721AC9DB" w14:textId="77777777">
        <w:tc>
          <w:tcPr>
            <w:tcW w:w="24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7B74AB30" w14:textId="77777777" w:rsidR="00BA586C" w:rsidRDefault="00000000">
            <w:r>
              <w:rPr>
                <w:sz w:val="20"/>
                <w:szCs w:val="20"/>
              </w:rPr>
              <w:t>Load bank hire (VFD functional test)</w:t>
            </w:r>
          </w:p>
        </w:tc>
        <w:tc>
          <w:tcPr>
            <w:tcW w:w="33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45D843FA" w14:textId="77777777" w:rsidR="00BA586C" w:rsidRDefault="00000000">
            <w:r>
              <w:rPr>
                <w:sz w:val="20"/>
                <w:szCs w:val="20"/>
              </w:rPr>
              <w:t>Day hire rate</w:t>
            </w:r>
          </w:p>
        </w:tc>
        <w:tc>
          <w:tcPr>
            <w:tcW w:w="36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14B4AB42" w14:textId="77777777" w:rsidR="00BA586C" w:rsidRDefault="00000000">
            <w:r>
              <w:rPr>
                <w:sz w:val="20"/>
                <w:szCs w:val="20"/>
              </w:rPr>
              <w:t>$300–800/day</w:t>
            </w:r>
          </w:p>
        </w:tc>
      </w:tr>
      <w:tr w:rsidR="00BA586C" w14:paraId="130C3DD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ED052" w14:textId="77777777" w:rsidR="00BA586C" w:rsidRDefault="00000000">
            <w:r>
              <w:rPr>
                <w:sz w:val="20"/>
                <w:szCs w:val="20"/>
              </w:rPr>
              <w:t>Client travel/accommodation (if remote)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A93B6" w14:textId="77777777" w:rsidR="00BA586C" w:rsidRDefault="00000000">
            <w:r>
              <w:rPr>
                <w:sz w:val="20"/>
                <w:szCs w:val="20"/>
              </w:rPr>
              <w:t>Pass-through cost – clarify with client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17041" w14:textId="77777777" w:rsidR="00BA586C" w:rsidRDefault="00000000">
            <w:r>
              <w:rPr>
                <w:sz w:val="20"/>
                <w:szCs w:val="20"/>
              </w:rPr>
              <w:t>Variable</w:t>
            </w:r>
          </w:p>
        </w:tc>
      </w:tr>
    </w:tbl>
    <w:p w14:paraId="57AE0F5D" w14:textId="77777777" w:rsidR="00BA586C" w:rsidRDefault="00BA586C">
      <w:pPr>
        <w:spacing w:before="80" w:after="80"/>
      </w:pPr>
    </w:p>
    <w:p w14:paraId="4B9058F2" w14:textId="77777777" w:rsidR="00BA586C" w:rsidRDefault="00000000">
      <w:pPr>
        <w:pageBreakBefore/>
      </w:pPr>
      <w:r>
        <w:lastRenderedPageBreak/>
        <w:br/>
      </w:r>
    </w:p>
    <w:p w14:paraId="7BB126E9" w14:textId="77777777" w:rsidR="00BA586C" w:rsidRDefault="00000000">
      <w:pPr>
        <w:pStyle w:val="Heading1"/>
        <w:pBdr>
          <w:bottom w:val="single" w:sz="6" w:space="1" w:color="2E9E5A"/>
        </w:pBdr>
      </w:pPr>
      <w:r>
        <w:t>9. Quotation Development &amp; Presentation</w:t>
      </w:r>
    </w:p>
    <w:p w14:paraId="562EA12B" w14:textId="77777777" w:rsidR="00BA586C" w:rsidRDefault="00000000">
      <w:pPr>
        <w:pStyle w:val="Heading2"/>
      </w:pPr>
      <w:r>
        <w:t>9.1 Quotation Document Structure</w:t>
      </w:r>
    </w:p>
    <w:p w14:paraId="55E9D772" w14:textId="77777777" w:rsidR="00BA586C" w:rsidRDefault="00000000">
      <w:pPr>
        <w:pStyle w:val="ListParagraph"/>
        <w:numPr>
          <w:ilvl w:val="0"/>
          <w:numId w:val="2"/>
        </w:numPr>
        <w:spacing w:before="60" w:after="60"/>
      </w:pPr>
      <w:r>
        <w:t>Cover page: Project name, client, revision, date, contact details</w:t>
      </w:r>
    </w:p>
    <w:p w14:paraId="06FB0EAD" w14:textId="77777777" w:rsidR="00BA586C" w:rsidRDefault="00000000">
      <w:pPr>
        <w:pStyle w:val="ListParagraph"/>
        <w:numPr>
          <w:ilvl w:val="0"/>
          <w:numId w:val="2"/>
        </w:numPr>
        <w:spacing w:before="60" w:after="60"/>
      </w:pPr>
      <w:r>
        <w:t>Executive summary: Scope overview, key assumptions, delivery schedule</w:t>
      </w:r>
    </w:p>
    <w:p w14:paraId="686EC9A7" w14:textId="77777777" w:rsidR="00BA586C" w:rsidRDefault="00000000">
      <w:pPr>
        <w:pStyle w:val="ListParagraph"/>
        <w:numPr>
          <w:ilvl w:val="0"/>
          <w:numId w:val="2"/>
        </w:numPr>
        <w:spacing w:before="60" w:after="60"/>
      </w:pPr>
      <w:r>
        <w:t>Scope of supply: Detailed description of what is included and excluded</w:t>
      </w:r>
    </w:p>
    <w:p w14:paraId="7D3AFE74" w14:textId="77777777" w:rsidR="00BA586C" w:rsidRDefault="00000000">
      <w:pPr>
        <w:pStyle w:val="ListParagraph"/>
        <w:numPr>
          <w:ilvl w:val="0"/>
          <w:numId w:val="2"/>
        </w:numPr>
        <w:spacing w:before="60" w:after="60"/>
      </w:pPr>
      <w:r>
        <w:t>Technical specification compliance matrix: Clause-by-clause response</w:t>
      </w:r>
    </w:p>
    <w:p w14:paraId="5B40B2D5" w14:textId="77777777" w:rsidR="00BA586C" w:rsidRDefault="00000000">
      <w:pPr>
        <w:pStyle w:val="ListParagraph"/>
        <w:numPr>
          <w:ilvl w:val="0"/>
          <w:numId w:val="2"/>
        </w:numPr>
        <w:spacing w:before="60" w:after="60"/>
      </w:pPr>
      <w:r>
        <w:t>Bill of Materials summary: Itemised material cost by section</w:t>
      </w:r>
    </w:p>
    <w:p w14:paraId="5C19779C" w14:textId="77777777" w:rsidR="00BA586C" w:rsidRDefault="00000000">
      <w:pPr>
        <w:pStyle w:val="ListParagraph"/>
        <w:numPr>
          <w:ilvl w:val="0"/>
          <w:numId w:val="2"/>
        </w:numPr>
        <w:spacing w:before="60" w:after="60"/>
      </w:pPr>
      <w:r>
        <w:t>Labour schedule: Hours by activity and labour category</w:t>
      </w:r>
    </w:p>
    <w:p w14:paraId="580E7A88" w14:textId="77777777" w:rsidR="00BA586C" w:rsidRDefault="00000000">
      <w:pPr>
        <w:pStyle w:val="ListParagraph"/>
        <w:numPr>
          <w:ilvl w:val="0"/>
          <w:numId w:val="2"/>
        </w:numPr>
        <w:spacing w:before="60" w:after="60"/>
      </w:pPr>
      <w:r>
        <w:t>Delivery schedule: Manufacturing timeline from order to delivery</w:t>
      </w:r>
    </w:p>
    <w:p w14:paraId="3E7F8B99" w14:textId="77777777" w:rsidR="00BA586C" w:rsidRDefault="00000000">
      <w:pPr>
        <w:pStyle w:val="ListParagraph"/>
        <w:numPr>
          <w:ilvl w:val="0"/>
          <w:numId w:val="2"/>
        </w:numPr>
        <w:spacing w:before="60" w:after="60"/>
      </w:pPr>
      <w:r>
        <w:t>Commercial terms: Payment terms, warranty, validity period, escalation clause</w:t>
      </w:r>
    </w:p>
    <w:p w14:paraId="3E1B3E67" w14:textId="77777777" w:rsidR="00BA586C" w:rsidRDefault="00000000">
      <w:pPr>
        <w:pStyle w:val="ListParagraph"/>
        <w:numPr>
          <w:ilvl w:val="0"/>
          <w:numId w:val="2"/>
        </w:numPr>
        <w:spacing w:before="60" w:after="60"/>
      </w:pPr>
      <w:r>
        <w:t>Exceptions and clarifications: List of all assumptions and deviations</w:t>
      </w:r>
    </w:p>
    <w:p w14:paraId="3635DCBF" w14:textId="77777777" w:rsidR="00BA586C" w:rsidRDefault="00BA586C">
      <w:pPr>
        <w:spacing w:before="80" w:after="80"/>
      </w:pPr>
    </w:p>
    <w:p w14:paraId="4B62515F" w14:textId="77777777" w:rsidR="00BA586C" w:rsidRDefault="00000000">
      <w:pPr>
        <w:pStyle w:val="Heading2"/>
      </w:pPr>
      <w:r>
        <w:t>9.2 Inclusions &amp; Exclusions – Common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BA586C" w14:paraId="1A245845" w14:textId="77777777">
        <w:trPr>
          <w:tblHeader/>
        </w:trPr>
        <w:tc>
          <w:tcPr>
            <w:tcW w:w="240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15D87604" w14:textId="77777777" w:rsidR="00BA586C" w:rsidRDefault="00000000">
            <w:r>
              <w:rPr>
                <w:b/>
                <w:bCs/>
                <w:color w:val="FFFFFF"/>
                <w:sz w:val="20"/>
                <w:szCs w:val="20"/>
              </w:rPr>
              <w:t>Item</w:t>
            </w:r>
          </w:p>
        </w:tc>
        <w:tc>
          <w:tcPr>
            <w:tcW w:w="300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2C343C64" w14:textId="77777777" w:rsidR="00BA586C" w:rsidRDefault="00000000">
            <w:r>
              <w:rPr>
                <w:b/>
                <w:bCs/>
                <w:color w:val="FFFFFF"/>
                <w:sz w:val="20"/>
                <w:szCs w:val="20"/>
              </w:rPr>
              <w:t>Typically INCLUDED</w:t>
            </w:r>
          </w:p>
        </w:tc>
        <w:tc>
          <w:tcPr>
            <w:tcW w:w="396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6AFD7FFF" w14:textId="77777777" w:rsidR="00BA586C" w:rsidRDefault="00000000">
            <w:r>
              <w:rPr>
                <w:b/>
                <w:bCs/>
                <w:color w:val="FFFFFF"/>
                <w:sz w:val="20"/>
                <w:szCs w:val="20"/>
              </w:rPr>
              <w:t>Typically EXCLUDED</w:t>
            </w:r>
          </w:p>
        </w:tc>
      </w:tr>
      <w:tr w:rsidR="00BA586C" w14:paraId="61F3DD9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B01A4" w14:textId="77777777" w:rsidR="00BA586C" w:rsidRDefault="00000000">
            <w:r>
              <w:rPr>
                <w:sz w:val="20"/>
                <w:szCs w:val="20"/>
              </w:rPr>
              <w:t>Panel manufacturing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AE1B8" w14:textId="77777777" w:rsidR="00BA586C" w:rsidRDefault="00000000">
            <w:r>
              <w:rPr>
                <w:sz w:val="20"/>
                <w:szCs w:val="20"/>
              </w:rPr>
              <w:t>Yes – factory build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23478" w14:textId="77777777" w:rsidR="00BA586C" w:rsidRDefault="00000000">
            <w:r>
              <w:rPr>
                <w:sz w:val="20"/>
                <w:szCs w:val="20"/>
              </w:rPr>
              <w:t>Site installation labour</w:t>
            </w:r>
          </w:p>
        </w:tc>
      </w:tr>
      <w:tr w:rsidR="00BA586C" w14:paraId="7D5952F2" w14:textId="77777777">
        <w:tc>
          <w:tcPr>
            <w:tcW w:w="24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638A0AAE" w14:textId="77777777" w:rsidR="00BA586C" w:rsidRDefault="00000000">
            <w:r>
              <w:rPr>
                <w:sz w:val="20"/>
                <w:szCs w:val="20"/>
              </w:rPr>
              <w:t>Factory testing (routine)</w:t>
            </w:r>
          </w:p>
        </w:tc>
        <w:tc>
          <w:tcPr>
            <w:tcW w:w="30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41C8A0F5" w14:textId="77777777" w:rsidR="00BA586C" w:rsidRDefault="00000000">
            <w:r>
              <w:rPr>
                <w:sz w:val="20"/>
                <w:szCs w:val="20"/>
              </w:rPr>
              <w:t>Yes – standard</w:t>
            </w:r>
          </w:p>
        </w:tc>
        <w:tc>
          <w:tcPr>
            <w:tcW w:w="39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48D3B87C" w14:textId="77777777" w:rsidR="00BA586C" w:rsidRDefault="00000000">
            <w:r>
              <w:rPr>
                <w:sz w:val="20"/>
                <w:szCs w:val="20"/>
              </w:rPr>
              <w:t>Witnessed FAT (may be optional)</w:t>
            </w:r>
          </w:p>
        </w:tc>
      </w:tr>
      <w:tr w:rsidR="00BA586C" w14:paraId="110A5F5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00F50" w14:textId="77777777" w:rsidR="00BA586C" w:rsidRDefault="00000000">
            <w:r>
              <w:rPr>
                <w:sz w:val="20"/>
                <w:szCs w:val="20"/>
              </w:rPr>
              <w:t>As-built drawings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86493" w14:textId="77777777" w:rsidR="00BA586C" w:rsidRDefault="00000000">
            <w:r>
              <w:rPr>
                <w:sz w:val="20"/>
                <w:szCs w:val="20"/>
              </w:rPr>
              <w:t>Negotiated – clarify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7468D" w14:textId="77777777" w:rsidR="00BA586C" w:rsidRDefault="00000000">
            <w:r>
              <w:rPr>
                <w:sz w:val="20"/>
                <w:szCs w:val="20"/>
              </w:rPr>
              <w:t>Software programming (PLC/HMI)</w:t>
            </w:r>
          </w:p>
        </w:tc>
      </w:tr>
      <w:tr w:rsidR="00BA586C" w14:paraId="066C26CB" w14:textId="77777777">
        <w:tc>
          <w:tcPr>
            <w:tcW w:w="24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55F7AD4C" w14:textId="77777777" w:rsidR="00BA586C" w:rsidRDefault="00000000">
            <w:r>
              <w:rPr>
                <w:sz w:val="20"/>
                <w:szCs w:val="20"/>
              </w:rPr>
              <w:t>Spare parts</w:t>
            </w:r>
          </w:p>
        </w:tc>
        <w:tc>
          <w:tcPr>
            <w:tcW w:w="30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19C014A7" w14:textId="77777777" w:rsidR="00BA586C" w:rsidRDefault="00000000">
            <w:r>
              <w:rPr>
                <w:sz w:val="20"/>
                <w:szCs w:val="20"/>
              </w:rPr>
              <w:t>Not included unless specified</w:t>
            </w:r>
          </w:p>
        </w:tc>
        <w:tc>
          <w:tcPr>
            <w:tcW w:w="39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78E50E8D" w14:textId="77777777" w:rsidR="00BA586C" w:rsidRDefault="00000000">
            <w:r>
              <w:rPr>
                <w:sz w:val="20"/>
                <w:szCs w:val="20"/>
              </w:rPr>
              <w:t>Commissioning support</w:t>
            </w:r>
          </w:p>
        </w:tc>
      </w:tr>
      <w:tr w:rsidR="00BA586C" w14:paraId="08EBF5F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8FF0D" w14:textId="77777777" w:rsidR="00BA586C" w:rsidRDefault="00000000">
            <w:r>
              <w:rPr>
                <w:sz w:val="20"/>
                <w:szCs w:val="20"/>
              </w:rPr>
              <w:t>Freight to site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D969A" w14:textId="77777777" w:rsidR="00BA586C" w:rsidRDefault="00000000">
            <w:r>
              <w:rPr>
                <w:sz w:val="20"/>
                <w:szCs w:val="20"/>
              </w:rPr>
              <w:t>Ex-works typical; DDP if specified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7559B" w14:textId="77777777" w:rsidR="00BA586C" w:rsidRDefault="00000000">
            <w:r>
              <w:rPr>
                <w:sz w:val="20"/>
                <w:szCs w:val="20"/>
              </w:rPr>
              <w:t>Site civil/structural work</w:t>
            </w:r>
          </w:p>
        </w:tc>
      </w:tr>
      <w:tr w:rsidR="00BA586C" w14:paraId="6942FDDA" w14:textId="77777777">
        <w:tc>
          <w:tcPr>
            <w:tcW w:w="24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5F48230D" w14:textId="77777777" w:rsidR="00BA586C" w:rsidRDefault="00000000">
            <w:r>
              <w:rPr>
                <w:sz w:val="20"/>
                <w:szCs w:val="20"/>
              </w:rPr>
              <w:t>Cable glands</w:t>
            </w:r>
          </w:p>
        </w:tc>
        <w:tc>
          <w:tcPr>
            <w:tcW w:w="30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6D75A281" w14:textId="77777777" w:rsidR="00BA586C" w:rsidRDefault="00000000">
            <w:r>
              <w:rPr>
                <w:sz w:val="20"/>
                <w:szCs w:val="20"/>
              </w:rPr>
              <w:t>Supply only – panel side</w:t>
            </w:r>
          </w:p>
        </w:tc>
        <w:tc>
          <w:tcPr>
            <w:tcW w:w="39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54E82792" w14:textId="77777777" w:rsidR="00BA586C" w:rsidRDefault="00000000">
            <w:r>
              <w:rPr>
                <w:sz w:val="20"/>
                <w:szCs w:val="20"/>
              </w:rPr>
              <w:t>Field cable supply and installation</w:t>
            </w:r>
          </w:p>
        </w:tc>
      </w:tr>
      <w:tr w:rsidR="00BA586C" w14:paraId="081CB87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19107" w14:textId="77777777" w:rsidR="00BA586C" w:rsidRDefault="00000000">
            <w:r>
              <w:rPr>
                <w:sz w:val="20"/>
                <w:szCs w:val="20"/>
              </w:rPr>
              <w:t>Consumables (cable ties, ferrules)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5848C" w14:textId="77777777" w:rsidR="00BA586C" w:rsidRDefault="00000000">
            <w:r>
              <w:rPr>
                <w:sz w:val="20"/>
                <w:szCs w:val="20"/>
              </w:rPr>
              <w:t>Yes – included in BOM</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AC1E1" w14:textId="77777777" w:rsidR="00BA586C" w:rsidRDefault="00000000">
            <w:r>
              <w:rPr>
                <w:sz w:val="20"/>
                <w:szCs w:val="20"/>
              </w:rPr>
              <w:t>Gloves, PPE, site safety gear</w:t>
            </w:r>
          </w:p>
        </w:tc>
      </w:tr>
      <w:tr w:rsidR="00BA586C" w14:paraId="316B6E3C" w14:textId="77777777">
        <w:tc>
          <w:tcPr>
            <w:tcW w:w="24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50DDA45E" w14:textId="77777777" w:rsidR="00BA586C" w:rsidRDefault="00000000">
            <w:r>
              <w:rPr>
                <w:sz w:val="20"/>
                <w:szCs w:val="20"/>
              </w:rPr>
              <w:t>Documentation</w:t>
            </w:r>
          </w:p>
        </w:tc>
        <w:tc>
          <w:tcPr>
            <w:tcW w:w="30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61F77CA5" w14:textId="77777777" w:rsidR="00BA586C" w:rsidRDefault="00000000">
            <w:r>
              <w:rPr>
                <w:sz w:val="20"/>
                <w:szCs w:val="20"/>
              </w:rPr>
              <w:t>GA drawings, schematic, BOM</w:t>
            </w:r>
          </w:p>
        </w:tc>
        <w:tc>
          <w:tcPr>
            <w:tcW w:w="39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6E759F41" w14:textId="77777777" w:rsidR="00BA586C" w:rsidRDefault="00000000">
            <w:r>
              <w:rPr>
                <w:sz w:val="20"/>
                <w:szCs w:val="20"/>
              </w:rPr>
              <w:t>HAZOP study, risk assessment</w:t>
            </w:r>
          </w:p>
        </w:tc>
      </w:tr>
    </w:tbl>
    <w:p w14:paraId="0170C3C0" w14:textId="77777777" w:rsidR="00BA586C" w:rsidRDefault="00BA586C">
      <w:pPr>
        <w:spacing w:before="80" w:after="80"/>
      </w:pPr>
    </w:p>
    <w:p w14:paraId="5E1248F5" w14:textId="77777777" w:rsidR="00BA586C" w:rsidRDefault="00000000">
      <w:pPr>
        <w:pStyle w:val="Heading2"/>
      </w:pPr>
      <w:r>
        <w:t>9.3 Pricing Strategy &amp; Margin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gridCol w:w="2960"/>
      </w:tblGrid>
      <w:tr w:rsidR="00BA586C" w14:paraId="44F5B279" w14:textId="77777777">
        <w:trPr>
          <w:tblHeader/>
        </w:trPr>
        <w:tc>
          <w:tcPr>
            <w:tcW w:w="240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7E85BF49" w14:textId="77777777" w:rsidR="00BA586C" w:rsidRDefault="00000000">
            <w:r>
              <w:rPr>
                <w:b/>
                <w:bCs/>
                <w:color w:val="FFFFFF"/>
                <w:sz w:val="20"/>
                <w:szCs w:val="20"/>
              </w:rPr>
              <w:t>Cost Element</w:t>
            </w:r>
          </w:p>
        </w:tc>
        <w:tc>
          <w:tcPr>
            <w:tcW w:w="400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6C08487B" w14:textId="77777777" w:rsidR="00BA586C" w:rsidRDefault="00000000">
            <w:r>
              <w:rPr>
                <w:b/>
                <w:bCs/>
                <w:color w:val="FFFFFF"/>
                <w:sz w:val="20"/>
                <w:szCs w:val="20"/>
              </w:rPr>
              <w:t>Description</w:t>
            </w:r>
          </w:p>
        </w:tc>
        <w:tc>
          <w:tcPr>
            <w:tcW w:w="296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14D1855B" w14:textId="77777777" w:rsidR="00BA586C" w:rsidRDefault="00000000">
            <w:r>
              <w:rPr>
                <w:b/>
                <w:bCs/>
                <w:color w:val="FFFFFF"/>
                <w:sz w:val="20"/>
                <w:szCs w:val="20"/>
              </w:rPr>
              <w:t>Typical %</w:t>
            </w:r>
          </w:p>
        </w:tc>
      </w:tr>
      <w:tr w:rsidR="00BA586C" w14:paraId="18A5086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CB190" w14:textId="77777777" w:rsidR="00BA586C" w:rsidRDefault="00000000">
            <w:r>
              <w:rPr>
                <w:sz w:val="20"/>
                <w:szCs w:val="20"/>
              </w:rPr>
              <w:t>Direct material cost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4A07A" w14:textId="77777777" w:rsidR="00BA586C" w:rsidRDefault="00000000">
            <w:r>
              <w:rPr>
                <w:sz w:val="20"/>
                <w:szCs w:val="20"/>
              </w:rPr>
              <w:t>BOM at buy price (ex-GST)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D46E0" w14:textId="77777777" w:rsidR="00BA586C" w:rsidRDefault="00000000">
            <w:r>
              <w:rPr>
                <w:sz w:val="20"/>
                <w:szCs w:val="20"/>
              </w:rPr>
              <w:t>Base</w:t>
            </w:r>
          </w:p>
        </w:tc>
      </w:tr>
      <w:tr w:rsidR="00BA586C" w14:paraId="4FCD1845" w14:textId="77777777">
        <w:tc>
          <w:tcPr>
            <w:tcW w:w="24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0E40D341" w14:textId="77777777" w:rsidR="00BA586C" w:rsidRDefault="00000000">
            <w:r>
              <w:rPr>
                <w:sz w:val="20"/>
                <w:szCs w:val="20"/>
              </w:rPr>
              <w:t>Material mark-up / handling</w:t>
            </w:r>
          </w:p>
        </w:tc>
        <w:tc>
          <w:tcPr>
            <w:tcW w:w="40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67F52B0B" w14:textId="77777777" w:rsidR="00BA586C" w:rsidRDefault="00000000">
            <w:r>
              <w:rPr>
                <w:sz w:val="20"/>
                <w:szCs w:val="20"/>
              </w:rPr>
              <w:t>Administration, procurement overhead</w:t>
            </w:r>
          </w:p>
        </w:tc>
        <w:tc>
          <w:tcPr>
            <w:tcW w:w="29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43813B4F" w14:textId="77777777" w:rsidR="00BA586C" w:rsidRDefault="00000000">
            <w:r>
              <w:rPr>
                <w:sz w:val="20"/>
                <w:szCs w:val="20"/>
              </w:rPr>
              <w:t>+5–10%</w:t>
            </w:r>
          </w:p>
        </w:tc>
      </w:tr>
      <w:tr w:rsidR="00BA586C" w14:paraId="71C9F99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8EF5A" w14:textId="77777777" w:rsidR="00BA586C" w:rsidRDefault="00000000">
            <w:r>
              <w:rPr>
                <w:sz w:val="20"/>
                <w:szCs w:val="20"/>
              </w:rPr>
              <w:t>Direct labour cost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312D4" w14:textId="77777777" w:rsidR="00BA586C" w:rsidRDefault="00000000">
            <w:r>
              <w:rPr>
                <w:sz w:val="20"/>
                <w:szCs w:val="20"/>
              </w:rPr>
              <w:t>Hours × award rate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645A0" w14:textId="77777777" w:rsidR="00BA586C" w:rsidRDefault="00000000">
            <w:r>
              <w:rPr>
                <w:sz w:val="20"/>
                <w:szCs w:val="20"/>
              </w:rPr>
              <w:t>Base</w:t>
            </w:r>
          </w:p>
        </w:tc>
      </w:tr>
      <w:tr w:rsidR="00BA586C" w14:paraId="10B84197" w14:textId="77777777">
        <w:tc>
          <w:tcPr>
            <w:tcW w:w="24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6C7825D6" w14:textId="77777777" w:rsidR="00BA586C" w:rsidRDefault="00000000">
            <w:r>
              <w:rPr>
                <w:sz w:val="20"/>
                <w:szCs w:val="20"/>
              </w:rPr>
              <w:lastRenderedPageBreak/>
              <w:t>Labour overhead</w:t>
            </w:r>
          </w:p>
        </w:tc>
        <w:tc>
          <w:tcPr>
            <w:tcW w:w="40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58506DD0" w14:textId="77777777" w:rsidR="00BA586C" w:rsidRDefault="00000000">
            <w:r>
              <w:rPr>
                <w:sz w:val="20"/>
                <w:szCs w:val="20"/>
              </w:rPr>
              <w:t>Supervision, tooling, workshop overhead</w:t>
            </w:r>
          </w:p>
        </w:tc>
        <w:tc>
          <w:tcPr>
            <w:tcW w:w="29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2091B422" w14:textId="77777777" w:rsidR="00BA586C" w:rsidRDefault="00000000">
            <w:r>
              <w:rPr>
                <w:sz w:val="20"/>
                <w:szCs w:val="20"/>
              </w:rPr>
              <w:t>+40–60% on labour</w:t>
            </w:r>
          </w:p>
        </w:tc>
      </w:tr>
      <w:tr w:rsidR="00BA586C" w14:paraId="4959093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8EB0A" w14:textId="77777777" w:rsidR="00BA586C" w:rsidRDefault="00000000">
            <w:r>
              <w:rPr>
                <w:sz w:val="20"/>
                <w:szCs w:val="20"/>
              </w:rPr>
              <w:t>Sub-contractor cost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DA66A" w14:textId="77777777" w:rsidR="00BA586C" w:rsidRDefault="00000000">
            <w:r>
              <w:rPr>
                <w:sz w:val="20"/>
                <w:szCs w:val="20"/>
              </w:rPr>
              <w:t>If any sub-contracted work</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60ACB" w14:textId="77777777" w:rsidR="00BA586C" w:rsidRDefault="00000000">
            <w:r>
              <w:rPr>
                <w:sz w:val="20"/>
                <w:szCs w:val="20"/>
              </w:rPr>
              <w:t>Base</w:t>
            </w:r>
          </w:p>
        </w:tc>
      </w:tr>
      <w:tr w:rsidR="00BA586C" w14:paraId="34F63695" w14:textId="77777777">
        <w:tc>
          <w:tcPr>
            <w:tcW w:w="24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77C3DD18" w14:textId="77777777" w:rsidR="00BA586C" w:rsidRDefault="00000000">
            <w:r>
              <w:rPr>
                <w:sz w:val="20"/>
                <w:szCs w:val="20"/>
              </w:rPr>
              <w:t>Project overheads</w:t>
            </w:r>
          </w:p>
        </w:tc>
        <w:tc>
          <w:tcPr>
            <w:tcW w:w="40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3005D88E" w14:textId="77777777" w:rsidR="00BA586C" w:rsidRDefault="00000000">
            <w:r>
              <w:rPr>
                <w:sz w:val="20"/>
                <w:szCs w:val="20"/>
              </w:rPr>
              <w:t>Engineering, drawing, PM, QA</w:t>
            </w:r>
          </w:p>
        </w:tc>
        <w:tc>
          <w:tcPr>
            <w:tcW w:w="29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6B519CB8" w14:textId="77777777" w:rsidR="00BA586C" w:rsidRDefault="00000000">
            <w:r>
              <w:rPr>
                <w:sz w:val="20"/>
                <w:szCs w:val="20"/>
              </w:rPr>
              <w:t>+8–15% on total cost</w:t>
            </w:r>
          </w:p>
        </w:tc>
      </w:tr>
      <w:tr w:rsidR="00BA586C" w14:paraId="11D52B3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8AFCB" w14:textId="77777777" w:rsidR="00BA586C" w:rsidRDefault="00000000">
            <w:r>
              <w:rPr>
                <w:sz w:val="20"/>
                <w:szCs w:val="20"/>
              </w:rPr>
              <w:t>Risk / contingency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CEB64" w14:textId="77777777" w:rsidR="00BA586C" w:rsidRDefault="00000000">
            <w:r>
              <w:rPr>
                <w:sz w:val="20"/>
                <w:szCs w:val="20"/>
              </w:rPr>
              <w:t>Depends on scope definition clarity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F43B4" w14:textId="77777777" w:rsidR="00BA586C" w:rsidRDefault="00000000">
            <w:r>
              <w:rPr>
                <w:sz w:val="20"/>
                <w:szCs w:val="20"/>
              </w:rPr>
              <w:t>+3–10%</w:t>
            </w:r>
          </w:p>
        </w:tc>
      </w:tr>
      <w:tr w:rsidR="00BA586C" w14:paraId="366475BD" w14:textId="77777777">
        <w:tc>
          <w:tcPr>
            <w:tcW w:w="24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39E7496D" w14:textId="77777777" w:rsidR="00BA586C" w:rsidRDefault="00000000">
            <w:r>
              <w:rPr>
                <w:sz w:val="20"/>
                <w:szCs w:val="20"/>
              </w:rPr>
              <w:t>Profit margin</w:t>
            </w:r>
          </w:p>
        </w:tc>
        <w:tc>
          <w:tcPr>
            <w:tcW w:w="40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78F8A4C6" w14:textId="77777777" w:rsidR="00BA586C" w:rsidRDefault="00000000">
            <w:r>
              <w:rPr>
                <w:sz w:val="20"/>
                <w:szCs w:val="20"/>
              </w:rPr>
              <w:t>Company margin target</w:t>
            </w:r>
          </w:p>
        </w:tc>
        <w:tc>
          <w:tcPr>
            <w:tcW w:w="29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75D63963" w14:textId="77777777" w:rsidR="00BA586C" w:rsidRDefault="00000000">
            <w:r>
              <w:rPr>
                <w:sz w:val="20"/>
                <w:szCs w:val="20"/>
              </w:rPr>
              <w:t>+10–20%</w:t>
            </w:r>
          </w:p>
        </w:tc>
      </w:tr>
      <w:tr w:rsidR="00BA586C" w14:paraId="1AE3EE7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5A75B" w14:textId="77777777" w:rsidR="00BA586C" w:rsidRDefault="00000000">
            <w:r>
              <w:rPr>
                <w:sz w:val="20"/>
                <w:szCs w:val="20"/>
              </w:rPr>
              <w:t>Escalation (if long project)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223C7" w14:textId="77777777" w:rsidR="00BA586C" w:rsidRDefault="00000000">
            <w:r>
              <w:rPr>
                <w:sz w:val="20"/>
                <w:szCs w:val="20"/>
              </w:rPr>
              <w:t>Material price increase allowance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35B56" w14:textId="77777777" w:rsidR="00BA586C" w:rsidRDefault="00000000">
            <w:r>
              <w:rPr>
                <w:sz w:val="20"/>
                <w:szCs w:val="20"/>
              </w:rPr>
              <w:t>+2–5% per year</w:t>
            </w:r>
          </w:p>
        </w:tc>
      </w:tr>
    </w:tbl>
    <w:p w14:paraId="354077F1" w14:textId="77777777" w:rsidR="00BA586C" w:rsidRDefault="00BA586C">
      <w:pPr>
        <w:spacing w:before="80" w:after="80"/>
      </w:pPr>
    </w:p>
    <w:p w14:paraId="0546262E" w14:textId="77777777" w:rsidR="00BA586C" w:rsidRDefault="00000000">
      <w:pPr>
        <w:pageBreakBefore/>
      </w:pPr>
      <w:r>
        <w:lastRenderedPageBreak/>
        <w:br/>
      </w:r>
    </w:p>
    <w:p w14:paraId="6F336D14" w14:textId="77777777" w:rsidR="00BA586C" w:rsidRDefault="00000000">
      <w:pPr>
        <w:pStyle w:val="Heading1"/>
        <w:pBdr>
          <w:bottom w:val="single" w:sz="6" w:space="1" w:color="2E9E5A"/>
        </w:pBdr>
      </w:pPr>
      <w:r>
        <w:t>10. Week 2 Assessment Guide</w:t>
      </w:r>
    </w:p>
    <w:p w14:paraId="22EC8537" w14:textId="77777777" w:rsidR="00BA586C" w:rsidRDefault="00000000">
      <w:pPr>
        <w:pStyle w:val="Heading2"/>
      </w:pPr>
      <w:r>
        <w:t>10.1 Design &amp; Layout Questions</w:t>
      </w:r>
    </w:p>
    <w:p w14:paraId="66BF46A6" w14:textId="77777777" w:rsidR="00BA586C" w:rsidRDefault="00000000">
      <w:pPr>
        <w:pStyle w:val="ListParagraph"/>
        <w:numPr>
          <w:ilvl w:val="0"/>
          <w:numId w:val="2"/>
        </w:numPr>
        <w:spacing w:before="60" w:after="60"/>
      </w:pPr>
      <w:r>
        <w:t>What enclosure material would you specify for a panel installed in a coastal fish processing facility?</w:t>
      </w:r>
    </w:p>
    <w:p w14:paraId="53064CEF" w14:textId="77777777" w:rsidR="00BA586C" w:rsidRDefault="00000000">
      <w:pPr>
        <w:pStyle w:val="ListParagraph"/>
        <w:numPr>
          <w:ilvl w:val="0"/>
          <w:numId w:val="2"/>
        </w:numPr>
        <w:spacing w:before="60" w:after="60"/>
      </w:pPr>
      <w:r>
        <w:t>A VFD panel contains three 45kW VFDs. Estimate the total heat dissipation and recommend a cooling solution.</w:t>
      </w:r>
    </w:p>
    <w:p w14:paraId="33C2459E" w14:textId="77777777" w:rsidR="00BA586C" w:rsidRDefault="00000000">
      <w:pPr>
        <w:pStyle w:val="ListParagraph"/>
        <w:numPr>
          <w:ilvl w:val="0"/>
          <w:numId w:val="2"/>
        </w:numPr>
        <w:spacing w:before="60" w:after="60"/>
      </w:pPr>
      <w:r>
        <w:t>What clearances must be maintained in an MCC panel between horizontal cable duct rows?</w:t>
      </w:r>
    </w:p>
    <w:p w14:paraId="3EF57B3E" w14:textId="77777777" w:rsidR="00BA586C" w:rsidRDefault="00BA586C">
      <w:pPr>
        <w:spacing w:before="80" w:after="80"/>
      </w:pPr>
    </w:p>
    <w:p w14:paraId="6A85BFE1" w14:textId="77777777" w:rsidR="00BA586C" w:rsidRDefault="00000000">
      <w:pPr>
        <w:pStyle w:val="Heading2"/>
      </w:pPr>
      <w:r>
        <w:t>10.2 BOM &amp; Estimation Questions</w:t>
      </w:r>
    </w:p>
    <w:p w14:paraId="281F0A15" w14:textId="77777777" w:rsidR="00BA586C" w:rsidRDefault="00000000">
      <w:pPr>
        <w:pStyle w:val="ListParagraph"/>
        <w:numPr>
          <w:ilvl w:val="0"/>
          <w:numId w:val="2"/>
        </w:numPr>
        <w:spacing w:before="60" w:after="60"/>
      </w:pPr>
      <w:r>
        <w:t>List the key sections of a PLC panel BOM and name two items in each section.</w:t>
      </w:r>
    </w:p>
    <w:p w14:paraId="49D29E52" w14:textId="77777777" w:rsidR="00BA586C" w:rsidRDefault="00000000">
      <w:pPr>
        <w:pStyle w:val="ListParagraph"/>
        <w:numPr>
          <w:ilvl w:val="0"/>
          <w:numId w:val="2"/>
        </w:numPr>
        <w:spacing w:before="60" w:after="60"/>
      </w:pPr>
      <w:r>
        <w:t>A project requires 140 DI, 80 DO, 35 AI, and 20 AO with 25% spare. Using 16-channel modules, how many of each module type are required?</w:t>
      </w:r>
    </w:p>
    <w:p w14:paraId="30108FB3" w14:textId="77777777" w:rsidR="00BA586C" w:rsidRDefault="00000000">
      <w:pPr>
        <w:pStyle w:val="ListParagraph"/>
        <w:numPr>
          <w:ilvl w:val="0"/>
          <w:numId w:val="2"/>
        </w:numPr>
        <w:spacing w:before="60" w:after="60"/>
      </w:pPr>
      <w:r>
        <w:t>What consumables are commonly omitted from panel BOMs and what is the approximate cost impact?</w:t>
      </w:r>
    </w:p>
    <w:p w14:paraId="06658CB0" w14:textId="77777777" w:rsidR="00BA586C" w:rsidRDefault="00BA586C">
      <w:pPr>
        <w:spacing w:before="80" w:after="80"/>
      </w:pPr>
    </w:p>
    <w:p w14:paraId="00D2FA6F" w14:textId="77777777" w:rsidR="00BA586C" w:rsidRDefault="00000000">
      <w:pPr>
        <w:pStyle w:val="Heading2"/>
      </w:pPr>
      <w:r>
        <w:t>10.3 Labour Estimation Questions</w:t>
      </w:r>
    </w:p>
    <w:p w14:paraId="38DE142B" w14:textId="77777777" w:rsidR="00BA586C" w:rsidRDefault="00000000">
      <w:pPr>
        <w:pStyle w:val="ListParagraph"/>
        <w:numPr>
          <w:ilvl w:val="0"/>
          <w:numId w:val="2"/>
        </w:numPr>
        <w:spacing w:before="60" w:after="60"/>
      </w:pPr>
      <w:r>
        <w:t>Estimate the total labour hours for an MCC with 12 DOL starters and 4 star-delta starters (excluding enclosure preparation and bus work).</w:t>
      </w:r>
    </w:p>
    <w:p w14:paraId="3AB89708" w14:textId="77777777" w:rsidR="00BA586C" w:rsidRDefault="00000000">
      <w:pPr>
        <w:pStyle w:val="ListParagraph"/>
        <w:numPr>
          <w:ilvl w:val="0"/>
          <w:numId w:val="2"/>
        </w:numPr>
        <w:spacing w:before="60" w:after="60"/>
      </w:pPr>
      <w:r>
        <w:t>What multiplier would you apply to labour for a panel requiring ATEX Zone 1 certification?</w:t>
      </w:r>
    </w:p>
    <w:p w14:paraId="5686D1F1" w14:textId="77777777" w:rsidR="00BA586C" w:rsidRDefault="00000000">
      <w:pPr>
        <w:pStyle w:val="ListParagraph"/>
        <w:numPr>
          <w:ilvl w:val="0"/>
          <w:numId w:val="2"/>
        </w:numPr>
        <w:spacing w:before="60" w:after="60"/>
      </w:pPr>
      <w:r>
        <w:t>How many labour hours would you estimate for a PLC panel with 300 marshalled I/O points?</w:t>
      </w:r>
    </w:p>
    <w:p w14:paraId="0D30E1B2" w14:textId="77777777" w:rsidR="00BA586C" w:rsidRDefault="00BA586C">
      <w:pPr>
        <w:spacing w:before="80" w:after="80"/>
      </w:pPr>
    </w:p>
    <w:p w14:paraId="274F26A8" w14:textId="77777777" w:rsidR="00BA586C" w:rsidRDefault="00000000">
      <w:pPr>
        <w:pStyle w:val="Heading2"/>
      </w:pPr>
      <w:r>
        <w:t>10.4 FAT &amp; Commercial Questions</w:t>
      </w:r>
    </w:p>
    <w:p w14:paraId="228ACF54" w14:textId="77777777" w:rsidR="00BA586C" w:rsidRDefault="00000000">
      <w:pPr>
        <w:pStyle w:val="ListParagraph"/>
        <w:numPr>
          <w:ilvl w:val="0"/>
          <w:numId w:val="2"/>
        </w:numPr>
        <w:spacing w:before="60" w:after="60"/>
      </w:pPr>
      <w:r>
        <w:t>Name five tests included in a standard MCC FAT.</w:t>
      </w:r>
    </w:p>
    <w:p w14:paraId="42408A41" w14:textId="77777777" w:rsidR="00BA586C" w:rsidRDefault="00000000">
      <w:pPr>
        <w:pStyle w:val="ListParagraph"/>
        <w:numPr>
          <w:ilvl w:val="0"/>
          <w:numId w:val="2"/>
        </w:numPr>
        <w:spacing w:before="60" w:after="60"/>
      </w:pPr>
      <w:r>
        <w:t>A client requests a witnessed FAT for three VFD panels. They are based interstate. List the cost elements you would include in the FAT quote.</w:t>
      </w:r>
    </w:p>
    <w:p w14:paraId="4104B70E" w14:textId="77777777" w:rsidR="00BA586C" w:rsidRDefault="00000000">
      <w:pPr>
        <w:pStyle w:val="ListParagraph"/>
        <w:numPr>
          <w:ilvl w:val="0"/>
          <w:numId w:val="2"/>
        </w:numPr>
        <w:spacing w:before="60" w:after="60"/>
      </w:pPr>
      <w:r>
        <w:t>What is the typical validity period for a panel quotation and why does it have a time limit?</w:t>
      </w:r>
    </w:p>
    <w:p w14:paraId="6CEF6CF3" w14:textId="77777777" w:rsidR="00BA586C" w:rsidRDefault="00BA586C">
      <w:pPr>
        <w:spacing w:before="80" w:after="80"/>
      </w:pPr>
    </w:p>
    <w:p w14:paraId="38339074" w14:textId="77777777" w:rsidR="00BA586C" w:rsidRDefault="00000000">
      <w:pPr>
        <w:pStyle w:val="Heading1"/>
        <w:pBdr>
          <w:bottom w:val="single" w:sz="6" w:space="1" w:color="2E9E5A"/>
        </w:pBdr>
      </w:pPr>
      <w:r>
        <w:t>11. Week 2 Additional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BA586C" w14:paraId="6942E247" w14:textId="77777777">
        <w:trPr>
          <w:tblHeader/>
        </w:trPr>
        <w:tc>
          <w:tcPr>
            <w:tcW w:w="180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2D397474" w14:textId="77777777" w:rsidR="00BA586C" w:rsidRDefault="00000000">
            <w:r>
              <w:rPr>
                <w:b/>
                <w:bCs/>
                <w:color w:val="FFFFFF"/>
                <w:sz w:val="20"/>
                <w:szCs w:val="20"/>
              </w:rPr>
              <w:t>Term</w:t>
            </w:r>
          </w:p>
        </w:tc>
        <w:tc>
          <w:tcPr>
            <w:tcW w:w="7560" w:type="dxa"/>
            <w:tcBorders>
              <w:top w:val="single" w:sz="1" w:space="0" w:color="1E6B3C"/>
              <w:left w:val="single" w:sz="1" w:space="0" w:color="1E6B3C"/>
              <w:bottom w:val="single" w:sz="1" w:space="0" w:color="1E6B3C"/>
              <w:right w:val="single" w:sz="1" w:space="0" w:color="1E6B3C"/>
            </w:tcBorders>
            <w:shd w:val="clear" w:color="auto" w:fill="1E6B3C"/>
            <w:tcMar>
              <w:top w:w="80" w:type="dxa"/>
              <w:left w:w="120" w:type="dxa"/>
              <w:bottom w:w="80" w:type="dxa"/>
              <w:right w:w="120" w:type="dxa"/>
            </w:tcMar>
          </w:tcPr>
          <w:p w14:paraId="10355678" w14:textId="77777777" w:rsidR="00BA586C" w:rsidRDefault="00000000">
            <w:r>
              <w:rPr>
                <w:b/>
                <w:bCs/>
                <w:color w:val="FFFFFF"/>
                <w:sz w:val="20"/>
                <w:szCs w:val="20"/>
              </w:rPr>
              <w:t>Definition</w:t>
            </w:r>
          </w:p>
        </w:tc>
      </w:tr>
      <w:tr w:rsidR="00BA586C" w14:paraId="109ACFC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FAFD5" w14:textId="77777777" w:rsidR="00BA586C" w:rsidRDefault="00000000">
            <w:r>
              <w:rPr>
                <w:sz w:val="20"/>
                <w:szCs w:val="20"/>
              </w:rPr>
              <w:t>BOM</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969C1" w14:textId="77777777" w:rsidR="00BA586C" w:rsidRDefault="00000000">
            <w:r>
              <w:rPr>
                <w:sz w:val="20"/>
                <w:szCs w:val="20"/>
              </w:rPr>
              <w:t>Bill of Materials – complete itemised list of all components, quantities, and costs</w:t>
            </w:r>
          </w:p>
        </w:tc>
      </w:tr>
      <w:tr w:rsidR="00BA586C" w14:paraId="1AA8B8C4" w14:textId="77777777">
        <w:tc>
          <w:tcPr>
            <w:tcW w:w="18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1E20F343" w14:textId="77777777" w:rsidR="00BA586C" w:rsidRDefault="00000000">
            <w:r>
              <w:rPr>
                <w:sz w:val="20"/>
                <w:szCs w:val="20"/>
              </w:rPr>
              <w:lastRenderedPageBreak/>
              <w:t>CT (current transformer)</w:t>
            </w:r>
          </w:p>
        </w:tc>
        <w:tc>
          <w:tcPr>
            <w:tcW w:w="75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71210423" w14:textId="77777777" w:rsidR="00BA586C" w:rsidRDefault="00000000">
            <w:r>
              <w:rPr>
                <w:sz w:val="20"/>
                <w:szCs w:val="20"/>
              </w:rPr>
              <w:t>Instrument transformer used to step down current for metering and protection</w:t>
            </w:r>
          </w:p>
        </w:tc>
      </w:tr>
      <w:tr w:rsidR="00BA586C" w14:paraId="12782BE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4E908" w14:textId="77777777" w:rsidR="00BA586C" w:rsidRDefault="00000000">
            <w:r>
              <w:rPr>
                <w:sz w:val="20"/>
                <w:szCs w:val="20"/>
              </w:rPr>
              <w:t>Derating</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CA9B9" w14:textId="77777777" w:rsidR="00BA586C" w:rsidRDefault="00000000">
            <w:r>
              <w:rPr>
                <w:sz w:val="20"/>
                <w:szCs w:val="20"/>
              </w:rPr>
              <w:t>Reducing a component's rated capacity due to operating conditions (temperature, grouping)</w:t>
            </w:r>
          </w:p>
        </w:tc>
      </w:tr>
      <w:tr w:rsidR="00BA586C" w14:paraId="46C1AA0A" w14:textId="77777777">
        <w:tc>
          <w:tcPr>
            <w:tcW w:w="18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2738DC9D" w14:textId="77777777" w:rsidR="00BA586C" w:rsidRDefault="00000000">
            <w:r>
              <w:rPr>
                <w:sz w:val="20"/>
                <w:szCs w:val="20"/>
              </w:rPr>
              <w:t>dV/dt filter</w:t>
            </w:r>
          </w:p>
        </w:tc>
        <w:tc>
          <w:tcPr>
            <w:tcW w:w="75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4B744681" w14:textId="77777777" w:rsidR="00BA586C" w:rsidRDefault="00000000">
            <w:r>
              <w:rPr>
                <w:sz w:val="20"/>
                <w:szCs w:val="20"/>
              </w:rPr>
              <w:t>Output filter on VFD that reduces rate of voltage rise to protect motor insulation</w:t>
            </w:r>
          </w:p>
        </w:tc>
      </w:tr>
      <w:tr w:rsidR="00BA586C" w14:paraId="5DCDAF3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5200C" w14:textId="77777777" w:rsidR="00BA586C" w:rsidRDefault="00000000">
            <w:r>
              <w:rPr>
                <w:sz w:val="20"/>
                <w:szCs w:val="20"/>
              </w:rPr>
              <w:t>DXA</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B1ABD" w14:textId="77777777" w:rsidR="00BA586C" w:rsidRDefault="00000000">
            <w:r>
              <w:rPr>
                <w:sz w:val="20"/>
                <w:szCs w:val="20"/>
              </w:rPr>
              <w:t>Twips unit (1/1440 inch) used in Word document formatting</w:t>
            </w:r>
          </w:p>
        </w:tc>
      </w:tr>
      <w:tr w:rsidR="00BA586C" w14:paraId="2E8C051A" w14:textId="77777777">
        <w:tc>
          <w:tcPr>
            <w:tcW w:w="18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36C7697C" w14:textId="77777777" w:rsidR="00BA586C" w:rsidRDefault="00000000">
            <w:r>
              <w:rPr>
                <w:sz w:val="20"/>
                <w:szCs w:val="20"/>
              </w:rPr>
              <w:t>EPLAN</w:t>
            </w:r>
          </w:p>
        </w:tc>
        <w:tc>
          <w:tcPr>
            <w:tcW w:w="75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1B267CBC" w14:textId="77777777" w:rsidR="00BA586C" w:rsidRDefault="00000000">
            <w:r>
              <w:rPr>
                <w:sz w:val="20"/>
                <w:szCs w:val="20"/>
              </w:rPr>
              <w:t>Electrical engineering CAD software commonly used for panel schematic design</w:t>
            </w:r>
          </w:p>
        </w:tc>
      </w:tr>
      <w:tr w:rsidR="00BA586C" w14:paraId="060F6B0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C70E4" w14:textId="77777777" w:rsidR="00BA586C" w:rsidRDefault="00000000">
            <w:r>
              <w:rPr>
                <w:sz w:val="20"/>
                <w:szCs w:val="20"/>
              </w:rPr>
              <w:t>Ex-works (EXW)</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3A862" w14:textId="77777777" w:rsidR="00BA586C" w:rsidRDefault="00000000">
            <w:r>
              <w:rPr>
                <w:sz w:val="20"/>
                <w:szCs w:val="20"/>
              </w:rPr>
              <w:t>Incoterms delivery condition where buyer collects from seller's factory</w:t>
            </w:r>
          </w:p>
        </w:tc>
      </w:tr>
      <w:tr w:rsidR="00BA586C" w14:paraId="2E51A2CA" w14:textId="77777777">
        <w:tc>
          <w:tcPr>
            <w:tcW w:w="18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1888D012" w14:textId="77777777" w:rsidR="00BA586C" w:rsidRDefault="00000000">
            <w:r>
              <w:rPr>
                <w:sz w:val="20"/>
                <w:szCs w:val="20"/>
              </w:rPr>
              <w:t>FAT</w:t>
            </w:r>
          </w:p>
        </w:tc>
        <w:tc>
          <w:tcPr>
            <w:tcW w:w="75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53A2F9AF" w14:textId="77777777" w:rsidR="00BA586C" w:rsidRDefault="00000000">
            <w:r>
              <w:rPr>
                <w:sz w:val="20"/>
                <w:szCs w:val="20"/>
              </w:rPr>
              <w:t>Factory Acceptance Test – witnessed testing at manufacturer's workshop</w:t>
            </w:r>
          </w:p>
        </w:tc>
      </w:tr>
      <w:tr w:rsidR="00BA586C" w14:paraId="60A3FD0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EEEA9" w14:textId="77777777" w:rsidR="00BA586C" w:rsidRDefault="00000000">
            <w:r>
              <w:rPr>
                <w:sz w:val="20"/>
                <w:szCs w:val="20"/>
              </w:rPr>
              <w:t>Form of separation</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6839D" w14:textId="77777777" w:rsidR="00BA586C" w:rsidRDefault="00000000">
            <w:r>
              <w:rPr>
                <w:sz w:val="20"/>
                <w:szCs w:val="20"/>
              </w:rPr>
              <w:t>IEC 61439 classification defining degree of internal separation in assemblies</w:t>
            </w:r>
          </w:p>
        </w:tc>
      </w:tr>
      <w:tr w:rsidR="00BA586C" w14:paraId="0439B0F8" w14:textId="77777777">
        <w:tc>
          <w:tcPr>
            <w:tcW w:w="18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0E2F7520" w14:textId="77777777" w:rsidR="00BA586C" w:rsidRDefault="00000000">
            <w:r>
              <w:rPr>
                <w:sz w:val="20"/>
                <w:szCs w:val="20"/>
              </w:rPr>
              <w:t>GRP</w:t>
            </w:r>
          </w:p>
        </w:tc>
        <w:tc>
          <w:tcPr>
            <w:tcW w:w="75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4DAD1634" w14:textId="77777777" w:rsidR="00BA586C" w:rsidRDefault="00000000">
            <w:r>
              <w:rPr>
                <w:sz w:val="20"/>
                <w:szCs w:val="20"/>
              </w:rPr>
              <w:t>Glass Reinforced Polyester – fibreglass enclosure material</w:t>
            </w:r>
          </w:p>
        </w:tc>
      </w:tr>
      <w:tr w:rsidR="00BA586C" w14:paraId="493407C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6D909" w14:textId="77777777" w:rsidR="00BA586C" w:rsidRDefault="00000000">
            <w:r>
              <w:rPr>
                <w:sz w:val="20"/>
                <w:szCs w:val="20"/>
              </w:rPr>
              <w:t>Heat exchanger (panel)</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0F7ED" w14:textId="77777777" w:rsidR="00BA586C" w:rsidRDefault="00000000">
            <w:r>
              <w:rPr>
                <w:sz w:val="20"/>
                <w:szCs w:val="20"/>
              </w:rPr>
              <w:t>Air-to-air device maintaining sealed IP rating while removing panel heat</w:t>
            </w:r>
          </w:p>
        </w:tc>
      </w:tr>
      <w:tr w:rsidR="00BA586C" w14:paraId="523979DA" w14:textId="77777777">
        <w:tc>
          <w:tcPr>
            <w:tcW w:w="18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6C1B3E79" w14:textId="77777777" w:rsidR="00BA586C" w:rsidRDefault="00000000">
            <w:r>
              <w:rPr>
                <w:sz w:val="20"/>
                <w:szCs w:val="20"/>
              </w:rPr>
              <w:t>Incoterms</w:t>
            </w:r>
          </w:p>
        </w:tc>
        <w:tc>
          <w:tcPr>
            <w:tcW w:w="75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6C389859" w14:textId="77777777" w:rsidR="00BA586C" w:rsidRDefault="00000000">
            <w:r>
              <w:rPr>
                <w:sz w:val="20"/>
                <w:szCs w:val="20"/>
              </w:rPr>
              <w:t>International commercial terms defining delivery and risk transfer point</w:t>
            </w:r>
          </w:p>
        </w:tc>
      </w:tr>
      <w:tr w:rsidR="00BA586C" w14:paraId="2F92FE3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49337" w14:textId="77777777" w:rsidR="00BA586C" w:rsidRDefault="00000000">
            <w:r>
              <w:rPr>
                <w:sz w:val="20"/>
                <w:szCs w:val="20"/>
              </w:rPr>
              <w:t>IS barrier</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0517E" w14:textId="77777777" w:rsidR="00BA586C" w:rsidRDefault="00000000">
            <w:r>
              <w:rPr>
                <w:sz w:val="20"/>
                <w:szCs w:val="20"/>
              </w:rPr>
              <w:t>Intrinsic safety barrier – limits energy in hazardous area circuits</w:t>
            </w:r>
          </w:p>
        </w:tc>
      </w:tr>
      <w:tr w:rsidR="00BA586C" w14:paraId="771DE714" w14:textId="77777777">
        <w:tc>
          <w:tcPr>
            <w:tcW w:w="18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352F00E6" w14:textId="77777777" w:rsidR="00BA586C" w:rsidRDefault="00000000">
            <w:r>
              <w:rPr>
                <w:sz w:val="20"/>
                <w:szCs w:val="20"/>
              </w:rPr>
              <w:t>LSZH</w:t>
            </w:r>
          </w:p>
        </w:tc>
        <w:tc>
          <w:tcPr>
            <w:tcW w:w="75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67425759" w14:textId="77777777" w:rsidR="00BA586C" w:rsidRDefault="00000000">
            <w:r>
              <w:rPr>
                <w:sz w:val="20"/>
                <w:szCs w:val="20"/>
              </w:rPr>
              <w:t>Low Smoke Zero Halogen – cable jacketing material, reduced toxic fumes in fire</w:t>
            </w:r>
          </w:p>
        </w:tc>
      </w:tr>
      <w:tr w:rsidR="00BA586C" w14:paraId="4B28120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6E872" w14:textId="77777777" w:rsidR="00BA586C" w:rsidRDefault="00000000">
            <w:r>
              <w:rPr>
                <w:sz w:val="20"/>
                <w:szCs w:val="20"/>
              </w:rPr>
              <w:t>MOQ</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032C2" w14:textId="77777777" w:rsidR="00BA586C" w:rsidRDefault="00000000">
            <w:r>
              <w:rPr>
                <w:sz w:val="20"/>
                <w:szCs w:val="20"/>
              </w:rPr>
              <w:t>Minimum Order Quantity – minimum purchase quantity from a vendor</w:t>
            </w:r>
          </w:p>
        </w:tc>
      </w:tr>
      <w:tr w:rsidR="00BA586C" w14:paraId="142A17A1" w14:textId="77777777">
        <w:tc>
          <w:tcPr>
            <w:tcW w:w="18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5B491A78" w14:textId="77777777" w:rsidR="00BA586C" w:rsidRDefault="00000000">
            <w:r>
              <w:rPr>
                <w:sz w:val="20"/>
                <w:szCs w:val="20"/>
              </w:rPr>
              <w:t>Punch list</w:t>
            </w:r>
          </w:p>
        </w:tc>
        <w:tc>
          <w:tcPr>
            <w:tcW w:w="75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1E894BB5" w14:textId="77777777" w:rsidR="00BA586C" w:rsidRDefault="00000000">
            <w:r>
              <w:rPr>
                <w:sz w:val="20"/>
                <w:szCs w:val="20"/>
              </w:rPr>
              <w:t>List of deficiencies identified during FAT that must be rectified</w:t>
            </w:r>
          </w:p>
        </w:tc>
      </w:tr>
      <w:tr w:rsidR="00BA586C" w14:paraId="51553D5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929CC" w14:textId="77777777" w:rsidR="00BA586C" w:rsidRDefault="00000000">
            <w:r>
              <w:rPr>
                <w:sz w:val="20"/>
                <w:szCs w:val="20"/>
              </w:rPr>
              <w:t>SAT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53452" w14:textId="77777777" w:rsidR="00BA586C" w:rsidRDefault="00000000">
            <w:r>
              <w:rPr>
                <w:sz w:val="20"/>
                <w:szCs w:val="20"/>
              </w:rPr>
              <w:t>Site Acceptance Test – testing performed after installation at site</w:t>
            </w:r>
          </w:p>
        </w:tc>
      </w:tr>
      <w:tr w:rsidR="00BA586C" w14:paraId="6D3BCB20" w14:textId="77777777">
        <w:tc>
          <w:tcPr>
            <w:tcW w:w="180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4E1F806F" w14:textId="77777777" w:rsidR="00BA586C" w:rsidRDefault="00000000">
            <w:r>
              <w:rPr>
                <w:sz w:val="20"/>
                <w:szCs w:val="20"/>
              </w:rPr>
              <w:t>THD</w:t>
            </w:r>
          </w:p>
        </w:tc>
        <w:tc>
          <w:tcPr>
            <w:tcW w:w="7560" w:type="dxa"/>
            <w:tcBorders>
              <w:top w:val="single" w:sz="1" w:space="0" w:color="CCCCCC"/>
              <w:left w:val="single" w:sz="1" w:space="0" w:color="CCCCCC"/>
              <w:bottom w:val="single" w:sz="1" w:space="0" w:color="CCCCCC"/>
              <w:right w:val="single" w:sz="1" w:space="0" w:color="CCCCCC"/>
            </w:tcBorders>
            <w:shd w:val="clear" w:color="auto" w:fill="EDF7F1"/>
            <w:tcMar>
              <w:top w:w="80" w:type="dxa"/>
              <w:left w:w="120" w:type="dxa"/>
              <w:bottom w:w="80" w:type="dxa"/>
              <w:right w:w="120" w:type="dxa"/>
            </w:tcMar>
          </w:tcPr>
          <w:p w14:paraId="298EFAE4" w14:textId="77777777" w:rsidR="00BA586C" w:rsidRDefault="00000000">
            <w:r>
              <w:rPr>
                <w:sz w:val="20"/>
                <w:szCs w:val="20"/>
              </w:rPr>
              <w:t>Total Harmonic Distortion – measure of waveform distortion from fundamental frequency</w:t>
            </w:r>
          </w:p>
        </w:tc>
      </w:tr>
      <w:tr w:rsidR="00BA586C" w14:paraId="2F16C5B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C83B6" w14:textId="77777777" w:rsidR="00BA586C" w:rsidRDefault="00000000">
            <w:r>
              <w:rPr>
                <w:sz w:val="20"/>
                <w:szCs w:val="20"/>
              </w:rPr>
              <w:t>VT (voltage transformer)</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5A4F9" w14:textId="77777777" w:rsidR="00BA586C" w:rsidRDefault="00000000">
            <w:r>
              <w:rPr>
                <w:sz w:val="20"/>
                <w:szCs w:val="20"/>
              </w:rPr>
              <w:t>Instrument transformer used to step down voltage for metering</w:t>
            </w:r>
          </w:p>
        </w:tc>
      </w:tr>
    </w:tbl>
    <w:p w14:paraId="17ABCEA1" w14:textId="77777777" w:rsidR="00BA586C" w:rsidRDefault="00BA586C">
      <w:pPr>
        <w:spacing w:before="80" w:after="80"/>
      </w:pPr>
    </w:p>
    <w:p w14:paraId="3522C577" w14:textId="77777777" w:rsidR="00BA586C" w:rsidRDefault="00000000">
      <w:pPr>
        <w:pBdr>
          <w:top w:val="single" w:sz="4" w:space="1" w:color="2E9E5A"/>
        </w:pBdr>
        <w:spacing w:before="200" w:after="200"/>
        <w:jc w:val="center"/>
      </w:pPr>
      <w:r>
        <w:rPr>
          <w:b/>
          <w:bCs/>
          <w:i/>
          <w:iCs/>
          <w:color w:val="1E6B3C"/>
        </w:rPr>
        <w:t>End of Week 2 Study Document</w:t>
      </w:r>
    </w:p>
    <w:p w14:paraId="11FE2AF1" w14:textId="77777777" w:rsidR="00BA586C" w:rsidRDefault="00000000">
      <w:pPr>
        <w:spacing w:after="100"/>
        <w:jc w:val="center"/>
      </w:pPr>
      <w:r>
        <w:rPr>
          <w:color w:val="888888"/>
          <w:sz w:val="18"/>
          <w:szCs w:val="18"/>
        </w:rPr>
        <w:t>Prepared for GET Estimation &amp; Costing Engineer Training Program  |  Panel Design, Specifications &amp; Detailed Estimation</w:t>
      </w:r>
    </w:p>
    <w:sectPr w:rsidR="00BA586C">
      <w:headerReference w:type="default" r:id="rId7"/>
      <w:footerReference w:type="default" r:id="rId8"/>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212FF" w14:textId="77777777" w:rsidR="00E33975" w:rsidRDefault="00E33975">
      <w:r>
        <w:separator/>
      </w:r>
    </w:p>
  </w:endnote>
  <w:endnote w:type="continuationSeparator" w:id="0">
    <w:p w14:paraId="4723F51E" w14:textId="77777777" w:rsidR="00E33975" w:rsidRDefault="00E33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FB50D" w14:textId="77777777" w:rsidR="00BA586C" w:rsidRDefault="00000000">
    <w:pPr>
      <w:pBdr>
        <w:top w:val="single" w:sz="4" w:space="1" w:color="2E9E5A"/>
      </w:pBdr>
      <w:spacing w:before="80"/>
    </w:pPr>
    <w:r>
      <w:rPr>
        <w:color w:val="888888"/>
        <w:sz w:val="18"/>
        <w:szCs w:val="18"/>
      </w:rPr>
      <w:t xml:space="preserve">Week 2 Study Guide  |  Panel Design, Specifications &amp; Detailed Estimation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0B354F">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0B354F">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82709" w14:textId="77777777" w:rsidR="00E33975" w:rsidRDefault="00E33975">
      <w:r>
        <w:separator/>
      </w:r>
    </w:p>
  </w:footnote>
  <w:footnote w:type="continuationSeparator" w:id="0">
    <w:p w14:paraId="1EABE65F" w14:textId="77777777" w:rsidR="00E33975" w:rsidRDefault="00E339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C9C7D" w14:textId="77777777" w:rsidR="00BA586C" w:rsidRDefault="00000000">
    <w:pPr>
      <w:pBdr>
        <w:bottom w:val="single" w:sz="4" w:space="1" w:color="2E9E5A"/>
      </w:pBdr>
      <w:spacing w:after="80"/>
    </w:pPr>
    <w:r>
      <w:rPr>
        <w:b/>
        <w:bCs/>
        <w:color w:val="1E6B3C"/>
        <w:sz w:val="18"/>
        <w:szCs w:val="18"/>
      </w:rPr>
      <w:t>GET Estimation &amp; Costing Engineer  |  Week 2 Training Document</w:t>
    </w:r>
    <w:r>
      <w:rPr>
        <w:color w:val="888888"/>
        <w:sz w:val="18"/>
        <w:szCs w:val="18"/>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252F0"/>
    <w:multiLevelType w:val="hybridMultilevel"/>
    <w:tmpl w:val="0902E29E"/>
    <w:lvl w:ilvl="0" w:tplc="5000981C">
      <w:start w:val="1"/>
      <w:numFmt w:val="bullet"/>
      <w:lvlText w:val="•"/>
      <w:lvlJc w:val="left"/>
      <w:pPr>
        <w:ind w:left="720" w:hanging="360"/>
      </w:pPr>
    </w:lvl>
    <w:lvl w:ilvl="1" w:tplc="D0CA6B44">
      <w:start w:val="1"/>
      <w:numFmt w:val="bullet"/>
      <w:lvlText w:val="◦"/>
      <w:lvlJc w:val="left"/>
      <w:pPr>
        <w:ind w:left="1080" w:hanging="360"/>
      </w:pPr>
    </w:lvl>
    <w:lvl w:ilvl="2" w:tplc="9E32742A">
      <w:numFmt w:val="decimal"/>
      <w:lvlText w:val=""/>
      <w:lvlJc w:val="left"/>
    </w:lvl>
    <w:lvl w:ilvl="3" w:tplc="CFE410D2">
      <w:numFmt w:val="decimal"/>
      <w:lvlText w:val=""/>
      <w:lvlJc w:val="left"/>
    </w:lvl>
    <w:lvl w:ilvl="4" w:tplc="86D07C00">
      <w:numFmt w:val="decimal"/>
      <w:lvlText w:val=""/>
      <w:lvlJc w:val="left"/>
    </w:lvl>
    <w:lvl w:ilvl="5" w:tplc="8946CF94">
      <w:numFmt w:val="decimal"/>
      <w:lvlText w:val=""/>
      <w:lvlJc w:val="left"/>
    </w:lvl>
    <w:lvl w:ilvl="6" w:tplc="E0B04F36">
      <w:numFmt w:val="decimal"/>
      <w:lvlText w:val=""/>
      <w:lvlJc w:val="left"/>
    </w:lvl>
    <w:lvl w:ilvl="7" w:tplc="2B12DFD8">
      <w:numFmt w:val="decimal"/>
      <w:lvlText w:val=""/>
      <w:lvlJc w:val="left"/>
    </w:lvl>
    <w:lvl w:ilvl="8" w:tplc="0B424ACE">
      <w:numFmt w:val="decimal"/>
      <w:lvlText w:val=""/>
      <w:lvlJc w:val="left"/>
    </w:lvl>
  </w:abstractNum>
  <w:abstractNum w:abstractNumId="1" w15:restartNumberingAfterBreak="0">
    <w:nsid w:val="53DF6401"/>
    <w:multiLevelType w:val="hybridMultilevel"/>
    <w:tmpl w:val="AB38FC6E"/>
    <w:lvl w:ilvl="0" w:tplc="A6825222">
      <w:start w:val="1"/>
      <w:numFmt w:val="bullet"/>
      <w:lvlText w:val="●"/>
      <w:lvlJc w:val="left"/>
      <w:pPr>
        <w:ind w:left="720" w:hanging="360"/>
      </w:pPr>
    </w:lvl>
    <w:lvl w:ilvl="1" w:tplc="6890DE14">
      <w:start w:val="1"/>
      <w:numFmt w:val="bullet"/>
      <w:lvlText w:val="○"/>
      <w:lvlJc w:val="left"/>
      <w:pPr>
        <w:ind w:left="1440" w:hanging="360"/>
      </w:pPr>
    </w:lvl>
    <w:lvl w:ilvl="2" w:tplc="35DE0D40">
      <w:start w:val="1"/>
      <w:numFmt w:val="bullet"/>
      <w:lvlText w:val="■"/>
      <w:lvlJc w:val="left"/>
      <w:pPr>
        <w:ind w:left="2160" w:hanging="360"/>
      </w:pPr>
    </w:lvl>
    <w:lvl w:ilvl="3" w:tplc="9796E332">
      <w:start w:val="1"/>
      <w:numFmt w:val="bullet"/>
      <w:lvlText w:val="●"/>
      <w:lvlJc w:val="left"/>
      <w:pPr>
        <w:ind w:left="2880" w:hanging="360"/>
      </w:pPr>
    </w:lvl>
    <w:lvl w:ilvl="4" w:tplc="88F821E8">
      <w:start w:val="1"/>
      <w:numFmt w:val="bullet"/>
      <w:lvlText w:val="○"/>
      <w:lvlJc w:val="left"/>
      <w:pPr>
        <w:ind w:left="3600" w:hanging="360"/>
      </w:pPr>
    </w:lvl>
    <w:lvl w:ilvl="5" w:tplc="3B0A4A10">
      <w:start w:val="1"/>
      <w:numFmt w:val="bullet"/>
      <w:lvlText w:val="■"/>
      <w:lvlJc w:val="left"/>
      <w:pPr>
        <w:ind w:left="4320" w:hanging="360"/>
      </w:pPr>
    </w:lvl>
    <w:lvl w:ilvl="6" w:tplc="E000FDB6">
      <w:start w:val="1"/>
      <w:numFmt w:val="bullet"/>
      <w:lvlText w:val="●"/>
      <w:lvlJc w:val="left"/>
      <w:pPr>
        <w:ind w:left="5040" w:hanging="360"/>
      </w:pPr>
    </w:lvl>
    <w:lvl w:ilvl="7" w:tplc="EE36540E">
      <w:start w:val="1"/>
      <w:numFmt w:val="bullet"/>
      <w:lvlText w:val="●"/>
      <w:lvlJc w:val="left"/>
      <w:pPr>
        <w:ind w:left="5760" w:hanging="360"/>
      </w:pPr>
    </w:lvl>
    <w:lvl w:ilvl="8" w:tplc="22D8195C">
      <w:start w:val="1"/>
      <w:numFmt w:val="bullet"/>
      <w:lvlText w:val="●"/>
      <w:lvlJc w:val="left"/>
      <w:pPr>
        <w:ind w:left="6480" w:hanging="360"/>
      </w:pPr>
    </w:lvl>
  </w:abstractNum>
  <w:num w:numId="1" w16cid:durableId="379941568">
    <w:abstractNumId w:val="1"/>
    <w:lvlOverride w:ilvl="0">
      <w:startOverride w:val="1"/>
    </w:lvlOverride>
  </w:num>
  <w:num w:numId="2" w16cid:durableId="7802984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86C"/>
    <w:rsid w:val="000264FD"/>
    <w:rsid w:val="00037C06"/>
    <w:rsid w:val="000B354F"/>
    <w:rsid w:val="002B0DD3"/>
    <w:rsid w:val="004E54D4"/>
    <w:rsid w:val="00794FC6"/>
    <w:rsid w:val="00BA586C"/>
    <w:rsid w:val="00C852EA"/>
    <w:rsid w:val="00E33975"/>
  </w:rsids>
  <m:mathPr>
    <m:mathFont m:val="Cambria Math"/>
    <m:brkBin m:val="before"/>
    <m:brkBinSub m:val="--"/>
    <m:smallFrac m:val="0"/>
    <m:dispDef/>
    <m:lMargin m:val="0"/>
    <m:rMargin m:val="0"/>
    <m:defJc m:val="centerGroup"/>
    <m:wrapIndent m:val="1440"/>
    <m:intLim m:val="subSup"/>
    <m:naryLim m:val="undOvr"/>
  </m:mathPr>
  <w:themeFontLang w:val="en-IN"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81279"/>
  <w15:docId w15:val="{6EF29F03-8EC4-4BB6-A2F5-62902E282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zh-C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E6B3C"/>
      <w:sz w:val="32"/>
      <w:szCs w:val="32"/>
    </w:rPr>
  </w:style>
  <w:style w:type="paragraph" w:styleId="Heading2">
    <w:name w:val="heading 2"/>
    <w:uiPriority w:val="9"/>
    <w:unhideWhenUsed/>
    <w:qFormat/>
    <w:pPr>
      <w:spacing w:before="280" w:after="120"/>
      <w:outlineLvl w:val="1"/>
    </w:pPr>
    <w:rPr>
      <w:b/>
      <w:bCs/>
      <w:color w:val="2E9E5A"/>
      <w:sz w:val="26"/>
      <w:szCs w:val="26"/>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4034</Words>
  <Characters>23000</Characters>
  <Application>Microsoft Office Word</Application>
  <DocSecurity>0</DocSecurity>
  <Lines>191</Lines>
  <Paragraphs>53</Paragraphs>
  <ScaleCrop>false</ScaleCrop>
  <Company/>
  <LinksUpToDate>false</LinksUpToDate>
  <CharactersWithSpaces>26981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project intern</cp:lastModifiedBy>
  <cp:revision>2</cp:revision>
  <dcterms:created xsi:type="dcterms:W3CDTF">2026-05-21T11:18:00Z</dcterms:created>
  <dcterms:modified xsi:type="dcterms:W3CDTF">2026-05-21T11:18:00Z</dcterms:modified>
</cp:coreProperties>
</file>