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C1" w:rsidRPr="00147CC1" w:rsidRDefault="00147CC1" w:rsidP="00147CC1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47CC1">
            <w:rPr>
              <w:rFonts w:ascii="Arial Narrow" w:hAnsi="Arial Narrow"/>
              <w:caps/>
              <w:spacing w:val="20"/>
              <w:sz w:val="22"/>
              <w:szCs w:val="22"/>
            </w:rPr>
            <w:t>Nepal</w:t>
          </w:r>
        </w:smartTag>
        <w:r w:rsidRPr="00147CC1">
          <w:rPr>
            <w:rFonts w:ascii="Arial Narrow" w:hAnsi="Arial Narrow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147CC1">
            <w:rPr>
              <w:rFonts w:ascii="Arial Narrow" w:hAnsi="Arial Narrow"/>
              <w:caps/>
              <w:spacing w:val="20"/>
              <w:sz w:val="22"/>
              <w:szCs w:val="22"/>
            </w:rPr>
            <w:t>college</w:t>
          </w:r>
        </w:smartTag>
      </w:smartTag>
      <w:r w:rsidRPr="00147CC1">
        <w:rPr>
          <w:rFonts w:ascii="Arial Narrow" w:hAnsi="Arial Narrow"/>
          <w:caps/>
          <w:spacing w:val="20"/>
          <w:sz w:val="22"/>
          <w:szCs w:val="22"/>
        </w:rPr>
        <w:t xml:space="preserve"> of information technology</w:t>
      </w:r>
    </w:p>
    <w:p w:rsidR="00147CC1" w:rsidRPr="00147CC1" w:rsidRDefault="00147CC1" w:rsidP="00147CC1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147CC1" w:rsidRPr="00147CC1">
        <w:trPr>
          <w:cantSplit/>
          <w:jc w:val="center"/>
        </w:trPr>
        <w:tc>
          <w:tcPr>
            <w:tcW w:w="2535" w:type="dxa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Year           : 2013</w:t>
            </w:r>
          </w:p>
        </w:tc>
      </w:tr>
      <w:tr w:rsidR="00147CC1" w:rsidRPr="00147CC1">
        <w:trPr>
          <w:cantSplit/>
          <w:jc w:val="center"/>
        </w:trPr>
        <w:tc>
          <w:tcPr>
            <w:tcW w:w="4793" w:type="dxa"/>
            <w:gridSpan w:val="2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Programme: BE</w:t>
            </w:r>
          </w:p>
        </w:tc>
        <w:tc>
          <w:tcPr>
            <w:tcW w:w="1859" w:type="dxa"/>
            <w:gridSpan w:val="2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Full Marks : 100</w:t>
            </w:r>
          </w:p>
        </w:tc>
      </w:tr>
      <w:tr w:rsidR="00147CC1" w:rsidRPr="00147CC1">
        <w:trPr>
          <w:cantSplit/>
          <w:jc w:val="center"/>
        </w:trPr>
        <w:tc>
          <w:tcPr>
            <w:tcW w:w="4793" w:type="dxa"/>
            <w:gridSpan w:val="2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Course: Engineering Mathematics II</w:t>
            </w:r>
          </w:p>
        </w:tc>
        <w:tc>
          <w:tcPr>
            <w:tcW w:w="1859" w:type="dxa"/>
            <w:gridSpan w:val="2"/>
          </w:tcPr>
          <w:p w:rsidR="00147CC1" w:rsidRPr="00147CC1" w:rsidRDefault="00147CC1" w:rsidP="00147CC1">
            <w:pPr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Time          : 3hrs.</w:t>
            </w:r>
          </w:p>
        </w:tc>
      </w:tr>
      <w:tr w:rsidR="00147CC1" w:rsidRPr="00147CC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147CC1" w:rsidRPr="00147CC1" w:rsidRDefault="00147CC1" w:rsidP="00147CC1">
            <w:pPr>
              <w:rPr>
                <w:i/>
                <w:sz w:val="22"/>
                <w:szCs w:val="22"/>
              </w:rPr>
            </w:pPr>
            <w:r w:rsidRPr="00147CC1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147CC1" w:rsidRPr="00147CC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147CC1" w:rsidRPr="00147CC1" w:rsidRDefault="00147CC1" w:rsidP="00147CC1">
            <w:pPr>
              <w:spacing w:before="60" w:after="60"/>
              <w:rPr>
                <w:i/>
                <w:sz w:val="22"/>
                <w:szCs w:val="22"/>
              </w:rPr>
            </w:pPr>
            <w:r w:rsidRPr="00147CC1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147CC1" w:rsidRPr="00147CC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147CC1" w:rsidRPr="00147CC1" w:rsidRDefault="00147CC1" w:rsidP="00147CC1">
            <w:pPr>
              <w:pStyle w:val="Heading2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Attempt all the questions.</w:t>
            </w:r>
          </w:p>
        </w:tc>
      </w:tr>
    </w:tbl>
    <w:p w:rsidR="00147CC1" w:rsidRPr="00147CC1" w:rsidRDefault="00147CC1" w:rsidP="00147CC1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page" w:tblpX="1063" w:tblpY="4015"/>
        <w:tblW w:w="7004" w:type="dxa"/>
        <w:tblLook w:val="04A0"/>
      </w:tblPr>
      <w:tblGrid>
        <w:gridCol w:w="392"/>
        <w:gridCol w:w="382"/>
        <w:gridCol w:w="5814"/>
        <w:gridCol w:w="416"/>
      </w:tblGrid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1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Find the magnitude and equation of the shortest distance between the lines </w:t>
            </w:r>
            <w:r w:rsidRPr="00147CC1">
              <w:rPr>
                <w:position w:val="-24"/>
                <w:sz w:val="22"/>
                <w:szCs w:val="22"/>
              </w:rPr>
              <w:object w:dxaOrig="3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0.75pt" o:ole="">
                  <v:imagedata r:id="rId5" o:title=""/>
                </v:shape>
                <o:OLEObject Type="Embed" ProgID="Equation.3" ShapeID="_x0000_i1025" DrawAspect="Content" ObjectID="_1527227538" r:id="rId6"/>
              </w:objec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b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Find the equation of sphere through the circle x</w:t>
            </w:r>
            <w:r w:rsidRPr="00147CC1">
              <w:rPr>
                <w:rFonts w:ascii="Times New Roman" w:eastAsia="MS Mincho" w:hAnsi="Times New Roman"/>
                <w:sz w:val="22"/>
                <w:szCs w:val="22"/>
                <w:vertAlign w:val="superscript"/>
              </w:rPr>
              <w:t>2</w:t>
            </w: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+y</w:t>
            </w:r>
            <w:r w:rsidRPr="00147CC1">
              <w:rPr>
                <w:rFonts w:ascii="Times New Roman" w:eastAsia="MS Mincho" w:hAnsi="Times New Roman"/>
                <w:sz w:val="22"/>
                <w:szCs w:val="22"/>
                <w:vertAlign w:val="superscript"/>
              </w:rPr>
              <w:t>2</w:t>
            </w: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= 4, z = 0 and is cut by the plane x+2y+2z = 0 in a circle of radius 3.</w: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2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tabs>
                <w:tab w:val="num" w:pos="432"/>
              </w:tabs>
              <w:spacing w:before="60" w:after="60"/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State and prove Euler’s theorem for homogeneous function of three variables with degree n.</w: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If the sum of the dimension of a rectangular swimming pool is given, show that the amount of water in the pool is maximum when it is a cube.</w: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3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Evaluate</w:t>
            </w:r>
            <w:r w:rsidRPr="00147CC1">
              <w:rPr>
                <w:position w:val="-34"/>
                <w:sz w:val="22"/>
                <w:szCs w:val="22"/>
              </w:rPr>
              <w:object w:dxaOrig="1560" w:dyaOrig="780">
                <v:shape id="_x0000_i1026" type="#_x0000_t75" style="width:78pt;height:39pt" o:ole="">
                  <v:imagedata r:id="rId7" o:title=""/>
                </v:shape>
                <o:OLEObject Type="Embed" ProgID="Equation.3" ShapeID="_x0000_i1026" DrawAspect="Content" ObjectID="_1527227539" r:id="rId8"/>
              </w:object>
            </w:r>
            <w:r w:rsidRPr="00147CC1">
              <w:rPr>
                <w:sz w:val="22"/>
                <w:szCs w:val="22"/>
              </w:rPr>
              <w:t>, by reversing the order of integration.</w:t>
            </w:r>
          </w:p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tabs>
                <w:tab w:val="num" w:pos="432"/>
              </w:tabs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Find the volume of the solid whose base is the region in xy-plane that is bounded by the parabola  y = 4 – x</w:t>
            </w:r>
            <w:r w:rsidRPr="00147CC1">
              <w:rPr>
                <w:sz w:val="22"/>
                <w:szCs w:val="22"/>
                <w:vertAlign w:val="superscript"/>
              </w:rPr>
              <w:t>2</w:t>
            </w:r>
            <w:r w:rsidRPr="00147CC1">
              <w:rPr>
                <w:sz w:val="22"/>
                <w:szCs w:val="22"/>
              </w:rPr>
              <w:t xml:space="preserve"> and the line y = 3x, while the top of the solid is bounded by the plane z – x = 4.</w:t>
            </w:r>
          </w:p>
          <w:p w:rsidR="00147CC1" w:rsidRPr="00147CC1" w:rsidRDefault="00147CC1" w:rsidP="00147CC1">
            <w:pPr>
              <w:pStyle w:val="BodyTextIndent"/>
              <w:tabs>
                <w:tab w:val="num" w:pos="432"/>
              </w:tabs>
              <w:spacing w:before="60" w:after="60"/>
              <w:ind w:left="0"/>
              <w:jc w:val="center"/>
              <w:rPr>
                <w:b/>
                <w:sz w:val="22"/>
                <w:szCs w:val="22"/>
              </w:rPr>
            </w:pPr>
            <w:r w:rsidRPr="00147CC1">
              <w:rPr>
                <w:b/>
                <w:sz w:val="22"/>
                <w:szCs w:val="22"/>
              </w:rPr>
              <w:t>OR</w:t>
            </w:r>
          </w:p>
          <w:p w:rsidR="00147CC1" w:rsidRPr="00147CC1" w:rsidRDefault="00147CC1" w:rsidP="00147CC1">
            <w:pPr>
              <w:rPr>
                <w:rFonts w:ascii="Times New Roman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Evaluate the integral by changing the order of integration:  </w:t>
            </w:r>
            <m:oMath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-y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nary>
                </m:e>
              </m:nary>
            </m:oMath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dy dx</w:t>
            </w:r>
          </w:p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Solve:</w:t>
            </w:r>
            <w:r w:rsidRPr="00147CC1">
              <w:rPr>
                <w:rFonts w:ascii="Times New Roman" w:eastAsia="MS Mincho" w:hAnsi="Times New Roman"/>
                <w:position w:val="-24"/>
                <w:sz w:val="22"/>
                <w:szCs w:val="22"/>
              </w:rPr>
              <w:object w:dxaOrig="2439" w:dyaOrig="620">
                <v:shape id="_x0000_i1027" type="#_x0000_t75" style="width:122.25pt;height:30.75pt" o:ole="">
                  <v:imagedata r:id="rId9" o:title=""/>
                </v:shape>
                <o:OLEObject Type="Embed" ProgID="Equation.3" ShapeID="_x0000_i1027" DrawAspect="Content" ObjectID="_1527227540" r:id="rId10"/>
              </w:object>
            </w: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.</w: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Find the general solution of the differential equation: </w:t>
            </w:r>
            <w:r w:rsidRPr="00147CC1">
              <w:rPr>
                <w:rFonts w:ascii="Times New Roman" w:eastAsia="MS Mincho" w:hAnsi="Times New Roman"/>
                <w:position w:val="-22"/>
                <w:sz w:val="22"/>
                <w:szCs w:val="22"/>
              </w:rPr>
              <w:object w:dxaOrig="1800" w:dyaOrig="600">
                <v:shape id="_x0000_i1028" type="#_x0000_t75" style="width:90pt;height:30pt" o:ole="">
                  <v:imagedata r:id="rId11" o:title=""/>
                </v:shape>
                <o:OLEObject Type="Embed" ProgID="Equation.3" ShapeID="_x0000_i1028" DrawAspect="Content" ObjectID="_1527227541" r:id="rId12"/>
              </w:object>
            </w: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.</w: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5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Find the power series solution of he differential equation y’’ = 4y.</w: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216"/>
              <w:jc w:val="center"/>
              <w:rPr>
                <w:b/>
                <w:sz w:val="22"/>
                <w:szCs w:val="22"/>
              </w:rPr>
            </w:pPr>
            <w:r w:rsidRPr="00147CC1">
              <w:rPr>
                <w:b/>
                <w:sz w:val="22"/>
                <w:szCs w:val="22"/>
              </w:rPr>
              <w:t>OR</w: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288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Define Bessel function of the first kind. Also show that </w: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288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                  </w:t>
            </w:r>
            <w:r w:rsidRPr="00147CC1">
              <w:rPr>
                <w:position w:val="-24"/>
                <w:sz w:val="22"/>
                <w:szCs w:val="22"/>
              </w:rPr>
              <w:object w:dxaOrig="2720" w:dyaOrig="620">
                <v:shape id="_x0000_i1029" type="#_x0000_t75" style="width:135.75pt;height:30.75pt" o:ole="">
                  <v:imagedata r:id="rId13" o:title=""/>
                </v:shape>
                <o:OLEObject Type="Embed" ProgID="Equation.3" ShapeID="_x0000_i1029" DrawAspect="Content" ObjectID="_1527227542" r:id="rId14"/>
              </w:objec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Solve the initial value problem. </w:t>
            </w:r>
            <w:r w:rsidRPr="00147CC1">
              <w:rPr>
                <w:position w:val="-10"/>
                <w:sz w:val="22"/>
                <w:szCs w:val="22"/>
              </w:rPr>
              <w:object w:dxaOrig="5160" w:dyaOrig="360">
                <v:shape id="_x0000_i1030" type="#_x0000_t75" style="width:258pt;height:18pt" o:ole="">
                  <v:imagedata r:id="rId15" o:title=""/>
                </v:shape>
                <o:OLEObject Type="Embed" ProgID="Equation.3" ShapeID="_x0000_i1030" DrawAspect="Content" ObjectID="_1527227543" r:id="rId16"/>
              </w:object>
            </w: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6</w:t>
            </w: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a.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spacing w:before="60" w:after="60"/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Define </w:t>
            </w:r>
            <w:smartTag w:uri="urn:schemas-microsoft-com:office:smarttags" w:element="place">
              <w:r w:rsidRPr="00147CC1">
                <w:rPr>
                  <w:rFonts w:ascii="Times New Roman" w:eastAsia="MS Mincho" w:hAnsi="Times New Roman"/>
                  <w:sz w:val="22"/>
                  <w:szCs w:val="22"/>
                </w:rPr>
                <w:t>Laplace</w:t>
              </w:r>
            </w:smartTag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transform. State and prove first shifting theorem of </w:t>
            </w:r>
            <w:smartTag w:uri="urn:schemas-microsoft-com:office:smarttags" w:element="place">
              <w:r w:rsidRPr="00147CC1">
                <w:rPr>
                  <w:rFonts w:ascii="Times New Roman" w:eastAsia="MS Mincho" w:hAnsi="Times New Roman"/>
                  <w:sz w:val="22"/>
                  <w:szCs w:val="22"/>
                </w:rPr>
                <w:t>Laplace</w:t>
              </w:r>
            </w:smartTag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transform. Using it find </w:t>
            </w:r>
            <w:smartTag w:uri="urn:schemas-microsoft-com:office:smarttags" w:element="place">
              <w:r w:rsidRPr="00147CC1">
                <w:rPr>
                  <w:rFonts w:ascii="Times New Roman" w:eastAsia="MS Mincho" w:hAnsi="Times New Roman"/>
                  <w:sz w:val="22"/>
                  <w:szCs w:val="22"/>
                </w:rPr>
                <w:t>Laplace</w:t>
              </w:r>
            </w:smartTag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transform of </w:t>
            </w:r>
            <w:r w:rsidRPr="00147CC1">
              <w:rPr>
                <w:rFonts w:ascii="Times New Roman" w:eastAsia="MS Mincho" w:hAnsi="Times New Roman"/>
                <w:position w:val="-6"/>
                <w:sz w:val="22"/>
                <w:szCs w:val="22"/>
              </w:rPr>
              <w:object w:dxaOrig="1100" w:dyaOrig="260">
                <v:shape id="_x0000_i1031" type="#_x0000_t75" style="width:54.75pt;height:12.75pt" o:ole="">
                  <v:imagedata r:id="rId17" o:title=""/>
                </v:shape>
                <o:OLEObject Type="Embed" ProgID="Equation.3" ShapeID="_x0000_i1031" DrawAspect="Content" ObjectID="_1527227544" r:id="rId18"/>
              </w:object>
            </w:r>
          </w:p>
          <w:p w:rsidR="00147CC1" w:rsidRPr="00147CC1" w:rsidRDefault="00147CC1" w:rsidP="00147CC1">
            <w:pPr>
              <w:spacing w:before="60" w:after="60"/>
              <w:jc w:val="center"/>
              <w:rPr>
                <w:rFonts w:ascii="Times New Roman" w:eastAsia="MS Mincho" w:hAnsi="Times New Roman"/>
                <w:b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b/>
                <w:sz w:val="22"/>
                <w:szCs w:val="22"/>
              </w:rPr>
              <w:t>OR</w:t>
            </w:r>
          </w:p>
          <w:p w:rsidR="00147CC1" w:rsidRPr="00147CC1" w:rsidRDefault="00147CC1" w:rsidP="00147CC1">
            <w:pPr>
              <w:spacing w:before="60" w:after="60"/>
              <w:rPr>
                <w:rFonts w:ascii="Times New Roman" w:eastAsia="MS Mincho" w:hAnsi="Times New Roman"/>
                <w:b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Solve </w:t>
            </w:r>
            <w:r w:rsidRPr="00147CC1">
              <w:rPr>
                <w:rFonts w:ascii="Times New Roman" w:eastAsia="MS Mincho" w:hAnsi="Times New Roman"/>
                <w:position w:val="-10"/>
                <w:sz w:val="22"/>
                <w:szCs w:val="22"/>
              </w:rPr>
              <w:object w:dxaOrig="2799" w:dyaOrig="360">
                <v:shape id="_x0000_i1032" type="#_x0000_t75" style="width:140.25pt;height:18pt" o:ole="">
                  <v:imagedata r:id="rId19" o:title=""/>
                </v:shape>
                <o:OLEObject Type="Embed" ProgID="Equation.3" ShapeID="_x0000_i1032" DrawAspect="Content" ObjectID="_1527227545" r:id="rId20"/>
              </w:object>
            </w:r>
          </w:p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38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b.</w:t>
            </w:r>
          </w:p>
        </w:tc>
        <w:tc>
          <w:tcPr>
            <w:tcW w:w="5814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Using the method of </w:t>
            </w:r>
            <w:smartTag w:uri="urn:schemas-microsoft-com:office:smarttags" w:element="place">
              <w:r w:rsidRPr="00147CC1">
                <w:rPr>
                  <w:rFonts w:ascii="Times New Roman" w:eastAsia="MS Mincho" w:hAnsi="Times New Roman"/>
                  <w:sz w:val="22"/>
                  <w:szCs w:val="22"/>
                </w:rPr>
                <w:t>Laplace</w:t>
              </w:r>
            </w:smartTag>
            <w:r w:rsidRPr="00147CC1">
              <w:rPr>
                <w:rFonts w:ascii="Times New Roman" w:eastAsia="MS Mincho" w:hAnsi="Times New Roman"/>
                <w:sz w:val="22"/>
                <w:szCs w:val="22"/>
              </w:rPr>
              <w:t xml:space="preserve"> transform, solve the initial value problem </w:t>
            </w:r>
            <w:r w:rsidRPr="00147CC1">
              <w:rPr>
                <w:rFonts w:ascii="Times New Roman" w:eastAsia="MS Mincho" w:hAnsi="Times New Roman"/>
                <w:position w:val="-10"/>
                <w:sz w:val="22"/>
                <w:szCs w:val="22"/>
              </w:rPr>
              <w:object w:dxaOrig="3300" w:dyaOrig="320">
                <v:shape id="_x0000_i1033" type="#_x0000_t75" style="width:165pt;height:15.75pt" o:ole="">
                  <v:imagedata r:id="rId21" o:title=""/>
                </v:shape>
                <o:OLEObject Type="Embed" ProgID="Equation.3" ShapeID="_x0000_i1033" DrawAspect="Content" ObjectID="_1527227546" r:id="rId22"/>
              </w:object>
            </w:r>
          </w:p>
          <w:p w:rsidR="00147CC1" w:rsidRPr="00147CC1" w:rsidRDefault="00147CC1" w:rsidP="00147CC1">
            <w:pPr>
              <w:jc w:val="center"/>
              <w:rPr>
                <w:rFonts w:ascii="Times New Roman" w:eastAsia="MS Mincho" w:hAnsi="Times New Roman"/>
                <w:b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b/>
                <w:sz w:val="22"/>
                <w:szCs w:val="22"/>
              </w:rPr>
              <w:t>OR</w: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0"/>
              <w:jc w:val="left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Find a equation to the line through (-1,3,2) and perpendicular to the plane x+2y+2z=3, the length of perpendicular and co-ordinate of its foot.</w:t>
            </w:r>
            <w:bookmarkStart w:id="0" w:name="_GoBack"/>
            <w:bookmarkEnd w:id="0"/>
          </w:p>
          <w:p w:rsidR="00147CC1" w:rsidRPr="00147CC1" w:rsidRDefault="00147CC1" w:rsidP="00147CC1">
            <w:pPr>
              <w:jc w:val="center"/>
              <w:rPr>
                <w:rFonts w:ascii="Times New Roman" w:eastAsia="MS Mincho" w:hAnsi="Times New Roman"/>
                <w:b/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8</w:t>
            </w: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  <w:r w:rsidRPr="00147CC1">
              <w:rPr>
                <w:rFonts w:ascii="Times New Roman" w:eastAsia="MS Mincho" w:hAnsi="Times New Roman"/>
                <w:sz w:val="22"/>
                <w:szCs w:val="22"/>
              </w:rPr>
              <w:t>7</w:t>
            </w:r>
          </w:p>
        </w:tc>
        <w:tc>
          <w:tcPr>
            <w:tcW w:w="6196" w:type="dxa"/>
            <w:gridSpan w:val="2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b/>
                <w:sz w:val="22"/>
                <w:szCs w:val="22"/>
              </w:rPr>
            </w:pPr>
            <w:r w:rsidRPr="00147CC1">
              <w:rPr>
                <w:b/>
                <w:sz w:val="22"/>
                <w:szCs w:val="22"/>
              </w:rPr>
              <w:t>Short questions:      (2*5 = 10)</w:t>
            </w:r>
          </w:p>
          <w:p w:rsidR="00147CC1" w:rsidRPr="00147CC1" w:rsidRDefault="00147CC1" w:rsidP="00147CC1">
            <w:pPr>
              <w:pStyle w:val="BodyTextIndent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Find I. F of the linear differential equation, </w:t>
            </w:r>
            <w:r w:rsidRPr="00147CC1">
              <w:rPr>
                <w:position w:val="-24"/>
                <w:sz w:val="22"/>
                <w:szCs w:val="22"/>
              </w:rPr>
              <w:object w:dxaOrig="1620" w:dyaOrig="620">
                <v:shape id="_x0000_i1034" type="#_x0000_t75" style="width:81pt;height:30.75pt" o:ole="">
                  <v:imagedata r:id="rId23" o:title=""/>
                </v:shape>
                <o:OLEObject Type="Embed" ProgID="Equation.3" ShapeID="_x0000_i1034" DrawAspect="Content" ObjectID="_1527227547" r:id="rId24"/>
              </w:object>
            </w:r>
          </w:p>
          <w:p w:rsidR="00147CC1" w:rsidRPr="00147CC1" w:rsidRDefault="00147CC1" w:rsidP="00147CC1">
            <w:pPr>
              <w:pStyle w:val="BodyTextIndent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 xml:space="preserve">Evaluate </w:t>
            </w:r>
            <w:r w:rsidRPr="00147CC1">
              <w:rPr>
                <w:position w:val="-32"/>
                <w:sz w:val="22"/>
                <w:szCs w:val="22"/>
              </w:rPr>
              <w:object w:dxaOrig="1060" w:dyaOrig="760">
                <v:shape id="_x0000_i1035" type="#_x0000_t75" style="width:53.25pt;height:38.25pt" o:ole="">
                  <v:imagedata r:id="rId25" o:title=""/>
                </v:shape>
                <o:OLEObject Type="Embed" ProgID="Equation.3" ShapeID="_x0000_i1035" DrawAspect="Content" ObjectID="_1527227548" r:id="rId26"/>
              </w:object>
            </w:r>
          </w:p>
          <w:p w:rsidR="00147CC1" w:rsidRPr="00147CC1" w:rsidRDefault="00147CC1" w:rsidP="00147CC1">
            <w:pPr>
              <w:pStyle w:val="BodyTextIndent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Verify Eulers theorem for u = x</w:t>
            </w:r>
            <w:r w:rsidRPr="00147CC1">
              <w:rPr>
                <w:sz w:val="22"/>
                <w:szCs w:val="22"/>
                <w:vertAlign w:val="superscript"/>
              </w:rPr>
              <w:t>2</w:t>
            </w:r>
            <w:r w:rsidRPr="00147CC1">
              <w:rPr>
                <w:sz w:val="22"/>
                <w:szCs w:val="22"/>
              </w:rPr>
              <w:t>+y</w:t>
            </w:r>
            <w:r w:rsidRPr="00147CC1">
              <w:rPr>
                <w:sz w:val="22"/>
                <w:szCs w:val="22"/>
                <w:vertAlign w:val="superscript"/>
              </w:rPr>
              <w:t>2</w:t>
            </w:r>
          </w:p>
          <w:p w:rsidR="00147CC1" w:rsidRPr="00147CC1" w:rsidRDefault="00147CC1" w:rsidP="00147CC1">
            <w:pPr>
              <w:pStyle w:val="tab"/>
              <w:numPr>
                <w:ilvl w:val="0"/>
                <w:numId w:val="1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 w:rsidRPr="00147CC1">
              <w:rPr>
                <w:rFonts w:ascii="Times New Roman" w:hAnsi="Times New Roman"/>
                <w:sz w:val="22"/>
              </w:rPr>
              <w:lastRenderedPageBreak/>
              <w:t>Find the angle between following pair of planes:  2x + 3y + 5z = 0 and    x- 2y+z =20</w:t>
            </w:r>
          </w:p>
          <w:p w:rsidR="00147CC1" w:rsidRPr="00147CC1" w:rsidRDefault="00147CC1" w:rsidP="00147CC1">
            <w:pPr>
              <w:pStyle w:val="BodyTextIndent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Write down the criteria of maxima and minima of three independent variables</w:t>
            </w:r>
          </w:p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</w:tr>
      <w:tr w:rsidR="00147CC1" w:rsidRPr="00147CC1">
        <w:trPr>
          <w:trHeight w:val="262"/>
        </w:trPr>
        <w:tc>
          <w:tcPr>
            <w:tcW w:w="392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6196" w:type="dxa"/>
            <w:gridSpan w:val="2"/>
          </w:tcPr>
          <w:p w:rsidR="00147CC1" w:rsidRPr="00147CC1" w:rsidRDefault="00147CC1" w:rsidP="00147CC1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</w:p>
        </w:tc>
        <w:tc>
          <w:tcPr>
            <w:tcW w:w="416" w:type="dxa"/>
          </w:tcPr>
          <w:p w:rsidR="00147CC1" w:rsidRPr="00147CC1" w:rsidRDefault="00147CC1" w:rsidP="00147CC1">
            <w:pPr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</w:tr>
    </w:tbl>
    <w:p w:rsidR="00B356DC" w:rsidRPr="00147CC1" w:rsidRDefault="00B356DC" w:rsidP="005A175F">
      <w:pPr>
        <w:rPr>
          <w:rFonts w:ascii="Times New Roman" w:hAnsi="Times New Roman"/>
          <w:sz w:val="22"/>
          <w:szCs w:val="22"/>
        </w:rPr>
      </w:pPr>
    </w:p>
    <w:sectPr w:rsidR="00B356DC" w:rsidRPr="00147CC1" w:rsidSect="00147CC1">
      <w:pgSz w:w="8395" w:h="11909" w:code="11"/>
      <w:pgMar w:top="720" w:right="720" w:bottom="720" w:left="720" w:header="734" w:footer="7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B379F"/>
    <w:multiLevelType w:val="hybridMultilevel"/>
    <w:tmpl w:val="12FCB1A6"/>
    <w:lvl w:ilvl="0" w:tplc="F27E7574">
      <w:start w:val="1"/>
      <w:numFmt w:val="lowerLetter"/>
      <w:lvlText w:val="%1)"/>
      <w:lvlJc w:val="left"/>
      <w:pPr>
        <w:tabs>
          <w:tab w:val="num" w:pos="7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ADE23E4"/>
    <w:multiLevelType w:val="hybridMultilevel"/>
    <w:tmpl w:val="EB4ECDD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7D33EA1"/>
    <w:multiLevelType w:val="hybridMultilevel"/>
    <w:tmpl w:val="E506D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A175F"/>
    <w:rsid w:val="000F0A72"/>
    <w:rsid w:val="00147CC1"/>
    <w:rsid w:val="00196E50"/>
    <w:rsid w:val="00411A7C"/>
    <w:rsid w:val="00430B2E"/>
    <w:rsid w:val="00532B10"/>
    <w:rsid w:val="005A175F"/>
    <w:rsid w:val="006A51FF"/>
    <w:rsid w:val="007056AE"/>
    <w:rsid w:val="00B356DC"/>
    <w:rsid w:val="00BE4BA6"/>
    <w:rsid w:val="00C41B3B"/>
    <w:rsid w:val="00D30EEF"/>
    <w:rsid w:val="00EC0C89"/>
    <w:rsid w:val="00FC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5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175F"/>
    <w:pPr>
      <w:keepNext/>
      <w:spacing w:after="60"/>
      <w:outlineLvl w:val="1"/>
    </w:pPr>
    <w:rPr>
      <w:rFonts w:ascii="Times New Roman" w:hAnsi="Times New Roman"/>
      <w:b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5A175F"/>
    <w:rPr>
      <w:rFonts w:ascii="Times New Roman" w:hAnsi="Times New Roman" w:cs="Times New Roman"/>
      <w:b/>
      <w:i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A1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5A175F"/>
    <w:pPr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A175F"/>
    <w:rPr>
      <w:rFonts w:ascii="Times New Roman" w:hAnsi="Times New Roman" w:cs="Times New Roman"/>
      <w:sz w:val="20"/>
      <w:szCs w:val="20"/>
      <w:lang w:val="en-GB"/>
    </w:rPr>
  </w:style>
  <w:style w:type="paragraph" w:customStyle="1" w:styleId="tab">
    <w:name w:val="tab"/>
    <w:basedOn w:val="Normal"/>
    <w:link w:val="tabChar1"/>
    <w:rsid w:val="005A175F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</w:rPr>
  </w:style>
  <w:style w:type="character" w:customStyle="1" w:styleId="tabChar1">
    <w:name w:val="tab Char1"/>
    <w:basedOn w:val="DefaultParagraphFont"/>
    <w:link w:val="tab"/>
    <w:locked/>
    <w:rsid w:val="005A175F"/>
    <w:rPr>
      <w:rFonts w:ascii="Book Antiqua" w:hAnsi="Book Antiqu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A175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411A7C"/>
    <w:pPr>
      <w:jc w:val="center"/>
    </w:pPr>
    <w:rPr>
      <w:rFonts w:ascii="Arial" w:eastAsia="Times New Roman" w:hAnsi="Arial" w:cs="Arial"/>
      <w:b/>
      <w:bCs/>
      <w:lang w:val="en-GB"/>
    </w:rPr>
  </w:style>
  <w:style w:type="character" w:customStyle="1" w:styleId="TitleChar">
    <w:name w:val="Title Char"/>
    <w:basedOn w:val="DefaultParagraphFont"/>
    <w:link w:val="Title"/>
    <w:locked/>
    <w:rsid w:val="00147CC1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Kadariya</dc:creator>
  <cp:lastModifiedBy>Library</cp:lastModifiedBy>
  <cp:revision>2</cp:revision>
  <cp:lastPrinted>2014-01-09T08:53:00Z</cp:lastPrinted>
  <dcterms:created xsi:type="dcterms:W3CDTF">2016-06-12T03:21:00Z</dcterms:created>
  <dcterms:modified xsi:type="dcterms:W3CDTF">2016-06-12T03:21:00Z</dcterms:modified>
</cp:coreProperties>
</file>