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衷心感谢</w:t>
      </w:r>
      <w:r>
        <w:rPr>
          <w:rFonts w:ascii="Helvetica" w:cs="Arial Unicode MS" w:hAnsi="Arial Unicode MS" w:eastAsia="Arial Unicode MS"/>
          <w:rtl w:val="0"/>
        </w:rPr>
        <w:t>CTi</w:t>
      </w:r>
      <w:r>
        <w:rPr>
          <w:rFonts w:ascii="Arial Unicode MS" w:cs="Arial Unicode MS" w:hAnsi="Arial Unicode MS" w:eastAsia="Helvetica" w:hint="eastAsia"/>
          <w:rtl w:val="0"/>
        </w:rPr>
        <w:t>为我们精心设计的美西之旅。美景太多，</w:t>
      </w:r>
      <w:r>
        <w:rPr>
          <w:rFonts w:ascii="Helvetica" w:cs="Arial Unicode MS" w:hAnsi="Arial Unicode MS" w:eastAsia="Arial Unicode MS"/>
          <w:rtl w:val="0"/>
        </w:rPr>
        <w:t>9</w:t>
      </w:r>
      <w:r>
        <w:rPr>
          <w:rFonts w:ascii="Arial Unicode MS" w:cs="Arial Unicode MS" w:hAnsi="Arial Unicode MS" w:eastAsia="Helvetica" w:hint="eastAsia"/>
          <w:rtl w:val="0"/>
        </w:rPr>
        <w:t>张照片完全不够。整个行程时间规划的很合理，美国的地理地貌和大城市的繁华让我们全都一一领略。白沙公园日落的迷人，大峡谷日照的壮美，洛杉矶夜晚的通明，一号公路边日出的绚丽还有导游和</w:t>
      </w:r>
      <w:r>
        <w:rPr>
          <w:rFonts w:ascii="Helvetica" w:cs="Arial Unicode MS" w:hAnsi="Arial Unicode MS" w:eastAsia="Arial Unicode MS"/>
          <w:rtl w:val="0"/>
        </w:rPr>
        <w:t>CTi</w:t>
      </w:r>
      <w:r>
        <w:rPr>
          <w:rFonts w:ascii="Arial Unicode MS" w:cs="Arial Unicode MS" w:hAnsi="Arial Unicode MS" w:eastAsia="Helvetica" w:hint="eastAsia"/>
          <w:rtl w:val="0"/>
        </w:rPr>
        <w:t>的周到服务，让我们对美国的初印象好的简直爆棚！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