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在</w:t>
      </w:r>
      <w:r>
        <w:rPr>
          <w:rFonts w:ascii="Helvetica" w:cs="Arial Unicode MS" w:hAnsi="Arial Unicode MS" w:eastAsia="Arial Unicode MS"/>
          <w:rtl w:val="0"/>
        </w:rPr>
        <w:t>CTi</w:t>
      </w:r>
      <w:r>
        <w:rPr>
          <w:rFonts w:ascii="Arial Unicode MS" w:cs="Arial Unicode MS" w:hAnsi="Arial Unicode MS" w:eastAsia="Helvetica" w:hint="eastAsia"/>
          <w:rtl w:val="0"/>
        </w:rPr>
        <w:t>的带领下，走遍美国大江南北的目标又近了一步！范氏小分队终于来到心心念的黄石！开着牧马人，住着小木屋，爆赞！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