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A34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27.06.2017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Kiselo mlqko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Zelen Haiver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Martin Abrashev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Gemsolutions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25.06.2017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Киселинност  - БДС 3485 т.3.5 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 kofichki; 300 gr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A34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25.06.2017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12</w:t>
      </w:r>
      <w:r>
        <w:rPr>
          <w:sz w:val="24"/>
          <w:vertAlign w:val="superscript"/>
          <w:lang w:val="en-GB"/>
        </w:rPr>
        <w:t>29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25.06.2017</w:t>
      </w:r>
      <w:r w:rsidR="004E782E" w:rsidRPr="004670B9">
        <w:rPr>
          <w:sz w:val="24"/>
        </w:rPr>
        <w:t>-</w:t>
      </w:r>
      <w:r>
        <w:rPr>
          <w:sz w:val="24"/>
        </w:rPr>
        <w:t>27.06.2017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234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Kiselo mlqko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±°sdfasdf²°±±°²²qewr°±²±°°²²±±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Zelen Haiver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/weqr/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Регламент 1881/2006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/234/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A34</w:t>
    </w:r>
    <w:r>
      <w:rPr>
        <w:lang w:val="en-GB"/>
      </w:rPr>
      <w:t>/</w:t>
    </w:r>
    <w:r>
      <w:rPr>
        <w:lang w:val="en-GB"/>
      </w:rPr>
      <w:t>27.06.2017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bad76340-7bda-4f21-8063-344a17e4cbc4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63f6db0-44fd-49bc-9704-7b9e276599a5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7353fb4-adf4-48d7-9e3b-04efc162b5d5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1bcb0ba-62e9-4ac8-8252-f42505566be6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af65201-24e4-44da-8bd3-32ac20172dc0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1a4ab530-4c0a-429b-ab60-074367280059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3dcb9591-8a89-4e8e-b516-eb231af3f55b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8657961-11a3-497f-b589-c719115b2f46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7cb5adc-a87b-475f-81d2-c30b35614d0f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390c216-d123-45a1-9217-56e6292fc952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c260df-a9a5-4b7b-9821-f97f0bd3a038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165c98b-e7a4-48c1-9827-ee0cc569aa66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1b5c52a-767b-4858-8401-f76e505ba11d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5ef1f9d3-5a8d-4a1c-b474-17a3a0c666bb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d74dd28-b31c-4a3f-a71f-94ef55519634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b8e7140-a099-48a1-9e3e-88aa3c74ec06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2e8658fb-eed0-4f32-a1db-6b4bd4b3ebf8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f12d8da1-b94f-49d9-8ef2-b1ad43f488dd">
    <w:name w:val="Normal"/>
    <w:qFormat/>
    <w:rsid w:val="00B3465E"/>
  </w:style>
  <w:style w:type="table" w:default="1" w:styleId="59e07213-e6d8-439d-a175-9036ac6e445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