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>
        <w:rPr>
          <w:b/>
          <w:sz w:val="28"/>
          <w:szCs w:val="28"/>
        </w:rPr>
        <w:t>B34</w:t>
      </w:r>
      <w:r w:rsidRPr="004A5243">
        <w:rPr>
          <w:b/>
          <w:sz w:val="28"/>
          <w:szCs w:val="28"/>
          <w:lang w:val="bg-BG"/>
        </w:rPr>
        <w:t>/</w:t>
      </w:r>
      <w:r>
        <w:rPr>
          <w:b/>
          <w:sz w:val="28"/>
          <w:szCs w:val="28"/>
        </w:rPr>
        <w:t>27.06.2017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1FE7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</w:t>
      </w:r>
      <w:r w:rsidR="00DB419E">
        <w:rPr>
          <w:b/>
          <w:sz w:val="24"/>
          <w:szCs w:val="24"/>
          <w:lang w:val="bg-BG"/>
        </w:rPr>
        <w:t>Вид на пробата/образеца</w:t>
      </w:r>
      <w:r w:rsidR="00DB419E">
        <w:rPr>
          <w:b/>
          <w:sz w:val="24"/>
          <w:szCs w:val="24"/>
          <w:lang w:val="bg-BG"/>
        </w:rPr>
        <w:br/>
      </w:r>
      <w:r>
        <w:rPr>
          <w:sz w:val="24"/>
          <w:szCs w:val="24"/>
        </w:rPr>
        <w:t>Боза
</w:t>
      </w:r>
      <w:r>
        <w:rPr>
          <w:sz w:val="24"/>
          <w:szCs w:val="24"/>
        </w:rPr>
        <w:br/>
      </w:r>
      <w:r>
        <w:rPr>
          <w:sz w:val="24"/>
          <w:szCs w:val="24"/>
        </w:rPr>
        <w:t>B34-1 - Kiselo mlqko
</w:t>
      </w:r>
      <w:r>
        <w:rPr>
          <w:sz w:val="24"/>
          <w:szCs w:val="24"/>
        </w:rPr>
        <w:br/>
      </w:r>
      <w:r>
        <w:rPr>
          <w:sz w:val="24"/>
          <w:szCs w:val="24"/>
        </w:rPr>
        <w:t>B34-2 - Zelen Haiver
</w:t>
      </w:r>
      <w:r>
        <w:rPr>
          <w:sz w:val="24"/>
          <w:szCs w:val="24"/>
        </w:rPr>
        <w:br/>
      </w:r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>
        <w:rPr>
          <w:sz w:val="24"/>
          <w:szCs w:val="24"/>
        </w:rPr>
        <w:t>Martin Abrashev</w:t>
      </w:r>
      <w:r w:rsidR="00093155" w:rsidRPr="00847644">
        <w:rPr>
          <w:sz w:val="24"/>
          <w:szCs w:val="24"/>
        </w:rPr>
        <w:t xml:space="preserve">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>
        <w:rPr>
          <w:sz w:val="24"/>
          <w:szCs w:val="24"/>
        </w:rPr>
        <w:t>Gemsolutions</w:t>
      </w:r>
      <w:r w:rsidR="00093155" w:rsidRPr="00847644">
        <w:rPr>
          <w:sz w:val="24"/>
          <w:szCs w:val="24"/>
        </w:rPr>
        <w:t xml:space="preserve">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 xml:space="preserve">от </w:t>
      </w:r>
      <w:r>
        <w:rPr>
          <w:sz w:val="24"/>
          <w:szCs w:val="24"/>
        </w:rPr>
        <w:t>25.06.2017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>
        <w:rPr>
          <w:sz w:val="24"/>
          <w:szCs w:val="24"/>
        </w:rPr>
        <w:t>1. Листерия моноцитогенес - БДС  EN ISO11290-1:A1
</w:t>
      </w:r>
      <w:r>
        <w:rPr>
          <w:sz w:val="24"/>
          <w:szCs w:val="24"/>
        </w:rPr>
        <w:br/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2 kofichki; 300 gr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>B34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25.06.2017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  <w:lang w:val="en-GB"/>
        </w:rPr>
        <w:t>29</w:t>
      </w:r>
      <w:r w:rsidRPr="00C57D07">
        <w:rPr>
          <w:sz w:val="24"/>
          <w:szCs w:val="24"/>
          <w:vertAlign w:val="superscript"/>
          <w:lang w:val="en-GB"/>
        </w:rPr>
        <w:t xml:space="preserve">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>
        <w:rPr>
          <w:sz w:val="24"/>
          <w:szCs w:val="24"/>
          <w:lang w:val="bg-BG"/>
        </w:rPr>
        <w:t>25.06.2017</w:t>
      </w:r>
      <w:r w:rsidR="00326983" w:rsidRPr="00871565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27.06.2017</w:t>
      </w:r>
      <w:r w:rsidR="00326983" w:rsidRPr="00871565">
        <w:rPr>
          <w:sz w:val="24"/>
          <w:szCs w:val="24"/>
          <w:lang w:val="bg-BG"/>
        </w:rPr>
        <w:t xml:space="preserve">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>
        <w:t>234</w:t>
      </w:r>
    </w:p>
    <w:p w:rsidR="005527C1" w:rsidRPr="002D15A0" w:rsidRDefault="00682A6F" w:rsidP="002D15A0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  <w:tr>
        <w:tc>
          <w:tcPr>
            <w:tcW w:w="3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Листерия моноцитогенес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A34-1                   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 EN ISO11290-1:A1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°°²±±±°²°asdf±±°°²²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cfu/25g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3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Листерия моноцитогенес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A34-2                   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 EN ISO11290-1:A1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±±°°234234²²²±±°°²²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cfu/25g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</w:tbl>
    <w:p w:rsidR="000D64BF" w:rsidRPr="000D64BF" w:rsidRDefault="000D64BF">
      <w:pPr>
        <w:rPr>
          <w:lang w:val="bg-BG"/>
        </w:rPr>
      </w:pPr>
      <w:bookmarkStart w:id="0" w:name="_GoBack"/>
      <w:bookmarkEnd w:id="0"/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  <w:proofErr w:type="spellStart"/>
      <w:r w:rsidRPr="00BD6680">
        <w:rPr>
          <w:sz w:val="16"/>
          <w:szCs w:val="16"/>
        </w:rPr>
        <w:t>Забележка</w:t>
      </w:r>
      <w:proofErr w:type="spellEnd"/>
      <w:r w:rsidRPr="00BD6680">
        <w:rPr>
          <w:sz w:val="16"/>
          <w:szCs w:val="16"/>
        </w:rPr>
        <w:t xml:space="preserve"> 1:</w:t>
      </w:r>
      <w:r w:rsidR="007D0D2C" w:rsidRPr="00BD6680">
        <w:rPr>
          <w:sz w:val="16"/>
          <w:szCs w:val="16"/>
          <w:lang w:val="bg-BG"/>
        </w:rPr>
        <w:t xml:space="preserve"> </w:t>
      </w:r>
      <w:proofErr w:type="spellStart"/>
      <w:r w:rsidRPr="00BD6680">
        <w:rPr>
          <w:sz w:val="16"/>
          <w:szCs w:val="16"/>
        </w:rPr>
        <w:t>Ако</w:t>
      </w:r>
      <w:proofErr w:type="spellEnd"/>
      <w:r w:rsidRPr="00BD6680">
        <w:rPr>
          <w:sz w:val="16"/>
          <w:szCs w:val="16"/>
        </w:rPr>
        <w:t xml:space="preserve"> е </w:t>
      </w:r>
      <w:proofErr w:type="spellStart"/>
      <w:r w:rsidRPr="00BD6680">
        <w:rPr>
          <w:sz w:val="16"/>
          <w:szCs w:val="16"/>
        </w:rPr>
        <w:t>необходимо</w:t>
      </w:r>
      <w:proofErr w:type="spellEnd"/>
      <w:r w:rsidRPr="00BD6680">
        <w:rPr>
          <w:sz w:val="16"/>
          <w:szCs w:val="16"/>
        </w:rPr>
        <w:t xml:space="preserve">, </w:t>
      </w:r>
      <w:proofErr w:type="spellStart"/>
      <w:r w:rsidRPr="00BD6680">
        <w:rPr>
          <w:sz w:val="16"/>
          <w:szCs w:val="16"/>
        </w:rPr>
        <w:t>протоколът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може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включва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мнения</w:t>
      </w:r>
      <w:proofErr w:type="spellEnd"/>
      <w:r w:rsidRPr="00BD6680">
        <w:rPr>
          <w:sz w:val="16"/>
          <w:szCs w:val="16"/>
        </w:rPr>
        <w:t xml:space="preserve"> и </w:t>
      </w:r>
      <w:proofErr w:type="spellStart"/>
      <w:r w:rsidRPr="00BD6680">
        <w:rPr>
          <w:sz w:val="16"/>
          <w:szCs w:val="16"/>
        </w:rPr>
        <w:t>интерпретации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за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определени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изпитвания</w:t>
      </w:r>
      <w:proofErr w:type="spellEnd"/>
      <w:r w:rsidRPr="00BD6680">
        <w:rPr>
          <w:sz w:val="16"/>
          <w:szCs w:val="16"/>
        </w:rPr>
        <w:t xml:space="preserve"> (</w:t>
      </w:r>
      <w:proofErr w:type="spellStart"/>
      <w:r w:rsidRPr="00BD6680">
        <w:rPr>
          <w:sz w:val="16"/>
          <w:szCs w:val="16"/>
        </w:rPr>
        <w:t>заключения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се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допускат</w:t>
      </w:r>
      <w:proofErr w:type="spellEnd"/>
      <w:r w:rsidRPr="00BD6680">
        <w:rPr>
          <w:sz w:val="16"/>
          <w:szCs w:val="16"/>
        </w:rPr>
        <w:t xml:space="preserve">) </w:t>
      </w:r>
      <w:proofErr w:type="spellStart"/>
      <w:r w:rsidRPr="00BD6680">
        <w:rPr>
          <w:sz w:val="16"/>
          <w:szCs w:val="16"/>
        </w:rPr>
        <w:t>само</w:t>
      </w:r>
      <w:proofErr w:type="spellEnd"/>
      <w:r w:rsidRPr="00BD6680">
        <w:rPr>
          <w:sz w:val="16"/>
          <w:szCs w:val="16"/>
        </w:rPr>
        <w:t xml:space="preserve"> в </w:t>
      </w:r>
      <w:proofErr w:type="spellStart"/>
      <w:r w:rsidRPr="00BD6680">
        <w:rPr>
          <w:sz w:val="16"/>
          <w:szCs w:val="16"/>
        </w:rPr>
        <w:t>съответствие</w:t>
      </w:r>
      <w:proofErr w:type="spellEnd"/>
      <w:r w:rsidRPr="00BD6680">
        <w:rPr>
          <w:sz w:val="16"/>
          <w:szCs w:val="16"/>
        </w:rPr>
        <w:t xml:space="preserve"> с </w:t>
      </w:r>
      <w:proofErr w:type="spellStart"/>
      <w:r w:rsidRPr="00BD6680">
        <w:rPr>
          <w:sz w:val="16"/>
          <w:szCs w:val="16"/>
        </w:rPr>
        <w:t>изискванията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на</w:t>
      </w:r>
      <w:proofErr w:type="spellEnd"/>
      <w:r w:rsidRPr="00BD6680">
        <w:rPr>
          <w:sz w:val="16"/>
          <w:szCs w:val="16"/>
        </w:rPr>
        <w:t xml:space="preserve"> т. 5. 10. 5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БДС EN ISO/IEC </w:t>
      </w:r>
      <w:r w:rsidR="00587D88" w:rsidRPr="00BD6680">
        <w:rPr>
          <w:sz w:val="16"/>
          <w:szCs w:val="16"/>
          <w:lang w:val="bg-BG"/>
        </w:rPr>
        <w:t>17025</w:t>
      </w:r>
      <w:r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 </w:t>
      </w: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</w:p>
    <w:p w:rsidR="004D2B58" w:rsidRPr="00BD6680" w:rsidRDefault="004D2B58" w:rsidP="007D0D2C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2: Резултат от изпитванията се отнася само за изпитваните образци.</w:t>
      </w:r>
      <w:r w:rsidR="000D64BF" w:rsidRPr="00BD6680">
        <w:rPr>
          <w:sz w:val="16"/>
          <w:szCs w:val="16"/>
          <w:lang w:val="bg-BG"/>
        </w:rPr>
        <w:t xml:space="preserve"> Извлечения от изпитвателния протокол не могат да се размножават без писмено съгласие на РВС РУСЕ ЕООД.</w:t>
      </w:r>
    </w:p>
    <w:p w:rsidR="007D0D2C" w:rsidRPr="00BD6680" w:rsidRDefault="007D0D2C" w:rsidP="007D0D2C">
      <w:pPr>
        <w:jc w:val="both"/>
        <w:rPr>
          <w:sz w:val="16"/>
          <w:szCs w:val="16"/>
          <w:lang w:val="bg-BG"/>
        </w:rPr>
      </w:pPr>
    </w:p>
    <w:p w:rsid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3:</w:t>
      </w: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ru-RU"/>
        </w:rPr>
      </w:pP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4:</w:t>
      </w:r>
    </w:p>
    <w:p w:rsidR="0046125F" w:rsidRPr="00BD6680" w:rsidRDefault="0046125F" w:rsidP="004D2B58">
      <w:pPr>
        <w:jc w:val="both"/>
        <w:rPr>
          <w:sz w:val="16"/>
          <w:szCs w:val="16"/>
          <w:lang w:val="bg-BG"/>
        </w:rPr>
      </w:pPr>
    </w:p>
    <w:p w:rsidR="00682A6F" w:rsidRDefault="00682A6F" w:rsidP="004D2B58">
      <w:pPr>
        <w:jc w:val="both"/>
        <w:rPr>
          <w:lang w:val="bg-BG"/>
        </w:rPr>
      </w:pPr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Default="004D126C" w:rsidP="00BD6680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</w:p>
    <w:p w:rsidR="004D126C" w:rsidRDefault="004D126C" w:rsidP="004D126C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Pr="004D126C">
        <w:rPr>
          <w:lang w:val="bg-BG"/>
        </w:rPr>
        <w:t xml:space="preserve">(Име, фамилия , подпис)                  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4D126C">
      <w:pPr>
        <w:ind w:left="2880" w:right="-285" w:firstLine="720"/>
        <w:rPr>
          <w:lang w:val="bg-BG"/>
        </w:rPr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>
        <w:rPr>
          <w:b/>
          <w:lang w:val="bg-BG"/>
        </w:rPr>
        <w:t>.................................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8"/>
      <w:headerReference w:type="first" r:id="rId9"/>
      <w:footerReference w:type="first" r:id="rId1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EBC" w:rsidRDefault="00BB6EBC">
      <w:r>
        <w:separator/>
      </w:r>
    </w:p>
  </w:endnote>
  <w:endnote w:type="continuationSeparator" w:id="0">
    <w:p w:rsidR="00BB6EBC" w:rsidRDefault="00BB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proofErr w:type="spellStart"/>
    <w:r w:rsidRPr="00C33B03">
      <w:rPr>
        <w:b/>
        <w:sz w:val="16"/>
        <w:szCs w:val="16"/>
      </w:rPr>
      <w:t>Офис</w:t>
    </w:r>
    <w:proofErr w:type="spellEnd"/>
    <w:r w:rsidRPr="00C33B03">
      <w:rPr>
        <w:b/>
        <w:sz w:val="16"/>
        <w:szCs w:val="16"/>
      </w:rPr>
      <w:t xml:space="preserve"> </w:t>
    </w:r>
    <w:proofErr w:type="spellStart"/>
    <w:r w:rsidRPr="00C33B03">
      <w:rPr>
        <w:b/>
        <w:sz w:val="16"/>
        <w:szCs w:val="16"/>
      </w:rPr>
      <w:t>Пловдив</w:t>
    </w:r>
    <w:proofErr w:type="spellEnd"/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EBC" w:rsidRDefault="00BB6EBC">
      <w:r>
        <w:separator/>
      </w:r>
    </w:p>
  </w:footnote>
  <w:footnote w:type="continuationSeparator" w:id="0">
    <w:p w:rsidR="00BB6EBC" w:rsidRDefault="00BB6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Pr="006A190D" w:rsidRDefault="00736F1B" w:rsidP="002F4716">
    <w:pPr>
      <w:ind w:left="5760"/>
      <w:jc w:val="right"/>
    </w:pPr>
    <w:r>
      <w:rPr>
        <w:lang w:val="bg-BG"/>
      </w:rPr>
      <w:t xml:space="preserve">Протокол № </w:t>
    </w:r>
    <w:r>
      <w:t>B34</w:t>
    </w:r>
    <w:r>
      <w:rPr>
        <w:lang w:val="bg-BG"/>
      </w:rPr>
      <w:t>/</w:t>
    </w:r>
    <w:r>
      <w:t>27.06.2017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>
      <w:rPr>
        <w:b/>
        <w:sz w:val="22"/>
        <w:szCs w:val="22"/>
      </w:rPr>
      <w:t>05.05.2017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</w:t>
    </w:r>
    <w:r>
      <w:rPr>
        <w:b/>
        <w:sz w:val="22"/>
        <w:szCs w:val="22"/>
      </w:rPr>
      <w:t>31.12.2019</w:t>
    </w:r>
    <w:r w:rsidR="006F03EF">
      <w:rPr>
        <w:b/>
        <w:sz w:val="22"/>
        <w:szCs w:val="22"/>
      </w:rPr>
      <w:t>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186C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08E6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15A0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4C5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74D2D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17465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2871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190D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126B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D7AD0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B6EBC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12BC"/>
    <w:rsid w:val="00BF20F4"/>
    <w:rsid w:val="00BF4B8F"/>
    <w:rsid w:val="00BF6928"/>
    <w:rsid w:val="00C010A2"/>
    <w:rsid w:val="00C14506"/>
    <w:rsid w:val="00C16497"/>
    <w:rsid w:val="00C21FE7"/>
    <w:rsid w:val="00C24DAD"/>
    <w:rsid w:val="00C26FCF"/>
    <w:rsid w:val="00C30198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57BC"/>
    <w:rsid w:val="00DA7FAD"/>
    <w:rsid w:val="00DB419E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F0F"/>
    <w:rsid w:val="00E00607"/>
    <w:rsid w:val="00E01857"/>
    <w:rsid w:val="00E10474"/>
    <w:rsid w:val="00E10C15"/>
    <w:rsid w:val="00E10FD9"/>
    <w:rsid w:val="00E11967"/>
    <w:rsid w:val="00E12731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A6975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4E61D-8A92-4CFA-8171-961FFB5AC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1993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15</cp:revision>
  <cp:lastPrinted>2017-06-16T09:17:00Z</cp:lastPrinted>
  <dcterms:created xsi:type="dcterms:W3CDTF">2017-08-05T18:29:00Z</dcterms:created>
  <dcterms:modified xsi:type="dcterms:W3CDTF">2017-08-06T12:41:00Z</dcterms:modified>
</cp:coreProperties>
</file>