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Пърженост - БДС АФФ3
</w:t>
      </w:r>
      <w:r>
        <w:rPr>
          <w:sz w:val="24"/>
          <w:szCs w:val="28"/>
        </w:rPr>
        <w:br/>
      </w:r>
      <w:r>
        <w:rPr>
          <w:sz w:val="24"/>
          <w:szCs w:val="28"/>
        </w:rPr>
        <w:t>2. Соленост - БДС ИИК12
</w:t>
      </w:r>
      <w:r>
        <w:rPr>
          <w:sz w:val="24"/>
          <w:szCs w:val="28"/>
        </w:rPr>
        <w:br/>
      </w:r>
      <w:r>
        <w:rPr>
          <w:sz w:val="24"/>
          <w:szCs w:val="28"/>
        </w:rPr>
        <w:t>3. Млечно изследване 3 (Б) - БДС 00111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Яйца тест 3 - БДС 123123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Иван Делев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00111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АФФ3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/Иван Делев/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f404b192-7af8-4161-afea-12cc7e1c5283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df710ac-acbd-4861-8792-bc383f351ad1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330decd-d9aa-4bcd-88d1-c03f65b7939a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f2ae9fa-82f5-4fc0-b1cc-9442acab614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0f489acc-8013-4ca2-a89c-6fd9e0c0002f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579b4f1-1f02-4ab6-a572-05110ecda6c2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5b8d65c-b657-4c8d-a505-99315118c5f0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b49cfa8-fce4-4fdc-8988-b3d9a23c6dcf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54c9cc36-966a-41ab-83ff-6d52ddea405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0f3b3ea8-dd3a-4016-8371-8aeb141f4219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756f130-d0da-48ee-af9a-9d3d4bc3cb4c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7072ba6-5392-486c-81a4-90952698d8ec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4bb9452-db8a-4aa7-8335-ef5bf11b4cf9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990725a-336d-458b-9faf-445daaa19fe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dbe6208-21fa-40d6-8a9d-e0d0a477d707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ae27f5e-31fb-4807-876b-2fbd7f6de294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f3542f9-e6e4-451a-b033-1e84022fb1c7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19f502f6-3df9-413d-8143-2eb1b34981f2">
    <w:name w:val="Normal"/>
    <w:qFormat/>
    <w:rsid w:val="00B3465E"/>
  </w:style>
  <w:style w:type="table" w:default="1" w:styleId="b0bb7f27-6b1c-4fc2-88c5-7d4138e4b19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