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B5020-1-N1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12345QWERTY1234567ASDFG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B5020-1-N2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ertw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B5020-1-N3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Лучени кръгчета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cvb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/Borko/</w:t>
      </w:r>
    </w:p>
    <w:p>
      <w:pPr>
        <w:ind w:left="1140"/>
      </w:pP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1: 2Lorem ipsum dolor sit amet, consectetur adipiscing elit. Sed tristique quam justo, et fringilla mauris porttitor vitae. Class aptent taciti sociosqu ad litora torquent per conubia nostra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2: 2Lorem ipsum dolor sit amet, consectetur adipiscing elit. Sed tristique quam justo, et fringilla mauris porttitor vitae. Class aptent taciti sociosqu ad litora torquent per conubia nostra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/Pepo/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d9da7c60-8c0c-4f1e-b3c5-e15dafd003c7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91a5da10-be81-4eb5-930f-247958ec15f4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249d64a-7221-4dca-bc33-332a142d4c7e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0d80ce9-01f3-49fd-a7f6-93e87bb83677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50d7abf-2ad2-41c0-9ee2-5a362e03ad02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2e203e6b-de71-4e45-8e6e-9cb9ecacc8df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2d84b786-6601-424d-9d86-7fbb05107852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6f3a0986-fbed-41f8-b560-6cf7c1d1583e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a5d867a-80ca-4c18-8fec-7fc21122229b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47c5f520-3a9d-40be-aef5-9d02b7edd57b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7b45e5e-57b4-483d-bf8f-eaf32221c385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cde5f6-de99-44e1-a388-be17e141433f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dae59ce-45f2-49a6-9d4e-69bf70fae8fc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f7dc065-3ada-49c7-9322-042eb91ca4a2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d53a44c1-6be2-470c-8851-75e88d04e320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3c57770-6526-490e-a9ae-3683da58c1a3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0b699992-7675-45f7-a69c-4d29f2f92926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74c0392e-fb7a-4a35-a1be-06dbc267efdb">
    <w:name w:val="Normal"/>
    <w:qFormat/>
    <w:rsid w:val="00B3465E"/>
  </w:style>
  <w:style w:type="table" w:default="1" w:styleId="734361d5-f53e-4cef-ad63-692c808b3bcf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