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41BD5" w14:textId="40923DE0" w:rsidR="00186570" w:rsidRDefault="00772DCE" w:rsidP="00772DCE">
      <w:pPr>
        <w:pStyle w:val="1"/>
      </w:pPr>
      <w:r>
        <w:rPr>
          <w:rFonts w:hint="eastAsia"/>
        </w:rPr>
        <w:t>程序设计实践编程练习</w:t>
      </w:r>
      <w:r w:rsidR="001D609C">
        <w:rPr>
          <w:rFonts w:hint="eastAsia"/>
        </w:rPr>
        <w:t>6</w:t>
      </w:r>
    </w:p>
    <w:p w14:paraId="784F933E" w14:textId="560CD5FC" w:rsidR="00C97FC3" w:rsidRPr="00C52446" w:rsidRDefault="00C52446" w:rsidP="00C97FC3">
      <w:pPr>
        <w:rPr>
          <w:b/>
          <w:bCs/>
          <w:color w:val="FF0000"/>
        </w:rPr>
      </w:pPr>
      <w:r w:rsidRPr="00C52446">
        <w:rPr>
          <w:rFonts w:hint="eastAsia"/>
          <w:b/>
          <w:bCs/>
          <w:color w:val="FF0000"/>
        </w:rPr>
        <w:t>说明：</w:t>
      </w:r>
    </w:p>
    <w:p w14:paraId="12F106D2" w14:textId="02A6B441" w:rsidR="00C52446" w:rsidRDefault="0083625A" w:rsidP="00C52446">
      <w:pPr>
        <w:pStyle w:val="a7"/>
        <w:numPr>
          <w:ilvl w:val="0"/>
          <w:numId w:val="2"/>
        </w:numPr>
        <w:ind w:firstLineChars="0"/>
        <w:rPr>
          <w:color w:val="FF0000"/>
        </w:rPr>
      </w:pPr>
      <w:r>
        <w:rPr>
          <w:rFonts w:hint="eastAsia"/>
          <w:color w:val="FF0000"/>
        </w:rPr>
        <w:t>首先将sample.cpp文件名修改为：E0</w:t>
      </w:r>
      <w:r w:rsidR="001D609C">
        <w:rPr>
          <w:rFonts w:hint="eastAsia"/>
          <w:color w:val="FF0000"/>
        </w:rPr>
        <w:t>6</w:t>
      </w:r>
      <w:r>
        <w:rPr>
          <w:rFonts w:hint="eastAsia"/>
          <w:color w:val="FF0000"/>
        </w:rPr>
        <w:t>_学号.cpp</w:t>
      </w:r>
    </w:p>
    <w:p w14:paraId="015FF781" w14:textId="235558E6" w:rsidR="00C52446" w:rsidRDefault="0083625A" w:rsidP="00C52446">
      <w:pPr>
        <w:pStyle w:val="a7"/>
        <w:numPr>
          <w:ilvl w:val="0"/>
          <w:numId w:val="2"/>
        </w:numPr>
        <w:ind w:firstLineChars="0"/>
        <w:rPr>
          <w:color w:val="FF0000"/>
        </w:rPr>
      </w:pPr>
      <w:r>
        <w:rPr>
          <w:rFonts w:hint="eastAsia"/>
          <w:color w:val="FF0000"/>
        </w:rPr>
        <w:t>完成sample.cpp文件中的空函数，</w:t>
      </w:r>
      <w:r w:rsidRPr="0083625A">
        <w:rPr>
          <w:color w:val="FF0000"/>
        </w:rPr>
        <w:t>sample.cpp中已有函数的函数名、参数类型、参数数量、参数顺序和返回值类型不可以修改</w:t>
      </w:r>
      <w:r>
        <w:rPr>
          <w:rFonts w:hint="eastAsia"/>
          <w:color w:val="FF0000"/>
        </w:rPr>
        <w:t>。</w:t>
      </w:r>
    </w:p>
    <w:p w14:paraId="0E1A4F27" w14:textId="77777777" w:rsidR="0083625A" w:rsidRDefault="0083625A" w:rsidP="00C52446">
      <w:pPr>
        <w:pStyle w:val="a7"/>
        <w:numPr>
          <w:ilvl w:val="0"/>
          <w:numId w:val="2"/>
        </w:numPr>
        <w:ind w:firstLineChars="0"/>
        <w:rPr>
          <w:color w:val="FF0000"/>
        </w:rPr>
      </w:pPr>
      <w:r>
        <w:rPr>
          <w:rFonts w:hint="eastAsia"/>
          <w:color w:val="FF0000"/>
        </w:rPr>
        <w:t>自己的测试代码写在main函数中</w:t>
      </w:r>
    </w:p>
    <w:p w14:paraId="668C390C" w14:textId="68CFFC98" w:rsidR="0083625A" w:rsidRDefault="0083625A" w:rsidP="00C52446">
      <w:pPr>
        <w:pStyle w:val="a7"/>
        <w:numPr>
          <w:ilvl w:val="0"/>
          <w:numId w:val="2"/>
        </w:numPr>
        <w:ind w:firstLineChars="0"/>
        <w:rPr>
          <w:color w:val="FF0000"/>
        </w:rPr>
      </w:pPr>
      <w:r>
        <w:rPr>
          <w:rFonts w:hint="eastAsia"/>
          <w:color w:val="FF0000"/>
        </w:rPr>
        <w:t>提交时只需要提交源程序文件(.cpp)</w:t>
      </w:r>
    </w:p>
    <w:p w14:paraId="13896624" w14:textId="638E7FA3" w:rsidR="0083625A" w:rsidRDefault="0083625A" w:rsidP="00C52446">
      <w:pPr>
        <w:pStyle w:val="a7"/>
        <w:numPr>
          <w:ilvl w:val="0"/>
          <w:numId w:val="2"/>
        </w:numPr>
        <w:ind w:firstLineChars="0"/>
        <w:rPr>
          <w:color w:val="FF0000"/>
        </w:rPr>
      </w:pPr>
      <w:r w:rsidRPr="0083625A">
        <w:rPr>
          <w:color w:val="FF0000"/>
        </w:rPr>
        <w:t>每个函数中不得出现cout和cin语句</w:t>
      </w:r>
    </w:p>
    <w:p w14:paraId="245D37FF" w14:textId="6A8BA4C1" w:rsidR="0083625A" w:rsidRDefault="0083625A" w:rsidP="00C52446">
      <w:pPr>
        <w:pStyle w:val="a7"/>
        <w:numPr>
          <w:ilvl w:val="0"/>
          <w:numId w:val="2"/>
        </w:numPr>
        <w:ind w:firstLineChars="0"/>
        <w:rPr>
          <w:color w:val="FF0000"/>
        </w:rPr>
      </w:pPr>
      <w:r>
        <w:rPr>
          <w:rFonts w:hint="eastAsia"/>
          <w:color w:val="FF0000"/>
        </w:rPr>
        <w:t>除了注释之外，代码中</w:t>
      </w:r>
      <w:r w:rsidR="001D609C">
        <w:rPr>
          <w:rFonts w:hint="eastAsia"/>
          <w:color w:val="FF0000"/>
        </w:rPr>
        <w:t>不</w:t>
      </w:r>
      <w:r>
        <w:rPr>
          <w:rFonts w:hint="eastAsia"/>
          <w:color w:val="FF0000"/>
        </w:rPr>
        <w:t>要出现任何中文字符</w:t>
      </w:r>
    </w:p>
    <w:p w14:paraId="244F657F" w14:textId="2BD406C2" w:rsidR="0083625A" w:rsidRDefault="0083625A" w:rsidP="00C52446">
      <w:pPr>
        <w:pStyle w:val="a7"/>
        <w:numPr>
          <w:ilvl w:val="0"/>
          <w:numId w:val="2"/>
        </w:numPr>
        <w:ind w:firstLineChars="0"/>
        <w:rPr>
          <w:color w:val="FF0000"/>
        </w:rPr>
      </w:pPr>
      <w:r>
        <w:rPr>
          <w:rFonts w:hint="eastAsia"/>
          <w:color w:val="FF0000"/>
        </w:rPr>
        <w:t>不要在main函数之后增加任何函数或代码</w:t>
      </w:r>
    </w:p>
    <w:p w14:paraId="1C487DDD" w14:textId="045B9E84" w:rsidR="0083625A" w:rsidRDefault="0083625A" w:rsidP="00C52446">
      <w:pPr>
        <w:pStyle w:val="a7"/>
        <w:numPr>
          <w:ilvl w:val="0"/>
          <w:numId w:val="2"/>
        </w:numPr>
        <w:ind w:firstLineChars="0"/>
        <w:rPr>
          <w:color w:val="FF0000"/>
        </w:rPr>
      </w:pPr>
      <w:r>
        <w:rPr>
          <w:rFonts w:hint="eastAsia"/>
          <w:color w:val="FF0000"/>
        </w:rPr>
        <w:t>可以在main函数之前根据自己的想法增加函数</w:t>
      </w:r>
    </w:p>
    <w:p w14:paraId="4C392A70" w14:textId="78C54FB5" w:rsidR="001D609C" w:rsidRPr="00C52446" w:rsidRDefault="001D609C" w:rsidP="00C52446">
      <w:pPr>
        <w:pStyle w:val="a7"/>
        <w:numPr>
          <w:ilvl w:val="0"/>
          <w:numId w:val="2"/>
        </w:numPr>
        <w:ind w:firstLineChars="0"/>
        <w:rPr>
          <w:color w:val="FF0000"/>
        </w:rPr>
      </w:pPr>
      <w:r>
        <w:rPr>
          <w:rFonts w:hint="eastAsia"/>
          <w:color w:val="FF0000"/>
        </w:rPr>
        <w:t>可以增加C++内置头文件，不能添加第三方的头文件</w:t>
      </w:r>
    </w:p>
    <w:p w14:paraId="776847DF" w14:textId="77777777" w:rsidR="00C52446" w:rsidRPr="00C97FC3" w:rsidRDefault="00C52446" w:rsidP="00C97FC3"/>
    <w:p w14:paraId="19718174" w14:textId="0D292535" w:rsidR="000818D4" w:rsidRDefault="0067027A" w:rsidP="0067027A">
      <w:pPr>
        <w:pStyle w:val="a7"/>
        <w:numPr>
          <w:ilvl w:val="0"/>
          <w:numId w:val="1"/>
        </w:numPr>
        <w:ind w:firstLineChars="0"/>
      </w:pPr>
      <w:r>
        <w:rPr>
          <w:rFonts w:ascii="Verdana" w:hAnsi="Verdana"/>
          <w:color w:val="231F17"/>
          <w:szCs w:val="21"/>
        </w:rPr>
        <w:t>用手机发短信，一条短信资费为</w:t>
      </w:r>
      <w:r>
        <w:rPr>
          <w:rFonts w:ascii="Verdana" w:hAnsi="Verdana"/>
          <w:color w:val="231F17"/>
          <w:szCs w:val="21"/>
        </w:rPr>
        <w:t>0.1</w:t>
      </w:r>
      <w:r>
        <w:rPr>
          <w:rFonts w:ascii="Verdana" w:hAnsi="Verdana"/>
          <w:color w:val="231F17"/>
          <w:szCs w:val="21"/>
        </w:rPr>
        <w:t>元，但限定一条短信的内容在</w:t>
      </w:r>
      <w:r>
        <w:rPr>
          <w:rFonts w:ascii="Verdana" w:hAnsi="Verdana"/>
          <w:color w:val="231F17"/>
          <w:szCs w:val="21"/>
        </w:rPr>
        <w:t>70</w:t>
      </w:r>
      <w:r>
        <w:rPr>
          <w:rFonts w:ascii="Verdana" w:hAnsi="Verdana"/>
          <w:color w:val="231F17"/>
          <w:szCs w:val="21"/>
        </w:rPr>
        <w:t>个字以内（包括</w:t>
      </w:r>
      <w:r>
        <w:rPr>
          <w:rFonts w:ascii="Verdana" w:hAnsi="Verdana"/>
          <w:color w:val="231F17"/>
          <w:szCs w:val="21"/>
        </w:rPr>
        <w:t>70</w:t>
      </w:r>
      <w:r>
        <w:rPr>
          <w:rFonts w:ascii="Verdana" w:hAnsi="Verdana"/>
          <w:color w:val="231F17"/>
          <w:szCs w:val="21"/>
        </w:rPr>
        <w:t>个字</w:t>
      </w:r>
      <w:r>
        <w:rPr>
          <w:rFonts w:ascii="Verdana" w:hAnsi="Verdana" w:hint="eastAsia"/>
          <w:color w:val="231F17"/>
          <w:szCs w:val="21"/>
        </w:rPr>
        <w:t>，</w:t>
      </w:r>
      <w:r>
        <w:rPr>
          <w:rFonts w:ascii="Verdana" w:hAnsi="Verdana" w:hint="eastAsia"/>
          <w:color w:val="231F17"/>
          <w:szCs w:val="21"/>
        </w:rPr>
        <w:t>中文和英文字符同等对待</w:t>
      </w:r>
      <w:r>
        <w:rPr>
          <w:rFonts w:ascii="Verdana" w:hAnsi="Verdana"/>
          <w:color w:val="231F17"/>
          <w:szCs w:val="21"/>
        </w:rPr>
        <w:t>）。如果你一次所发送的短信超过了</w:t>
      </w:r>
      <w:r>
        <w:rPr>
          <w:rFonts w:ascii="Verdana" w:hAnsi="Verdana"/>
          <w:color w:val="231F17"/>
          <w:szCs w:val="21"/>
        </w:rPr>
        <w:t>70</w:t>
      </w:r>
      <w:r>
        <w:rPr>
          <w:rFonts w:ascii="Verdana" w:hAnsi="Verdana"/>
          <w:color w:val="231F17"/>
          <w:szCs w:val="21"/>
        </w:rPr>
        <w:t>个字</w:t>
      </w:r>
      <w:r>
        <w:rPr>
          <w:rFonts w:ascii="Verdana" w:hAnsi="Verdana" w:hint="eastAsia"/>
          <w:color w:val="231F17"/>
          <w:szCs w:val="21"/>
        </w:rPr>
        <w:t>(</w:t>
      </w:r>
      <w:r>
        <w:rPr>
          <w:rFonts w:ascii="Verdana" w:hAnsi="Verdana" w:hint="eastAsia"/>
          <w:color w:val="231F17"/>
          <w:szCs w:val="21"/>
        </w:rPr>
        <w:t>中文和英文字符同等对待</w:t>
      </w:r>
      <w:r>
        <w:rPr>
          <w:rFonts w:ascii="Verdana" w:hAnsi="Verdana" w:hint="eastAsia"/>
          <w:color w:val="231F17"/>
          <w:szCs w:val="21"/>
        </w:rPr>
        <w:t>)</w:t>
      </w:r>
      <w:r>
        <w:rPr>
          <w:rFonts w:ascii="Verdana" w:hAnsi="Verdana"/>
          <w:color w:val="231F17"/>
          <w:szCs w:val="21"/>
        </w:rPr>
        <w:t>，则会按照每</w:t>
      </w:r>
      <w:r>
        <w:rPr>
          <w:rFonts w:ascii="Verdana" w:hAnsi="Verdana"/>
          <w:color w:val="231F17"/>
          <w:szCs w:val="21"/>
        </w:rPr>
        <w:t>70</w:t>
      </w:r>
      <w:r>
        <w:rPr>
          <w:rFonts w:ascii="Verdana" w:hAnsi="Verdana"/>
          <w:color w:val="231F17"/>
          <w:szCs w:val="21"/>
        </w:rPr>
        <w:t>个字一条短信的限制把它分割成多条短信发送。</w:t>
      </w:r>
      <w:r>
        <w:rPr>
          <w:rFonts w:ascii="Verdana" w:hAnsi="Verdana" w:hint="eastAsia"/>
          <w:color w:val="231F17"/>
          <w:szCs w:val="21"/>
        </w:rPr>
        <w:t>给定一个整数向量表示你在一段时间内每次发送短信的字数，设计一个函数统计你在这段时间内短信的总资费。</w:t>
      </w:r>
      <w:r w:rsidR="000E062B">
        <w:rPr>
          <w:rFonts w:hint="eastAsia"/>
        </w:rPr>
        <w:t>代码写入func1函数中</w:t>
      </w:r>
      <w:r w:rsidR="000818D4">
        <w:rPr>
          <w:rFonts w:hint="eastAsia"/>
        </w:rPr>
        <w:t>。</w:t>
      </w:r>
    </w:p>
    <w:p w14:paraId="51715763" w14:textId="77777777" w:rsidR="000E062B" w:rsidRDefault="000E062B" w:rsidP="000E062B">
      <w:pPr>
        <w:pStyle w:val="a7"/>
        <w:ind w:left="360" w:firstLineChars="0" w:firstLine="0"/>
      </w:pPr>
    </w:p>
    <w:p w14:paraId="190B048F" w14:textId="7311FAC2" w:rsidR="0067027A" w:rsidRDefault="0067027A" w:rsidP="00772DCE">
      <w:pPr>
        <w:pStyle w:val="a7"/>
        <w:numPr>
          <w:ilvl w:val="0"/>
          <w:numId w:val="1"/>
        </w:numPr>
        <w:ind w:firstLineChars="0"/>
      </w:pPr>
      <w:r>
        <w:rPr>
          <w:rFonts w:hint="eastAsia"/>
        </w:rPr>
        <w:t>用手机发送短信，采用与第一题同样的计费方式。现在用如下结构体表示一条短信的字数和是否发送成功。</w:t>
      </w:r>
    </w:p>
    <w:p w14:paraId="5F21BDB2" w14:textId="2C0BF359" w:rsidR="00EC10D3" w:rsidRDefault="0067027A" w:rsidP="00EC10D3">
      <w:pPr>
        <w:pStyle w:val="a7"/>
        <w:ind w:firstLineChars="540" w:firstLine="1134"/>
        <w:rPr>
          <w:rFonts w:hint="eastAsia"/>
        </w:rPr>
      </w:pPr>
      <w:r>
        <w:rPr>
          <w:rFonts w:hint="eastAsia"/>
        </w:rPr>
        <w:t>struct Fee{</w:t>
      </w:r>
    </w:p>
    <w:p w14:paraId="25C34BF6" w14:textId="4CDCA969" w:rsidR="0067027A" w:rsidRDefault="0067027A" w:rsidP="00EC10D3">
      <w:pPr>
        <w:pStyle w:val="a7"/>
        <w:ind w:firstLineChars="540" w:firstLine="1134"/>
      </w:pPr>
      <w:r>
        <w:rPr>
          <w:rFonts w:hint="eastAsia"/>
        </w:rPr>
        <w:t xml:space="preserve">   int  number;  // 字数</w:t>
      </w:r>
    </w:p>
    <w:p w14:paraId="0A511763" w14:textId="23B509EA" w:rsidR="0067027A" w:rsidRDefault="0067027A" w:rsidP="00EC10D3">
      <w:pPr>
        <w:pStyle w:val="a7"/>
        <w:ind w:firstLineChars="540" w:firstLine="1134"/>
        <w:rPr>
          <w:rFonts w:hint="eastAsia"/>
        </w:rPr>
      </w:pPr>
      <w:r>
        <w:rPr>
          <w:rFonts w:hint="eastAsia"/>
        </w:rPr>
        <w:t xml:space="preserve">   bool isSuccess;  // 表示是否发送成功，true: 发送成功，false: 发送失败</w:t>
      </w:r>
    </w:p>
    <w:p w14:paraId="7CAA150F" w14:textId="4EE7A86E" w:rsidR="0067027A" w:rsidRDefault="0067027A" w:rsidP="00EC10D3">
      <w:pPr>
        <w:pStyle w:val="a7"/>
        <w:ind w:firstLineChars="540" w:firstLine="1134"/>
        <w:rPr>
          <w:rFonts w:hint="eastAsia"/>
        </w:rPr>
      </w:pPr>
      <w:r>
        <w:rPr>
          <w:rFonts w:hint="eastAsia"/>
        </w:rPr>
        <w:t>};</w:t>
      </w:r>
    </w:p>
    <w:p w14:paraId="33010C9F" w14:textId="55AD8979" w:rsidR="0067027A" w:rsidRDefault="00EC10D3" w:rsidP="0067027A">
      <w:pPr>
        <w:pStyle w:val="a7"/>
        <w:ind w:left="360" w:firstLineChars="0" w:firstLine="0"/>
        <w:rPr>
          <w:rFonts w:hint="eastAsia"/>
        </w:rPr>
      </w:pPr>
      <w:r>
        <w:rPr>
          <w:rFonts w:hint="eastAsia"/>
        </w:rPr>
        <w:t>现在给定若干struct Fee信息，请编写程序统计短信总资费。代码写入func2函数中。</w:t>
      </w:r>
    </w:p>
    <w:p w14:paraId="50B54D30" w14:textId="77777777" w:rsidR="0067027A" w:rsidRDefault="0067027A" w:rsidP="0067027A">
      <w:pPr>
        <w:pStyle w:val="a7"/>
        <w:rPr>
          <w:rFonts w:hint="eastAsia"/>
        </w:rPr>
      </w:pPr>
    </w:p>
    <w:p w14:paraId="516E17B3" w14:textId="77777777" w:rsidR="00EC10D3" w:rsidRPr="00EC10D3" w:rsidRDefault="00EC10D3" w:rsidP="00772DCE">
      <w:pPr>
        <w:pStyle w:val="a7"/>
        <w:numPr>
          <w:ilvl w:val="0"/>
          <w:numId w:val="1"/>
        </w:numPr>
        <w:ind w:firstLineChars="0"/>
      </w:pPr>
      <w:r>
        <w:rPr>
          <w:rFonts w:ascii="Verdana" w:hAnsi="Verdana"/>
          <w:color w:val="231F17"/>
          <w:szCs w:val="21"/>
        </w:rPr>
        <w:t>目前正是甲流盛行时期，为了更好地进行分流治疗，医院在挂号时要求对病人的体温和咳嗽情况进行检查，对于体温超过</w:t>
      </w:r>
      <w:r>
        <w:rPr>
          <w:rFonts w:ascii="Verdana" w:hAnsi="Verdana"/>
          <w:color w:val="231F17"/>
          <w:szCs w:val="21"/>
        </w:rPr>
        <w:t>37.5</w:t>
      </w:r>
      <w:r>
        <w:rPr>
          <w:rFonts w:ascii="Verdana" w:hAnsi="Verdana"/>
          <w:color w:val="231F17"/>
          <w:szCs w:val="21"/>
        </w:rPr>
        <w:t>度（含等于</w:t>
      </w:r>
      <w:r>
        <w:rPr>
          <w:rFonts w:ascii="Verdana" w:hAnsi="Verdana"/>
          <w:color w:val="231F17"/>
          <w:szCs w:val="21"/>
        </w:rPr>
        <w:t>37.5</w:t>
      </w:r>
      <w:r>
        <w:rPr>
          <w:rFonts w:ascii="Verdana" w:hAnsi="Verdana"/>
          <w:color w:val="231F17"/>
          <w:szCs w:val="21"/>
        </w:rPr>
        <w:t>度）并且咳嗽的病人初步判定为甲流病人（初筛）。</w:t>
      </w:r>
      <w:r>
        <w:rPr>
          <w:rFonts w:ascii="Verdana" w:hAnsi="Verdana" w:hint="eastAsia"/>
          <w:color w:val="231F17"/>
          <w:szCs w:val="21"/>
        </w:rPr>
        <w:t>用如下结构体描述病人情况：</w:t>
      </w:r>
    </w:p>
    <w:p w14:paraId="75F5B58E" w14:textId="4CE6E470" w:rsidR="00660451" w:rsidRPr="00660451" w:rsidRDefault="00660451" w:rsidP="00660451">
      <w:pPr>
        <w:pStyle w:val="a7"/>
        <w:rPr>
          <w:rFonts w:ascii="Verdana" w:hAnsi="Verdana"/>
          <w:color w:val="231F17"/>
          <w:szCs w:val="21"/>
        </w:rPr>
      </w:pPr>
      <w:r w:rsidRPr="00660451">
        <w:rPr>
          <w:rFonts w:ascii="Verdana" w:hAnsi="Verdana"/>
          <w:color w:val="231F17"/>
          <w:szCs w:val="21"/>
        </w:rPr>
        <w:t>struct PatientInfo</w:t>
      </w:r>
    </w:p>
    <w:p w14:paraId="6E430231" w14:textId="77777777" w:rsidR="00660451" w:rsidRPr="00660451" w:rsidRDefault="00660451" w:rsidP="00660451">
      <w:pPr>
        <w:pStyle w:val="a7"/>
        <w:rPr>
          <w:rFonts w:ascii="Verdana" w:hAnsi="Verdana"/>
          <w:color w:val="231F17"/>
          <w:szCs w:val="21"/>
        </w:rPr>
      </w:pPr>
      <w:r w:rsidRPr="00660451">
        <w:rPr>
          <w:rFonts w:ascii="Verdana" w:hAnsi="Verdana"/>
          <w:color w:val="231F17"/>
          <w:szCs w:val="21"/>
        </w:rPr>
        <w:t>{</w:t>
      </w:r>
    </w:p>
    <w:p w14:paraId="1BB80A83" w14:textId="77777777" w:rsidR="00660451" w:rsidRPr="00660451" w:rsidRDefault="00660451" w:rsidP="00660451">
      <w:pPr>
        <w:pStyle w:val="a7"/>
        <w:rPr>
          <w:rFonts w:ascii="Verdana" w:hAnsi="Verdana"/>
          <w:color w:val="231F17"/>
          <w:szCs w:val="21"/>
        </w:rPr>
      </w:pPr>
      <w:r w:rsidRPr="00660451">
        <w:rPr>
          <w:rFonts w:ascii="Verdana" w:hAnsi="Verdana"/>
          <w:color w:val="231F17"/>
          <w:szCs w:val="21"/>
        </w:rPr>
        <w:t xml:space="preserve">    string name;     // the patient's name</w:t>
      </w:r>
    </w:p>
    <w:p w14:paraId="7E780F0A" w14:textId="77777777" w:rsidR="00660451" w:rsidRPr="00660451" w:rsidRDefault="00660451" w:rsidP="00660451">
      <w:pPr>
        <w:pStyle w:val="a7"/>
        <w:rPr>
          <w:rFonts w:ascii="Verdana" w:hAnsi="Verdana"/>
          <w:color w:val="231F17"/>
          <w:szCs w:val="21"/>
        </w:rPr>
      </w:pPr>
      <w:r w:rsidRPr="00660451">
        <w:rPr>
          <w:rFonts w:ascii="Verdana" w:hAnsi="Verdana"/>
          <w:color w:val="231F17"/>
          <w:szCs w:val="21"/>
        </w:rPr>
        <w:t xml:space="preserve">    double temp;     // the patient's temperature</w:t>
      </w:r>
    </w:p>
    <w:p w14:paraId="5EE5EF76" w14:textId="0E253DBC" w:rsidR="00660451" w:rsidRPr="00660451" w:rsidRDefault="00660451" w:rsidP="00660451">
      <w:pPr>
        <w:pStyle w:val="a7"/>
        <w:rPr>
          <w:rFonts w:ascii="Verdana" w:hAnsi="Verdana"/>
          <w:color w:val="231F17"/>
          <w:szCs w:val="21"/>
        </w:rPr>
      </w:pPr>
      <w:r w:rsidRPr="00660451">
        <w:rPr>
          <w:rFonts w:ascii="Verdana" w:hAnsi="Verdana"/>
          <w:color w:val="231F17"/>
          <w:szCs w:val="21"/>
        </w:rPr>
        <w:t xml:space="preserve">    bool  isCough;  // the status of cough, true: cough, false: Don</w:t>
      </w:r>
      <w:r>
        <w:rPr>
          <w:rFonts w:ascii="Verdana" w:hAnsi="Verdana" w:hint="eastAsia"/>
          <w:color w:val="231F17"/>
          <w:szCs w:val="21"/>
        </w:rPr>
        <w:t>‘</w:t>
      </w:r>
      <w:r w:rsidRPr="00660451">
        <w:rPr>
          <w:rFonts w:ascii="Verdana" w:hAnsi="Verdana"/>
          <w:color w:val="231F17"/>
          <w:szCs w:val="21"/>
        </w:rPr>
        <w:t>t cough</w:t>
      </w:r>
    </w:p>
    <w:p w14:paraId="3CC1135B" w14:textId="36207362" w:rsidR="00EC10D3" w:rsidRPr="00EC10D3" w:rsidRDefault="00660451" w:rsidP="00660451">
      <w:pPr>
        <w:pStyle w:val="a7"/>
        <w:ind w:left="360" w:firstLineChars="0" w:firstLine="0"/>
        <w:rPr>
          <w:rFonts w:hint="eastAsia"/>
        </w:rPr>
      </w:pPr>
      <w:r w:rsidRPr="00660451">
        <w:rPr>
          <w:rFonts w:ascii="Verdana" w:hAnsi="Verdana"/>
          <w:color w:val="231F17"/>
          <w:szCs w:val="21"/>
        </w:rPr>
        <w:t>};</w:t>
      </w:r>
    </w:p>
    <w:p w14:paraId="5B9726B8" w14:textId="0837F501" w:rsidR="0067027A" w:rsidRDefault="00EC10D3" w:rsidP="00EC10D3">
      <w:pPr>
        <w:pStyle w:val="a7"/>
        <w:ind w:left="360" w:firstLineChars="0" w:firstLine="0"/>
        <w:rPr>
          <w:rFonts w:hint="eastAsia"/>
        </w:rPr>
      </w:pPr>
      <w:r>
        <w:rPr>
          <w:rFonts w:ascii="Verdana" w:hAnsi="Verdana"/>
          <w:color w:val="231F17"/>
          <w:szCs w:val="21"/>
        </w:rPr>
        <w:t>现</w:t>
      </w:r>
      <w:r w:rsidR="00660451">
        <w:rPr>
          <w:rFonts w:ascii="Verdana" w:hAnsi="Verdana" w:hint="eastAsia"/>
          <w:color w:val="231F17"/>
          <w:szCs w:val="21"/>
        </w:rPr>
        <w:t>给定一天的病人信息，请编写程序</w:t>
      </w:r>
      <w:r>
        <w:rPr>
          <w:rFonts w:ascii="Verdana" w:hAnsi="Verdana"/>
          <w:color w:val="231F17"/>
          <w:szCs w:val="21"/>
        </w:rPr>
        <w:t>需要统计</w:t>
      </w:r>
      <w:r w:rsidR="00660451">
        <w:rPr>
          <w:rFonts w:ascii="Verdana" w:hAnsi="Verdana" w:hint="eastAsia"/>
          <w:color w:val="231F17"/>
          <w:szCs w:val="21"/>
        </w:rPr>
        <w:t>该</w:t>
      </w:r>
      <w:r>
        <w:rPr>
          <w:rFonts w:ascii="Verdana" w:hAnsi="Verdana"/>
          <w:color w:val="231F17"/>
          <w:szCs w:val="21"/>
        </w:rPr>
        <w:t>天前来挂号就诊的病人中有多少人被初筛为甲流病人</w:t>
      </w:r>
      <w:r>
        <w:rPr>
          <w:rFonts w:ascii="Verdana" w:hAnsi="Verdana" w:hint="eastAsia"/>
          <w:color w:val="231F17"/>
          <w:szCs w:val="21"/>
        </w:rPr>
        <w:t>。</w:t>
      </w:r>
      <w:r w:rsidR="00660451">
        <w:rPr>
          <w:rFonts w:ascii="Verdana" w:hAnsi="Verdana" w:hint="eastAsia"/>
          <w:color w:val="231F17"/>
          <w:szCs w:val="21"/>
        </w:rPr>
        <w:t>代码写入</w:t>
      </w:r>
      <w:r w:rsidR="00660451">
        <w:rPr>
          <w:rFonts w:ascii="Verdana" w:hAnsi="Verdana" w:hint="eastAsia"/>
          <w:color w:val="231F17"/>
          <w:szCs w:val="21"/>
        </w:rPr>
        <w:t>func3</w:t>
      </w:r>
      <w:r w:rsidR="00660451">
        <w:rPr>
          <w:rFonts w:ascii="Verdana" w:hAnsi="Verdana" w:hint="eastAsia"/>
          <w:color w:val="231F17"/>
          <w:szCs w:val="21"/>
        </w:rPr>
        <w:t>函数中。</w:t>
      </w:r>
    </w:p>
    <w:p w14:paraId="56BAB1D2" w14:textId="77777777" w:rsidR="0067027A" w:rsidRDefault="0067027A" w:rsidP="0067027A">
      <w:pPr>
        <w:pStyle w:val="a7"/>
        <w:rPr>
          <w:rFonts w:hint="eastAsia"/>
        </w:rPr>
      </w:pPr>
    </w:p>
    <w:p w14:paraId="334BE09C" w14:textId="2FBC4767" w:rsidR="000E062B" w:rsidRDefault="00660451" w:rsidP="00660451">
      <w:pPr>
        <w:pStyle w:val="a7"/>
        <w:numPr>
          <w:ilvl w:val="0"/>
          <w:numId w:val="1"/>
        </w:numPr>
        <w:ind w:firstLineChars="0"/>
        <w:rPr>
          <w:rFonts w:hint="eastAsia"/>
        </w:rPr>
      </w:pPr>
      <w:r>
        <w:rPr>
          <w:rFonts w:hint="eastAsia"/>
        </w:rPr>
        <w:t>在第3题的信息基础上，请编写一个函数，找出所有初筛为甲流的病人，并对病人根据其发烧温度进行降序排序。代码写入func4函数中，请自行确定是否需要定义其它函数。</w:t>
      </w:r>
    </w:p>
    <w:p w14:paraId="457DC0F5" w14:textId="77777777" w:rsidR="007361DE" w:rsidRDefault="007361DE" w:rsidP="000E062B">
      <w:pPr>
        <w:pStyle w:val="a7"/>
      </w:pPr>
    </w:p>
    <w:p w14:paraId="26354C49" w14:textId="565E8495" w:rsidR="000E062B" w:rsidRDefault="00660451" w:rsidP="00772DCE">
      <w:pPr>
        <w:pStyle w:val="a7"/>
        <w:numPr>
          <w:ilvl w:val="0"/>
          <w:numId w:val="1"/>
        </w:numPr>
        <w:ind w:firstLineChars="0"/>
      </w:pPr>
      <w:r>
        <w:rPr>
          <w:rFonts w:hint="eastAsia"/>
        </w:rPr>
        <w:t>给定两个整数向量v1和v2，请</w:t>
      </w:r>
      <w:r w:rsidR="00AD44F6">
        <w:rPr>
          <w:rFonts w:hint="eastAsia"/>
        </w:rPr>
        <w:t>在v1中找到v2最相似的子向量。最相似的子向量定义为v1中子向量的元素与v2中对应元素差的绝对值之和最小</w:t>
      </w:r>
      <w:r w:rsidR="007361DE">
        <w:rPr>
          <w:rFonts w:hint="eastAsia"/>
        </w:rPr>
        <w:t>。</w:t>
      </w:r>
      <w:r w:rsidR="00AD44F6">
        <w:rPr>
          <w:rFonts w:hint="eastAsia"/>
        </w:rPr>
        <w:t>如果v2的元素个数大于v1的元素个数，则返回-1，表示不存在这种最相似的子向量；如果v2的元素个数等于v1的元素个数，则返回0，表示v1就是v2最相似的子向量；如果v1中存在多个v2最相似的子向量，则返回第一个元素下标最小的子向量的起始下标；如果v1中只存在一个v2最相似的子向量，则返回该子向量的起始下标。</w:t>
      </w:r>
      <w:r w:rsidR="007361DE">
        <w:rPr>
          <w:rFonts w:hint="eastAsia"/>
        </w:rPr>
        <w:t>请将代码写入func</w:t>
      </w:r>
      <w:r w:rsidR="00F27A29">
        <w:rPr>
          <w:rFonts w:hint="eastAsia"/>
        </w:rPr>
        <w:t>5</w:t>
      </w:r>
      <w:r w:rsidR="007361DE">
        <w:rPr>
          <w:rFonts w:hint="eastAsia"/>
        </w:rPr>
        <w:t>函数中。</w:t>
      </w:r>
    </w:p>
    <w:p w14:paraId="6276C10F" w14:textId="77777777" w:rsidR="000818D4" w:rsidRDefault="000818D4" w:rsidP="000818D4">
      <w:pPr>
        <w:pStyle w:val="a7"/>
        <w:ind w:left="360" w:firstLineChars="0" w:firstLine="0"/>
      </w:pPr>
    </w:p>
    <w:p w14:paraId="6454541A" w14:textId="2F55DAD9" w:rsidR="007361DE" w:rsidRDefault="00A2367B" w:rsidP="00772DCE">
      <w:pPr>
        <w:pStyle w:val="a7"/>
        <w:numPr>
          <w:ilvl w:val="0"/>
          <w:numId w:val="1"/>
        </w:numPr>
        <w:ind w:firstLineChars="0"/>
      </w:pPr>
      <w:r>
        <w:rPr>
          <w:rFonts w:hint="eastAsia"/>
        </w:rPr>
        <w:t>给定</w:t>
      </w:r>
      <w:r w:rsidR="00F27A29">
        <w:rPr>
          <w:rFonts w:hint="eastAsia"/>
        </w:rPr>
        <w:t>一</w:t>
      </w:r>
      <w:r>
        <w:rPr>
          <w:rFonts w:hint="eastAsia"/>
        </w:rPr>
        <w:t>个</w:t>
      </w:r>
      <w:r w:rsidR="00F27A29">
        <w:rPr>
          <w:rFonts w:hint="eastAsia"/>
        </w:rPr>
        <w:t>英文句子</w:t>
      </w:r>
      <w:r>
        <w:rPr>
          <w:rFonts w:hint="eastAsia"/>
        </w:rPr>
        <w:t>s1和</w:t>
      </w:r>
      <w:r w:rsidR="00F27A29">
        <w:rPr>
          <w:rFonts w:hint="eastAsia"/>
        </w:rPr>
        <w:t>一个单词word，</w:t>
      </w:r>
      <w:r w:rsidR="005B27E1">
        <w:rPr>
          <w:rFonts w:hint="eastAsia"/>
        </w:rPr>
        <w:t>英文句子s1中单词以空格分隔。</w:t>
      </w:r>
      <w:r w:rsidR="00F27A29">
        <w:rPr>
          <w:rFonts w:hint="eastAsia"/>
        </w:rPr>
        <w:t>请找出英文句子s1中完全匹配word的单词个数以及第一个匹配的单词起始下标，如果找不到完全匹配的单词，则返回单词个数为-1，单词起始下标为-1</w:t>
      </w:r>
      <w:r w:rsidR="007361DE">
        <w:rPr>
          <w:rFonts w:hint="eastAsia"/>
        </w:rPr>
        <w:t>。</w:t>
      </w:r>
      <w:r w:rsidR="00F27A29" w:rsidRPr="00F27A29">
        <w:rPr>
          <w:rFonts w:hint="eastAsia"/>
          <w:b/>
          <w:bCs/>
          <w:color w:val="FF0000"/>
        </w:rPr>
        <w:t>注意：</w:t>
      </w:r>
      <w:r w:rsidR="00F27A29" w:rsidRPr="00F27A29">
        <w:rPr>
          <w:rFonts w:hint="eastAsia"/>
        </w:rPr>
        <w:t>匹配单词时，不区分大小写，但要求完全匹配，即给定单词必须与文章中的某一独立单词在不区分大小写的情况下完全相同</w:t>
      </w:r>
      <w:r w:rsidR="00F27A29">
        <w:rPr>
          <w:rFonts w:hint="eastAsia"/>
        </w:rPr>
        <w:t>(</w:t>
      </w:r>
      <w:r w:rsidR="00F27A29" w:rsidRPr="00F27A29">
        <w:rPr>
          <w:rFonts w:hint="eastAsia"/>
        </w:rPr>
        <w:t>参见样例</w:t>
      </w:r>
      <w:r w:rsidR="00F27A29" w:rsidRPr="00F27A29">
        <w:t>1），如果给定单词仅是文章中某一单词的一部分则不算匹配</w:t>
      </w:r>
      <w:r w:rsidR="00F27A29">
        <w:rPr>
          <w:rFonts w:hint="eastAsia"/>
        </w:rPr>
        <w:t>(</w:t>
      </w:r>
      <w:r w:rsidR="00F27A29" w:rsidRPr="00F27A29">
        <w:t>参见样例2</w:t>
      </w:r>
      <w:r w:rsidR="00F27A29">
        <w:rPr>
          <w:rFonts w:hint="eastAsia"/>
        </w:rPr>
        <w:t>)，如果单词后面存在标点符号，则应该去掉标点符号进行匹配判断</w:t>
      </w:r>
      <w:r w:rsidR="00F27A29" w:rsidRPr="00F27A29">
        <w:t>。</w:t>
      </w:r>
      <w:r w:rsidR="007361DE">
        <w:rPr>
          <w:rFonts w:hint="eastAsia"/>
        </w:rPr>
        <w:t>代码下入func</w:t>
      </w:r>
      <w:r w:rsidR="00F27A29">
        <w:rPr>
          <w:rFonts w:hint="eastAsia"/>
        </w:rPr>
        <w:t>6</w:t>
      </w:r>
      <w:r w:rsidR="007361DE">
        <w:rPr>
          <w:rFonts w:hint="eastAsia"/>
        </w:rPr>
        <w:t>函数中。</w:t>
      </w:r>
    </w:p>
    <w:p w14:paraId="3488B75C" w14:textId="47D76693" w:rsidR="00F27A29" w:rsidRDefault="00F27A29" w:rsidP="00F27A29">
      <w:pPr>
        <w:pStyle w:val="a7"/>
        <w:rPr>
          <w:rFonts w:hint="eastAsia"/>
        </w:rPr>
      </w:pPr>
      <w:r>
        <w:rPr>
          <w:rFonts w:hint="eastAsia"/>
        </w:rPr>
        <w:t>样例</w:t>
      </w:r>
      <w:r>
        <w:t xml:space="preserve"> #1</w:t>
      </w:r>
      <w:r>
        <w:rPr>
          <w:rFonts w:hint="eastAsia"/>
        </w:rPr>
        <w:t xml:space="preserve">: </w:t>
      </w:r>
    </w:p>
    <w:p w14:paraId="7BEF1CFC" w14:textId="77777777" w:rsidR="00F27A29" w:rsidRDefault="00F27A29" w:rsidP="00F27A29">
      <w:pPr>
        <w:pStyle w:val="a7"/>
      </w:pPr>
      <w:r>
        <w:t>To</w:t>
      </w:r>
    </w:p>
    <w:p w14:paraId="2EC8993D" w14:textId="1F37E436" w:rsidR="00F27A29" w:rsidRDefault="00F27A29" w:rsidP="00F27A29">
      <w:pPr>
        <w:pStyle w:val="a7"/>
      </w:pPr>
      <w:r>
        <w:t>to be or not to be is a question</w:t>
      </w:r>
    </w:p>
    <w:p w14:paraId="6EA7B754" w14:textId="7E795748" w:rsidR="00F27A29" w:rsidRDefault="00F27A29" w:rsidP="00F27A29">
      <w:pPr>
        <w:pStyle w:val="a7"/>
      </w:pPr>
      <w:r>
        <w:rPr>
          <w:rFonts w:hint="eastAsia"/>
        </w:rPr>
        <w:t>输出：2,0</w:t>
      </w:r>
    </w:p>
    <w:p w14:paraId="102D3069" w14:textId="24C97BF2" w:rsidR="00F27A29" w:rsidRDefault="00F27A29" w:rsidP="00F27A29">
      <w:pPr>
        <w:pStyle w:val="a7"/>
        <w:rPr>
          <w:rFonts w:hint="eastAsia"/>
        </w:rPr>
      </w:pPr>
      <w:r>
        <w:rPr>
          <w:rFonts w:hint="eastAsia"/>
        </w:rPr>
        <w:t xml:space="preserve">样例 #2: </w:t>
      </w:r>
    </w:p>
    <w:p w14:paraId="5D8121FC" w14:textId="77777777" w:rsidR="00F27A29" w:rsidRDefault="00F27A29" w:rsidP="00F27A29">
      <w:pPr>
        <w:pStyle w:val="a7"/>
      </w:pPr>
      <w:r>
        <w:t>to</w:t>
      </w:r>
    </w:p>
    <w:p w14:paraId="434D0DFF" w14:textId="3E01B2BD" w:rsidR="00F27A29" w:rsidRDefault="00F27A29" w:rsidP="00F27A29">
      <w:pPr>
        <w:pStyle w:val="a7"/>
      </w:pPr>
      <w:r>
        <w:t>Did the Ottoman Empire lose its power at that time</w:t>
      </w:r>
    </w:p>
    <w:p w14:paraId="547B313D" w14:textId="280504A6" w:rsidR="00F27A29" w:rsidRDefault="00F27A29" w:rsidP="00F27A29">
      <w:pPr>
        <w:pStyle w:val="a7"/>
        <w:rPr>
          <w:rFonts w:hint="eastAsia"/>
        </w:rPr>
      </w:pPr>
      <w:r>
        <w:rPr>
          <w:rFonts w:hint="eastAsia"/>
        </w:rPr>
        <w:t>输出: -1, -1</w:t>
      </w:r>
    </w:p>
    <w:p w14:paraId="0A4F26E4" w14:textId="77777777" w:rsidR="00F27A29" w:rsidRDefault="00F27A29" w:rsidP="00F27A29">
      <w:pPr>
        <w:pStyle w:val="a7"/>
        <w:rPr>
          <w:rFonts w:hint="eastAsia"/>
        </w:rPr>
      </w:pPr>
    </w:p>
    <w:p w14:paraId="702130CB" w14:textId="77777777" w:rsidR="009F31B9" w:rsidRDefault="005B27E1" w:rsidP="00772DCE">
      <w:pPr>
        <w:pStyle w:val="a7"/>
        <w:numPr>
          <w:ilvl w:val="0"/>
          <w:numId w:val="1"/>
        </w:numPr>
        <w:ind w:firstLineChars="0"/>
      </w:pPr>
      <w:r>
        <w:rPr>
          <w:rFonts w:hint="eastAsia"/>
        </w:rPr>
        <w:t>给定一个整数向量v1，向量元素为在[-10,10]范围内整数。从下标为0的元素开始，如果元素值x大于0，则向右移动x个位置，定位到下一个元素</w:t>
      </w:r>
      <w:r w:rsidR="009F31B9">
        <w:rPr>
          <w:rFonts w:hint="eastAsia"/>
        </w:rPr>
        <w:t>；</w:t>
      </w:r>
      <w:r>
        <w:rPr>
          <w:rFonts w:hint="eastAsia"/>
        </w:rPr>
        <w:t>如果元素值x小于0，则向左移动abs(x)个位置，定位到下一个元素</w:t>
      </w:r>
      <w:r w:rsidR="009F31B9">
        <w:rPr>
          <w:rFonts w:hint="eastAsia"/>
        </w:rPr>
        <w:t>。</w:t>
      </w:r>
      <w:r w:rsidR="009F31B9">
        <w:rPr>
          <w:rFonts w:hint="eastAsia"/>
        </w:rPr>
        <w:t>如果向右移动到最后一个元素，则从0号元素继续计数，如果向左移动到0号元素，则从最后一个元素继续计数。</w:t>
      </w:r>
    </w:p>
    <w:p w14:paraId="6A16FAE0" w14:textId="77777777" w:rsidR="009F31B9" w:rsidRDefault="009F31B9" w:rsidP="009F31B9">
      <w:pPr>
        <w:pStyle w:val="a7"/>
        <w:ind w:left="360" w:firstLineChars="0" w:firstLine="0"/>
      </w:pPr>
      <w:r>
        <w:rPr>
          <w:rFonts w:hint="eastAsia"/>
        </w:rPr>
        <w:t>停止条件：</w:t>
      </w:r>
    </w:p>
    <w:p w14:paraId="463B6A45" w14:textId="7068A0C5" w:rsidR="00452A24" w:rsidRDefault="005B27E1" w:rsidP="00452A24">
      <w:pPr>
        <w:pStyle w:val="a7"/>
        <w:numPr>
          <w:ilvl w:val="0"/>
          <w:numId w:val="3"/>
        </w:numPr>
        <w:ind w:firstLineChars="0"/>
      </w:pPr>
      <w:r>
        <w:rPr>
          <w:rFonts w:hint="eastAsia"/>
        </w:rPr>
        <w:t>如果元素值为0，则停止，返回该元素的下标。</w:t>
      </w:r>
    </w:p>
    <w:p w14:paraId="4AA57015" w14:textId="77777777" w:rsidR="00452A24" w:rsidRDefault="005B27E1" w:rsidP="00452A24">
      <w:pPr>
        <w:pStyle w:val="a7"/>
        <w:numPr>
          <w:ilvl w:val="0"/>
          <w:numId w:val="3"/>
        </w:numPr>
        <w:ind w:firstLineChars="0"/>
      </w:pPr>
      <w:r>
        <w:rPr>
          <w:rFonts w:hint="eastAsia"/>
        </w:rPr>
        <w:t>如果</w:t>
      </w:r>
      <w:r w:rsidR="009F31B9">
        <w:rPr>
          <w:rFonts w:hint="eastAsia"/>
        </w:rPr>
        <w:t>正好</w:t>
      </w:r>
      <w:r>
        <w:rPr>
          <w:rFonts w:hint="eastAsia"/>
        </w:rPr>
        <w:t>定位到最后一个元素，则</w:t>
      </w:r>
      <w:r w:rsidR="009F31B9">
        <w:rPr>
          <w:rFonts w:hint="eastAsia"/>
        </w:rPr>
        <w:t>返回根据</w:t>
      </w:r>
      <w:r>
        <w:rPr>
          <w:rFonts w:hint="eastAsia"/>
        </w:rPr>
        <w:t>最后一个元素</w:t>
      </w:r>
      <w:r w:rsidR="009F31B9">
        <w:rPr>
          <w:rFonts w:hint="eastAsia"/>
        </w:rPr>
        <w:t>定位的元素的下标。</w:t>
      </w:r>
    </w:p>
    <w:p w14:paraId="7DF8C499" w14:textId="77777777" w:rsidR="00452A24" w:rsidRDefault="009F31B9" w:rsidP="00452A24">
      <w:pPr>
        <w:pStyle w:val="a7"/>
        <w:numPr>
          <w:ilvl w:val="0"/>
          <w:numId w:val="3"/>
        </w:numPr>
        <w:ind w:firstLineChars="0"/>
      </w:pPr>
      <w:r>
        <w:rPr>
          <w:rFonts w:hint="eastAsia"/>
        </w:rPr>
        <w:t>如此操作次数达到v1向量的元素个数，则返回根据此次元素定位的元素的下标。</w:t>
      </w:r>
    </w:p>
    <w:p w14:paraId="58B60016" w14:textId="3F0A01ED" w:rsidR="009F31B9" w:rsidRDefault="009F31B9" w:rsidP="00452A24">
      <w:pPr>
        <w:ind w:left="360"/>
      </w:pPr>
      <w:r>
        <w:rPr>
          <w:rFonts w:hint="eastAsia"/>
        </w:rPr>
        <w:t>代码写入func7函数中。</w:t>
      </w:r>
    </w:p>
    <w:p w14:paraId="6CA4AF73" w14:textId="3E6235C8" w:rsidR="005B27E1" w:rsidRDefault="009F31B9" w:rsidP="009F31B9">
      <w:pPr>
        <w:pStyle w:val="a7"/>
        <w:ind w:left="360" w:firstLineChars="0" w:firstLine="0"/>
      </w:pPr>
      <w:r>
        <w:rPr>
          <w:rFonts w:hint="eastAsia"/>
        </w:rPr>
        <w:t>示例如下：</w:t>
      </w:r>
    </w:p>
    <w:p w14:paraId="584DDE9E" w14:textId="5390CF2D" w:rsidR="009F31B9" w:rsidRDefault="009F31B9" w:rsidP="009F31B9">
      <w:pPr>
        <w:pStyle w:val="a7"/>
        <w:ind w:left="360" w:firstLineChars="0" w:firstLine="0"/>
      </w:pPr>
      <w:r>
        <w:rPr>
          <w:rFonts w:hint="eastAsia"/>
        </w:rPr>
        <w:t>向量：3 0 1 2 3 4</w:t>
      </w:r>
    </w:p>
    <w:p w14:paraId="52A366F3" w14:textId="7EE32D19" w:rsidR="009F31B9" w:rsidRDefault="009F31B9" w:rsidP="009F31B9">
      <w:pPr>
        <w:pStyle w:val="a7"/>
        <w:ind w:left="360" w:firstLineChars="0" w:firstLine="0"/>
      </w:pPr>
      <w:r>
        <w:rPr>
          <w:rFonts w:hint="eastAsia"/>
        </w:rPr>
        <w:t>依次定位的元素：2 4</w:t>
      </w:r>
    </w:p>
    <w:p w14:paraId="57E9A3EB" w14:textId="2537A78B" w:rsidR="009F31B9" w:rsidRDefault="009F31B9" w:rsidP="009F31B9">
      <w:pPr>
        <w:pStyle w:val="a7"/>
        <w:ind w:left="360" w:firstLineChars="0" w:firstLine="0"/>
        <w:rPr>
          <w:rFonts w:hint="eastAsia"/>
        </w:rPr>
      </w:pPr>
      <w:r>
        <w:rPr>
          <w:rFonts w:hint="eastAsia"/>
        </w:rPr>
        <w:t>返回：元素2的下标3</w:t>
      </w:r>
    </w:p>
    <w:p w14:paraId="3E7E8ED2" w14:textId="77777777" w:rsidR="009F31B9" w:rsidRDefault="009F31B9" w:rsidP="009F31B9">
      <w:pPr>
        <w:pStyle w:val="a7"/>
        <w:ind w:left="360" w:firstLineChars="0" w:firstLine="0"/>
        <w:rPr>
          <w:rFonts w:hint="eastAsia"/>
        </w:rPr>
      </w:pPr>
    </w:p>
    <w:p w14:paraId="5D8AF16F" w14:textId="015970F9" w:rsidR="00452A24" w:rsidRDefault="00452A24" w:rsidP="00772DCE">
      <w:pPr>
        <w:pStyle w:val="a7"/>
        <w:numPr>
          <w:ilvl w:val="0"/>
          <w:numId w:val="1"/>
        </w:numPr>
        <w:ind w:firstLineChars="0"/>
      </w:pPr>
      <w:r>
        <w:rPr>
          <w:rFonts w:hint="eastAsia"/>
        </w:rPr>
        <w:t>给定一个二维</w:t>
      </w:r>
      <w:r w:rsidR="00A97164">
        <w:rPr>
          <w:rFonts w:hint="eastAsia"/>
        </w:rPr>
        <w:t>整数</w:t>
      </w:r>
      <w:r>
        <w:rPr>
          <w:rFonts w:hint="eastAsia"/>
        </w:rPr>
        <w:t>矩阵，请完成如下操作：</w:t>
      </w:r>
    </w:p>
    <w:p w14:paraId="3EDEE981" w14:textId="6D9B8ECD" w:rsidR="00452A24" w:rsidRDefault="00452A24" w:rsidP="00452A24">
      <w:pPr>
        <w:pStyle w:val="a7"/>
        <w:numPr>
          <w:ilvl w:val="1"/>
          <w:numId w:val="1"/>
        </w:numPr>
        <w:ind w:firstLineChars="0"/>
      </w:pPr>
      <w:r>
        <w:rPr>
          <w:rFonts w:hint="eastAsia"/>
        </w:rPr>
        <w:t>对该矩阵顺时针旋转90度，代码写入func8函数中</w:t>
      </w:r>
    </w:p>
    <w:p w14:paraId="4D267910" w14:textId="036B9C4A" w:rsidR="00452A24" w:rsidRDefault="00452A24" w:rsidP="00452A24">
      <w:pPr>
        <w:pStyle w:val="a7"/>
        <w:numPr>
          <w:ilvl w:val="1"/>
          <w:numId w:val="1"/>
        </w:numPr>
        <w:ind w:firstLineChars="0"/>
      </w:pPr>
      <w:r>
        <w:rPr>
          <w:rFonts w:hint="eastAsia"/>
        </w:rPr>
        <w:t>对该矩阵逆时针旋转90度，代码写入func9函数中</w:t>
      </w:r>
    </w:p>
    <w:p w14:paraId="001C9C55" w14:textId="744DB864" w:rsidR="00452A24" w:rsidRDefault="00452A24" w:rsidP="00452A24">
      <w:pPr>
        <w:pStyle w:val="a7"/>
        <w:numPr>
          <w:ilvl w:val="1"/>
          <w:numId w:val="1"/>
        </w:numPr>
        <w:ind w:firstLineChars="0"/>
      </w:pPr>
      <w:r>
        <w:rPr>
          <w:rFonts w:hint="eastAsia"/>
        </w:rPr>
        <w:t>对该矩阵左右翻转，代码写入func10函数中</w:t>
      </w:r>
    </w:p>
    <w:p w14:paraId="135530D1" w14:textId="0485988F" w:rsidR="00452A24" w:rsidRDefault="00452A24" w:rsidP="00452A24">
      <w:pPr>
        <w:pStyle w:val="a7"/>
        <w:numPr>
          <w:ilvl w:val="1"/>
          <w:numId w:val="1"/>
        </w:numPr>
        <w:ind w:firstLineChars="0"/>
      </w:pPr>
      <w:r>
        <w:rPr>
          <w:rFonts w:hint="eastAsia"/>
        </w:rPr>
        <w:t>对该矩阵上下翻转，代码写入func11函数中</w:t>
      </w:r>
    </w:p>
    <w:p w14:paraId="55155772" w14:textId="143A6844" w:rsidR="00F27A29" w:rsidRDefault="00F27A29" w:rsidP="00452A24">
      <w:pPr>
        <w:pStyle w:val="a7"/>
        <w:ind w:left="360" w:firstLineChars="0" w:firstLine="0"/>
        <w:rPr>
          <w:rFonts w:hint="eastAsia"/>
        </w:rPr>
      </w:pPr>
    </w:p>
    <w:p w14:paraId="72B8EB55" w14:textId="77777777" w:rsidR="00F27A29" w:rsidRDefault="00F27A29" w:rsidP="00F27A29">
      <w:pPr>
        <w:pStyle w:val="a7"/>
        <w:rPr>
          <w:rFonts w:hint="eastAsia"/>
        </w:rPr>
      </w:pPr>
    </w:p>
    <w:p w14:paraId="44790B72" w14:textId="1C8CF49C" w:rsidR="00F27A29" w:rsidRDefault="00A97164" w:rsidP="00772DCE">
      <w:pPr>
        <w:pStyle w:val="a7"/>
        <w:numPr>
          <w:ilvl w:val="0"/>
          <w:numId w:val="1"/>
        </w:numPr>
        <w:ind w:firstLineChars="0"/>
      </w:pPr>
      <w:r>
        <w:rPr>
          <w:rFonts w:hint="eastAsia"/>
        </w:rPr>
        <w:t>给定一个整数n，请找出所有小于n的素数对。两个差为2的素数称为素数对，例如：5和7，17和19。代码写入func12函数中。</w:t>
      </w:r>
    </w:p>
    <w:p w14:paraId="75EA4975" w14:textId="77777777" w:rsidR="007361DE" w:rsidRDefault="007361DE" w:rsidP="007361DE">
      <w:pPr>
        <w:pStyle w:val="a7"/>
      </w:pPr>
    </w:p>
    <w:p w14:paraId="122B5E1D" w14:textId="77777777" w:rsidR="007361DE" w:rsidRDefault="007361DE" w:rsidP="007361DE">
      <w:pPr>
        <w:pStyle w:val="a7"/>
      </w:pPr>
    </w:p>
    <w:p w14:paraId="6C42AB92" w14:textId="77777777" w:rsidR="0061675C" w:rsidRDefault="0061675C" w:rsidP="0061675C">
      <w:pPr>
        <w:pStyle w:val="a7"/>
      </w:pPr>
    </w:p>
    <w:p w14:paraId="5E61E36F" w14:textId="00BD91B1" w:rsidR="00772DCE" w:rsidRDefault="00772DCE" w:rsidP="00026D2B">
      <w:pPr>
        <w:pStyle w:val="a7"/>
        <w:ind w:left="360" w:firstLineChars="0" w:firstLine="0"/>
        <w:jc w:val="center"/>
      </w:pPr>
    </w:p>
    <w:sectPr w:rsidR="00772D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4937E" w14:textId="77777777" w:rsidR="002D0E11" w:rsidRDefault="002D0E11" w:rsidP="008F7E61">
      <w:r>
        <w:separator/>
      </w:r>
    </w:p>
  </w:endnote>
  <w:endnote w:type="continuationSeparator" w:id="0">
    <w:p w14:paraId="6C5AB9F2" w14:textId="77777777" w:rsidR="002D0E11" w:rsidRDefault="002D0E11" w:rsidP="008F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3BBCF" w14:textId="77777777" w:rsidR="002D0E11" w:rsidRDefault="002D0E11" w:rsidP="008F7E61">
      <w:r>
        <w:separator/>
      </w:r>
    </w:p>
  </w:footnote>
  <w:footnote w:type="continuationSeparator" w:id="0">
    <w:p w14:paraId="58C87D67" w14:textId="77777777" w:rsidR="002D0E11" w:rsidRDefault="002D0E11" w:rsidP="008F7E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C7994"/>
    <w:multiLevelType w:val="hybridMultilevel"/>
    <w:tmpl w:val="3A067B9E"/>
    <w:lvl w:ilvl="0" w:tplc="3516F3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0F6339F"/>
    <w:multiLevelType w:val="hybridMultilevel"/>
    <w:tmpl w:val="65A49A9C"/>
    <w:lvl w:ilvl="0" w:tplc="39DC3136">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526B2963"/>
    <w:multiLevelType w:val="hybridMultilevel"/>
    <w:tmpl w:val="530C4948"/>
    <w:lvl w:ilvl="0" w:tplc="ABB4A6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50927475">
    <w:abstractNumId w:val="2"/>
  </w:num>
  <w:num w:numId="2" w16cid:durableId="1875580415">
    <w:abstractNumId w:val="0"/>
  </w:num>
  <w:num w:numId="3" w16cid:durableId="1455171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80"/>
    <w:rsid w:val="00026D2B"/>
    <w:rsid w:val="000566CB"/>
    <w:rsid w:val="000818D4"/>
    <w:rsid w:val="000D1C17"/>
    <w:rsid w:val="000D45BA"/>
    <w:rsid w:val="000E062B"/>
    <w:rsid w:val="000F4121"/>
    <w:rsid w:val="00100372"/>
    <w:rsid w:val="00100908"/>
    <w:rsid w:val="00186570"/>
    <w:rsid w:val="001A2286"/>
    <w:rsid w:val="001A2E25"/>
    <w:rsid w:val="001D609C"/>
    <w:rsid w:val="001E2567"/>
    <w:rsid w:val="00213D3B"/>
    <w:rsid w:val="0028594A"/>
    <w:rsid w:val="002C3D80"/>
    <w:rsid w:val="002D0E11"/>
    <w:rsid w:val="002D15AB"/>
    <w:rsid w:val="0030199F"/>
    <w:rsid w:val="00307225"/>
    <w:rsid w:val="003554E4"/>
    <w:rsid w:val="00452A24"/>
    <w:rsid w:val="004D466A"/>
    <w:rsid w:val="004D4CC2"/>
    <w:rsid w:val="00525EC5"/>
    <w:rsid w:val="00585D56"/>
    <w:rsid w:val="005A0ADC"/>
    <w:rsid w:val="005B27E1"/>
    <w:rsid w:val="005C29B6"/>
    <w:rsid w:val="005E275D"/>
    <w:rsid w:val="005E66EF"/>
    <w:rsid w:val="0061675C"/>
    <w:rsid w:val="00636F06"/>
    <w:rsid w:val="00660451"/>
    <w:rsid w:val="0067027A"/>
    <w:rsid w:val="006851E9"/>
    <w:rsid w:val="0069502E"/>
    <w:rsid w:val="006D2B93"/>
    <w:rsid w:val="007361DE"/>
    <w:rsid w:val="007468E3"/>
    <w:rsid w:val="00772DCE"/>
    <w:rsid w:val="00830E1C"/>
    <w:rsid w:val="0083625A"/>
    <w:rsid w:val="00865730"/>
    <w:rsid w:val="008F78AE"/>
    <w:rsid w:val="008F7E61"/>
    <w:rsid w:val="0090268E"/>
    <w:rsid w:val="0093135B"/>
    <w:rsid w:val="009739EE"/>
    <w:rsid w:val="00993418"/>
    <w:rsid w:val="009F31B9"/>
    <w:rsid w:val="00A2367B"/>
    <w:rsid w:val="00A27586"/>
    <w:rsid w:val="00A47383"/>
    <w:rsid w:val="00A62B28"/>
    <w:rsid w:val="00A97164"/>
    <w:rsid w:val="00AC29B5"/>
    <w:rsid w:val="00AD44F6"/>
    <w:rsid w:val="00AE3FA4"/>
    <w:rsid w:val="00B02E51"/>
    <w:rsid w:val="00B10F53"/>
    <w:rsid w:val="00C52446"/>
    <w:rsid w:val="00C83144"/>
    <w:rsid w:val="00C97FC3"/>
    <w:rsid w:val="00CC3017"/>
    <w:rsid w:val="00CE405B"/>
    <w:rsid w:val="00D02843"/>
    <w:rsid w:val="00D2281A"/>
    <w:rsid w:val="00E37C30"/>
    <w:rsid w:val="00EC10D3"/>
    <w:rsid w:val="00ED468F"/>
    <w:rsid w:val="00F27A29"/>
    <w:rsid w:val="00F565EF"/>
    <w:rsid w:val="00F93F2A"/>
    <w:rsid w:val="00FB711B"/>
    <w:rsid w:val="00FF3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4B885"/>
  <w15:chartTrackingRefBased/>
  <w15:docId w15:val="{EEA3BB73-CDF6-4BE7-83EE-80BC8A47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2DC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E25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7E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7E61"/>
    <w:rPr>
      <w:sz w:val="18"/>
      <w:szCs w:val="18"/>
    </w:rPr>
  </w:style>
  <w:style w:type="paragraph" w:styleId="a5">
    <w:name w:val="footer"/>
    <w:basedOn w:val="a"/>
    <w:link w:val="a6"/>
    <w:uiPriority w:val="99"/>
    <w:unhideWhenUsed/>
    <w:rsid w:val="008F7E61"/>
    <w:pPr>
      <w:tabs>
        <w:tab w:val="center" w:pos="4153"/>
        <w:tab w:val="right" w:pos="8306"/>
      </w:tabs>
      <w:snapToGrid w:val="0"/>
      <w:jc w:val="left"/>
    </w:pPr>
    <w:rPr>
      <w:sz w:val="18"/>
      <w:szCs w:val="18"/>
    </w:rPr>
  </w:style>
  <w:style w:type="character" w:customStyle="1" w:styleId="a6">
    <w:name w:val="页脚 字符"/>
    <w:basedOn w:val="a0"/>
    <w:link w:val="a5"/>
    <w:uiPriority w:val="99"/>
    <w:rsid w:val="008F7E61"/>
    <w:rPr>
      <w:sz w:val="18"/>
      <w:szCs w:val="18"/>
    </w:rPr>
  </w:style>
  <w:style w:type="character" w:customStyle="1" w:styleId="10">
    <w:name w:val="标题 1 字符"/>
    <w:basedOn w:val="a0"/>
    <w:link w:val="1"/>
    <w:uiPriority w:val="9"/>
    <w:rsid w:val="00772DCE"/>
    <w:rPr>
      <w:b/>
      <w:bCs/>
      <w:kern w:val="44"/>
      <w:sz w:val="44"/>
      <w:szCs w:val="44"/>
    </w:rPr>
  </w:style>
  <w:style w:type="paragraph" w:styleId="a7">
    <w:name w:val="List Paragraph"/>
    <w:basedOn w:val="a"/>
    <w:uiPriority w:val="34"/>
    <w:qFormat/>
    <w:rsid w:val="00772DCE"/>
    <w:pPr>
      <w:ind w:firstLineChars="200" w:firstLine="420"/>
    </w:pPr>
  </w:style>
  <w:style w:type="table" w:styleId="a8">
    <w:name w:val="Table Grid"/>
    <w:basedOn w:val="a1"/>
    <w:uiPriority w:val="39"/>
    <w:rsid w:val="000D1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1E256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860941">
      <w:bodyDiv w:val="1"/>
      <w:marLeft w:val="0"/>
      <w:marRight w:val="0"/>
      <w:marTop w:val="0"/>
      <w:marBottom w:val="0"/>
      <w:divBdr>
        <w:top w:val="none" w:sz="0" w:space="0" w:color="auto"/>
        <w:left w:val="none" w:sz="0" w:space="0" w:color="auto"/>
        <w:bottom w:val="none" w:sz="0" w:space="0" w:color="auto"/>
        <w:right w:val="none" w:sz="0" w:space="0" w:color="auto"/>
      </w:divBdr>
    </w:div>
    <w:div w:id="167749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Wangshu Yao</dc:creator>
  <cp:keywords/>
  <dc:description/>
  <cp:lastModifiedBy>Wangshu Yao</cp:lastModifiedBy>
  <cp:revision>66</cp:revision>
  <cp:lastPrinted>2024-05-05T12:29:00Z</cp:lastPrinted>
  <dcterms:created xsi:type="dcterms:W3CDTF">2024-03-10T14:33:00Z</dcterms:created>
  <dcterms:modified xsi:type="dcterms:W3CDTF">2024-05-05T12:30:00Z</dcterms:modified>
</cp:coreProperties>
</file>