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2">
      <w:pPr>
        <w:ind w:left="0" w:hanging="2"/>
        <w:rPr>
          <w:rFonts w:ascii="Tahoma" w:cs="Tahoma" w:eastAsia="Tahoma" w:hAnsi="Tahoma"/>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372100" cy="12700"/>
                <wp:effectExtent b="0" l="0" r="0" t="0"/>
                <wp:wrapNone/>
                <wp:docPr id="5" name=""/>
                <a:graphic>
                  <a:graphicData uri="http://schemas.microsoft.com/office/word/2010/wordprocessingShape">
                    <wps:wsp>
                      <wps:cNvCnPr/>
                      <wps:spPr>
                        <a:xfrm>
                          <a:off x="0" y="0"/>
                          <a:ext cx="5372100" cy="0"/>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372100" cy="12700"/>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72100" cy="12700"/>
                        </a:xfrm>
                        <a:prstGeom prst="rect"/>
                        <a:ln/>
                      </pic:spPr>
                    </pic:pic>
                  </a:graphicData>
                </a:graphic>
              </wp:anchor>
            </w:drawing>
          </mc:Fallback>
        </mc:AlternateContent>
      </w:r>
    </w:p>
    <w:p w:rsidR="00000000" w:rsidDel="00000000" w:rsidP="00000000" w:rsidRDefault="00000000" w:rsidRPr="00000000" w14:paraId="00000003">
      <w:pPr>
        <w:ind w:left="0" w:hanging="2"/>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KISI-KISI ASESMEN AKHIR SEMESTER GANJIL</w:t>
      </w:r>
      <w:r w:rsidDel="00000000" w:rsidR="00000000" w:rsidRPr="00000000">
        <w:rPr>
          <w:rtl w:val="0"/>
        </w:rPr>
      </w:r>
    </w:p>
    <w:p w:rsidR="00000000" w:rsidDel="00000000" w:rsidP="00000000" w:rsidRDefault="00000000" w:rsidRPr="00000000" w14:paraId="00000004">
      <w:pPr>
        <w:ind w:left="0" w:hanging="2"/>
        <w:rPr>
          <w:rFonts w:ascii="Tahoma" w:cs="Tahoma" w:eastAsia="Tahoma" w:hAnsi="Tahoma"/>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762000</wp:posOffset>
                </wp:positionH>
                <wp:positionV relativeFrom="paragraph">
                  <wp:posOffset>101600</wp:posOffset>
                </wp:positionV>
                <wp:extent cx="5372100" cy="12700"/>
                <wp:effectExtent b="0" l="0" r="0" t="0"/>
                <wp:wrapNone/>
                <wp:docPr id="1" name=""/>
                <a:graphic>
                  <a:graphicData uri="http://schemas.microsoft.com/office/word/2010/wordprocessingShape">
                    <wps:wsp>
                      <wps:cNvCnPr/>
                      <wps:spPr>
                        <a:xfrm>
                          <a:off x="0" y="0"/>
                          <a:ext cx="5372100" cy="0"/>
                        </a:xfrm>
                        <a:prstGeom prst="straightConnector1">
                          <a:avLst/>
                        </a:prstGeom>
                        <a:solidFill>
                          <a:srgbClr val="FFFFFF"/>
                        </a:solidFill>
                        <a:ln cap="flat" cmpd="sng" w="25400">
                          <a:solidFill>
                            <a:srgbClr val="000000"/>
                          </a:solidFill>
                          <a:prstDash val="solid"/>
                          <a:miter lim="800000"/>
                          <a:headEnd len="med" w="med" type="none"/>
                          <a:tailEnd len="med" w="med"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101600</wp:posOffset>
                </wp:positionV>
                <wp:extent cx="5372100" cy="12700"/>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2100" cy="12700"/>
                        </a:xfrm>
                        <a:prstGeom prst="rect"/>
                        <a:ln/>
                      </pic:spPr>
                    </pic:pic>
                  </a:graphicData>
                </a:graphic>
              </wp:anchor>
            </w:drawing>
          </mc:Fallback>
        </mc:AlternateContent>
      </w:r>
    </w:p>
    <w:p w:rsidR="00000000" w:rsidDel="00000000" w:rsidP="00000000" w:rsidRDefault="00000000" w:rsidRPr="00000000" w14:paraId="00000005">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6">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7">
      <w:pPr>
        <w:spacing w:after="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8">
      <w:pPr>
        <w:ind w:left="0" w:hanging="2"/>
        <w:rPr>
          <w:rFonts w:ascii="Tahoma" w:cs="Tahoma" w:eastAsia="Tahoma" w:hAnsi="Tahoma"/>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2441575</wp:posOffset>
            </wp:positionH>
            <wp:positionV relativeFrom="paragraph">
              <wp:posOffset>403860</wp:posOffset>
            </wp:positionV>
            <wp:extent cx="2029460" cy="196151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29460" cy="1961515"/>
                    </a:xfrm>
                    <a:prstGeom prst="rect"/>
                    <a:ln/>
                  </pic:spPr>
                </pic:pic>
              </a:graphicData>
            </a:graphic>
          </wp:anchor>
        </w:drawing>
      </w:r>
    </w:p>
    <w:p w:rsidR="00000000" w:rsidDel="00000000" w:rsidP="00000000" w:rsidRDefault="00000000" w:rsidRPr="00000000" w14:paraId="00000009">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A">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B">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C">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D">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E">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0F">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0">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1">
      <w:pPr>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2">
      <w:pPr>
        <w:spacing w:after="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3">
      <w:pPr>
        <w:ind w:left="0" w:hanging="2"/>
        <w:rPr>
          <w:rFonts w:ascii="Tahoma" w:cs="Tahoma" w:eastAsia="Tahoma" w:hAnsi="Tahoma"/>
          <w:sz w:val="20"/>
          <w:szCs w:val="20"/>
        </w:rPr>
        <w:sectPr>
          <w:headerReference r:id="rId10" w:type="default"/>
          <w:headerReference r:id="rId11" w:type="first"/>
          <w:headerReference r:id="rId12" w:type="even"/>
          <w:footerReference r:id="rId13" w:type="default"/>
          <w:footerReference r:id="rId14" w:type="first"/>
          <w:footerReference r:id="rId15" w:type="even"/>
          <w:pgSz w:h="16840" w:w="11907" w:orient="portrait"/>
          <w:pgMar w:bottom="567" w:top="567" w:left="567" w:right="567" w:header="720" w:footer="720"/>
          <w:pgNumType w:start="1"/>
        </w:sectPr>
      </w:pPr>
      <w:r w:rsidDel="00000000" w:rsidR="00000000" w:rsidRPr="00000000">
        <w:rPr>
          <w:rtl w:val="0"/>
        </w:rPr>
      </w:r>
    </w:p>
    <w:p w:rsidR="00000000" w:rsidDel="00000000" w:rsidP="00000000" w:rsidRDefault="00000000" w:rsidRPr="00000000" w14:paraId="00000014">
      <w:pPr>
        <w:ind w:left="0" w:hanging="2"/>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KISI-KISI SOAL ASESMEN AKHIR SEMESTER GANJIL</w:t>
      </w:r>
      <w:r w:rsidDel="00000000" w:rsidR="00000000" w:rsidRPr="00000000">
        <w:rPr>
          <w:rtl w:val="0"/>
        </w:rPr>
      </w:r>
    </w:p>
    <w:p w:rsidR="00000000" w:rsidDel="00000000" w:rsidP="00000000" w:rsidRDefault="00000000" w:rsidRPr="00000000" w14:paraId="00000015">
      <w:pPr>
        <w:spacing w:after="0" w:lineRule="auto"/>
        <w:ind w:left="0" w:hanging="2"/>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TAHUN PELAJARAN 2022/2023</w:t>
      </w:r>
      <w:r w:rsidDel="00000000" w:rsidR="00000000" w:rsidRPr="00000000">
        <w:rPr>
          <w:rtl w:val="0"/>
        </w:rPr>
      </w:r>
    </w:p>
    <w:p w:rsidR="00000000" w:rsidDel="00000000" w:rsidP="00000000" w:rsidRDefault="00000000" w:rsidRPr="00000000" w14:paraId="00000016">
      <w:pPr>
        <w:spacing w:after="0" w:lineRule="auto"/>
        <w:ind w:left="0" w:hanging="2"/>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7">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Nama Sekolah</w:t>
        <w:tab/>
        <w:tab/>
        <w:t xml:space="preserve">:  SMK Wikrama Bogor</w:t>
        <w:tab/>
        <w:tab/>
        <w:tab/>
        <w:tab/>
        <w:tab/>
        <w:tab/>
        <w:tab/>
        <w:tab/>
        <w:t xml:space="preserve">Bentuk Soal</w:t>
        <w:tab/>
        <w:tab/>
        <w:t xml:space="preserve">: Pilihan ganda</w:t>
      </w:r>
      <w:r w:rsidDel="00000000" w:rsidR="00000000" w:rsidRPr="00000000">
        <w:rPr>
          <w:rtl w:val="0"/>
        </w:rPr>
      </w:r>
    </w:p>
    <w:p w:rsidR="00000000" w:rsidDel="00000000" w:rsidP="00000000" w:rsidRDefault="00000000" w:rsidRPr="00000000" w14:paraId="00000018">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Mata Pelajaran</w:t>
        <w:tab/>
        <w:t xml:space="preserve">:  Sejarah Indonesia</w:t>
        <w:tab/>
        <w:tab/>
        <w:tab/>
        <w:tab/>
        <w:tab/>
        <w:tab/>
        <w:tab/>
        <w:tab/>
        <w:tab/>
        <w:t xml:space="preserve">Jumlah Soal</w:t>
        <w:tab/>
        <w:tab/>
        <w:t xml:space="preserve">: 30</w:t>
      </w:r>
      <w:r w:rsidDel="00000000" w:rsidR="00000000" w:rsidRPr="00000000">
        <w:rPr>
          <w:rtl w:val="0"/>
        </w:rPr>
      </w:r>
    </w:p>
    <w:p w:rsidR="00000000" w:rsidDel="00000000" w:rsidP="00000000" w:rsidRDefault="00000000" w:rsidRPr="00000000" w14:paraId="00000019">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Kelas</w:t>
        <w:tab/>
        <w:tab/>
        <w:tab/>
        <w:t xml:space="preserve">:  XI</w:t>
        <w:tab/>
        <w:tab/>
        <w:tab/>
        <w:tab/>
        <w:tab/>
        <w:tab/>
        <w:tab/>
        <w:tab/>
        <w:tab/>
        <w:tab/>
        <w:tab/>
        <w:t xml:space="preserve">Alokasi Waktu</w:t>
        <w:tab/>
        <w:tab/>
        <w:t xml:space="preserve">:  60 menit</w:t>
      </w:r>
      <w:r w:rsidDel="00000000" w:rsidR="00000000" w:rsidRPr="00000000">
        <w:rPr>
          <w:rtl w:val="0"/>
        </w:rPr>
      </w:r>
    </w:p>
    <w:p w:rsidR="00000000" w:rsidDel="00000000" w:rsidP="00000000" w:rsidRDefault="00000000" w:rsidRPr="00000000" w14:paraId="0000001A">
      <w:pPr>
        <w:tabs>
          <w:tab w:val="left" w:pos="720"/>
          <w:tab w:val="left" w:pos="1440"/>
          <w:tab w:val="left" w:pos="2160"/>
          <w:tab w:val="left" w:pos="2880"/>
          <w:tab w:val="left" w:pos="6564"/>
        </w:tabs>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b w:val="1"/>
          <w:sz w:val="20"/>
          <w:szCs w:val="20"/>
          <w:rtl w:val="0"/>
        </w:rPr>
        <w:tab/>
      </w:r>
      <w:r w:rsidDel="00000000" w:rsidR="00000000" w:rsidRPr="00000000">
        <w:rPr>
          <w:rtl w:val="0"/>
        </w:rPr>
      </w:r>
    </w:p>
    <w:tbl>
      <w:tblPr>
        <w:tblStyle w:val="Table1"/>
        <w:tblW w:w="1498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1"/>
        <w:gridCol w:w="4294"/>
        <w:gridCol w:w="3118"/>
        <w:gridCol w:w="1559"/>
        <w:gridCol w:w="992"/>
        <w:gridCol w:w="901"/>
        <w:gridCol w:w="1440"/>
        <w:gridCol w:w="2159"/>
        <w:tblGridChange w:id="0">
          <w:tblGrid>
            <w:gridCol w:w="521"/>
            <w:gridCol w:w="4294"/>
            <w:gridCol w:w="3118"/>
            <w:gridCol w:w="1559"/>
            <w:gridCol w:w="992"/>
            <w:gridCol w:w="901"/>
            <w:gridCol w:w="1440"/>
            <w:gridCol w:w="2159"/>
          </w:tblGrid>
        </w:tblGridChange>
      </w:tblGrid>
      <w:tr>
        <w:trPr>
          <w:cantSplit w:val="0"/>
          <w:trHeight w:val="782" w:hRule="atLeast"/>
          <w:tblHeader w:val="1"/>
        </w:trPr>
        <w:tc>
          <w:tcPr>
            <w:shd w:fill="bfbfbf" w:val="clear"/>
            <w:vAlign w:val="center"/>
          </w:tcPr>
          <w:p w:rsidR="00000000" w:rsidDel="00000000" w:rsidP="00000000" w:rsidRDefault="00000000" w:rsidRPr="00000000" w14:paraId="0000001B">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w:t>
            </w:r>
          </w:p>
        </w:tc>
        <w:tc>
          <w:tcPr>
            <w:shd w:fill="bfbfbf" w:val="clear"/>
            <w:vAlign w:val="center"/>
          </w:tcPr>
          <w:p w:rsidR="00000000" w:rsidDel="00000000" w:rsidP="00000000" w:rsidRDefault="00000000" w:rsidRPr="00000000" w14:paraId="0000001C">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CAPAIAN PEMBELAJARAN</w:t>
            </w:r>
          </w:p>
        </w:tc>
        <w:tc>
          <w:tcPr>
            <w:shd w:fill="bfbfbf" w:val="clear"/>
            <w:vAlign w:val="center"/>
          </w:tcPr>
          <w:p w:rsidR="00000000" w:rsidDel="00000000" w:rsidP="00000000" w:rsidRDefault="00000000" w:rsidRPr="00000000" w14:paraId="0000001D">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TUJUAN PEMBELAJARAN </w:t>
            </w:r>
          </w:p>
        </w:tc>
        <w:tc>
          <w:tcPr>
            <w:shd w:fill="bfbfbf" w:val="clear"/>
            <w:vAlign w:val="center"/>
          </w:tcPr>
          <w:p w:rsidR="00000000" w:rsidDel="00000000" w:rsidP="00000000" w:rsidRDefault="00000000" w:rsidRPr="00000000" w14:paraId="0000001E">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ELEMEN</w:t>
            </w:r>
          </w:p>
        </w:tc>
        <w:tc>
          <w:tcPr>
            <w:shd w:fill="bfbfbf" w:val="clear"/>
            <w:vAlign w:val="center"/>
          </w:tcPr>
          <w:p w:rsidR="00000000" w:rsidDel="00000000" w:rsidP="00000000" w:rsidRDefault="00000000" w:rsidRPr="00000000" w14:paraId="0000001F">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BENTUK SOAL</w:t>
            </w:r>
          </w:p>
        </w:tc>
        <w:tc>
          <w:tcPr>
            <w:shd w:fill="bfbfbf" w:val="clear"/>
            <w:vAlign w:val="center"/>
          </w:tcPr>
          <w:p w:rsidR="00000000" w:rsidDel="00000000" w:rsidP="00000000" w:rsidRDefault="00000000" w:rsidRPr="00000000" w14:paraId="00000020">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 SOAL</w:t>
            </w:r>
          </w:p>
        </w:tc>
        <w:tc>
          <w:tcPr>
            <w:shd w:fill="bfbfbf" w:val="clear"/>
            <w:vAlign w:val="center"/>
          </w:tcPr>
          <w:p w:rsidR="00000000" w:rsidDel="00000000" w:rsidP="00000000" w:rsidRDefault="00000000" w:rsidRPr="00000000" w14:paraId="00000021">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TINGKAT KESUKARAN </w:t>
            </w:r>
          </w:p>
        </w:tc>
        <w:tc>
          <w:tcPr>
            <w:shd w:fill="bfbfbf" w:val="clear"/>
            <w:vAlign w:val="center"/>
          </w:tcPr>
          <w:p w:rsidR="00000000" w:rsidDel="00000000" w:rsidP="00000000" w:rsidRDefault="00000000" w:rsidRPr="00000000" w14:paraId="00000022">
            <w:pPr>
              <w:spacing w:after="0" w:line="240" w:lineRule="auto"/>
              <w:ind w:left="0" w:hanging="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INDIKATOR SOAL</w:t>
            </w:r>
          </w:p>
        </w:tc>
      </w:tr>
      <w:tr>
        <w:trPr>
          <w:cantSplit w:val="0"/>
          <w:trHeight w:val="782" w:hRule="atLeast"/>
          <w:tblHeader w:val="0"/>
        </w:trPr>
        <w:tc>
          <w:tcPr>
            <w:vMerge w:val="restart"/>
            <w:shd w:fill="ffffff" w:val="clear"/>
            <w:vAlign w:val="center"/>
          </w:tcPr>
          <w:p w:rsidR="00000000" w:rsidDel="00000000" w:rsidP="00000000" w:rsidRDefault="00000000" w:rsidRPr="00000000" w14:paraId="00000023">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vMerge w:val="restart"/>
            <w:shd w:fill="ffffff" w:val="clear"/>
            <w:vAlign w:val="center"/>
          </w:tcPr>
          <w:p w:rsidR="00000000" w:rsidDel="00000000" w:rsidP="00000000" w:rsidRDefault="00000000" w:rsidRPr="00000000" w14:paraId="00000024">
            <w:pPr>
              <w:spacing w:after="0" w:line="24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Pada Fase F, peserta didik di Kelas XI dan XII mampu mengembangkan konsep-konsep dasar sejarah untuk mengkaji peristiwa sejarah dalam lintasan lokal, nasional, dan global. Melalui literasi, diskusi, kunjungan langsung ke tempat bersejarah, dan penelitian berbasis proyek kolaboratif peserta didik mampu menganalisis serta mengevaluasi berbagai peristiwa sejarah yang terjadi di Indonesia yang dapat dikaitkan atau dihubungkan dengan berbagai peristiwa lain yang terjadi di dunia pada periode yang sama meliputi Kolonialisme dan Perlawanan Bangsa Indonesia, Pergerakan Kebangsaan Indonesia, Pendudukan Jepang di Indonesia, Proklamasi Kemerdekaan Indonesia, Perjuangan, Mempertahankan Kemerdekaan, Pemerintahan Demokrasi Liberal dan Demokrasi Terpimpin, Pemerintahan Orde Baru, serta Pemerintahan Reformasi </w:t>
            </w:r>
          </w:p>
          <w:p w:rsidR="00000000" w:rsidDel="00000000" w:rsidP="00000000" w:rsidRDefault="00000000" w:rsidRPr="00000000" w14:paraId="00000025">
            <w:pPr>
              <w:spacing w:after="0" w:line="24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di Kelas XI mampu menggunakan sumber primer dan/atau sekunder untuk melakukan penelitian sejarah secara diakronis dan/atau sinkronis kemudian mengomunikasikannya dalam bentuk lisan, tulisan, dan/atau media lain. Selain itu mereka juga mampu menggunakan keterampilan sejarah untuk menjelaskan, menganalisis, dan mengevaluasi peristiwa sejarah, serta memaknai nilai-nilai yang terkandung di dalamnya.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ind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Peserta didik mampu menganalisis kolonialisme dan memaknai Perlawanan Bangsa Indonesia melalui literasi, diskusi dan kunjungan langsung ke tempat bersejarah</w:t>
            </w:r>
          </w:p>
          <w:p w:rsidR="00000000" w:rsidDel="00000000" w:rsidP="00000000" w:rsidRDefault="00000000" w:rsidRPr="00000000" w14:paraId="00000027">
            <w:pPr>
              <w:ind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028">
            <w:pPr>
              <w:ind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029">
            <w:pPr>
              <w:ind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02A">
            <w:pPr>
              <w:ind w:left="0" w:firstLine="0"/>
              <w:rPr>
                <w:rFonts w:ascii="Arial" w:cs="Arial" w:eastAsia="Arial" w:hAnsi="Arial"/>
                <w:color w:val="000000"/>
                <w:sz w:val="20"/>
                <w:szCs w:val="20"/>
                <w:vertAlign w:val="baseline"/>
              </w:rPr>
            </w:pPr>
            <w:r w:rsidDel="00000000" w:rsidR="00000000" w:rsidRPr="00000000">
              <w:rPr>
                <w:rtl w:val="0"/>
              </w:rPr>
            </w:r>
          </w:p>
        </w:tc>
        <w:tc>
          <w:tcPr>
            <w:vMerge w:val="restart"/>
            <w:shd w:fill="ffffff" w:val="clear"/>
            <w:vAlign w:val="center"/>
          </w:tcPr>
          <w:p w:rsidR="00000000" w:rsidDel="00000000" w:rsidP="00000000" w:rsidRDefault="00000000" w:rsidRPr="00000000" w14:paraId="0000002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Keterampilan Proses</w:t>
            </w:r>
          </w:p>
          <w:p w:rsidR="00000000" w:rsidDel="00000000" w:rsidP="00000000" w:rsidRDefault="00000000" w:rsidRPr="00000000" w14:paraId="0000002C">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spacing w:after="0" w:line="240" w:lineRule="auto"/>
              <w:ind w:left="0" w:hanging="2"/>
              <w:jc w:val="center"/>
              <w:rPr>
                <w:rFonts w:ascii="Arial" w:cs="Arial" w:eastAsia="Arial" w:hAnsi="Arial"/>
                <w:sz w:val="20"/>
                <w:szCs w:val="2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03E">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p w:rsidR="00000000" w:rsidDel="00000000" w:rsidP="00000000" w:rsidRDefault="00000000" w:rsidRPr="00000000" w14:paraId="0000003F">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shd w:fill="ffffff" w:val="clear"/>
            <w:vAlign w:val="center"/>
          </w:tcPr>
          <w:p w:rsidR="00000000" w:rsidDel="00000000" w:rsidP="00000000" w:rsidRDefault="00000000" w:rsidRPr="00000000" w14:paraId="0000005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p w:rsidR="00000000" w:rsidDel="00000000" w:rsidP="00000000" w:rsidRDefault="00000000" w:rsidRPr="00000000" w14:paraId="00000053">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spacing w:after="0" w:line="240" w:lineRule="auto"/>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65">
            <w:pPr>
              <w:spacing w:after="0" w:line="24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p w:rsidR="00000000" w:rsidDel="00000000" w:rsidP="00000000" w:rsidRDefault="00000000" w:rsidRPr="00000000" w14:paraId="00000066">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spacing w:after="0" w:line="24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78">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penyebab bangkrutnya VOC</w:t>
            </w:r>
          </w:p>
          <w:p w:rsidR="00000000" w:rsidDel="00000000" w:rsidP="00000000" w:rsidRDefault="00000000" w:rsidRPr="00000000" w14:paraId="00000079">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numPr>
                <w:ilvl w:val="0"/>
                <w:numId w:val="12"/>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korupsi</w:t>
            </w:r>
          </w:p>
          <w:p w:rsidR="00000000" w:rsidDel="00000000" w:rsidP="00000000" w:rsidRDefault="00000000" w:rsidRPr="00000000" w14:paraId="0000007B">
            <w:pPr>
              <w:numPr>
                <w:ilvl w:val="0"/>
                <w:numId w:val="12"/>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utang</w:t>
            </w:r>
          </w:p>
          <w:p w:rsidR="00000000" w:rsidDel="00000000" w:rsidP="00000000" w:rsidRDefault="00000000" w:rsidRPr="00000000" w14:paraId="0000007C">
            <w:pPr>
              <w:numPr>
                <w:ilvl w:val="0"/>
                <w:numId w:val="12"/>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problem management</w:t>
            </w:r>
          </w:p>
          <w:p w:rsidR="00000000" w:rsidDel="00000000" w:rsidP="00000000" w:rsidRDefault="00000000" w:rsidRPr="00000000" w14:paraId="0000007D">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spacing w:after="0" w:line="240" w:lineRule="auto"/>
              <w:ind w:left="0" w:firstLine="0"/>
              <w:rPr>
                <w:rFonts w:ascii="Arial" w:cs="Arial" w:eastAsia="Arial" w:hAnsi="Arial"/>
                <w:sz w:val="20"/>
                <w:szCs w:val="20"/>
              </w:rPr>
            </w:pPr>
            <w:r w:rsidDel="00000000" w:rsidR="00000000" w:rsidRPr="00000000">
              <w:rPr>
                <w:rtl w:val="0"/>
              </w:rPr>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D">
            <w:pPr>
              <w:ind w:firstLine="0"/>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90">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shd w:fill="ffffff" w:val="clear"/>
            <w:vAlign w:val="center"/>
          </w:tcPr>
          <w:p w:rsidR="00000000" w:rsidDel="00000000" w:rsidP="00000000" w:rsidRDefault="00000000" w:rsidRPr="00000000" w14:paraId="00000091">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92">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faktor pemicu kedatangan bangsa Eropa ke Nusantara</w:t>
            </w:r>
          </w:p>
          <w:p w:rsidR="00000000" w:rsidDel="00000000" w:rsidP="00000000" w:rsidRDefault="00000000" w:rsidRPr="00000000" w14:paraId="00000093">
            <w:pPr>
              <w:numPr>
                <w:ilvl w:val="0"/>
                <w:numId w:val="1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jatuhnya konstatinopel ketangan turku</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99">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shd w:fill="ffffff" w:val="clear"/>
            <w:vAlign w:val="center"/>
          </w:tcPr>
          <w:p w:rsidR="00000000" w:rsidDel="00000000" w:rsidP="00000000" w:rsidRDefault="00000000" w:rsidRPr="00000000" w14:paraId="0000009A">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9B">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tujuan dibentuknya VOC.</w:t>
            </w:r>
          </w:p>
          <w:p w:rsidR="00000000" w:rsidDel="00000000" w:rsidP="00000000" w:rsidRDefault="00000000" w:rsidRPr="00000000" w14:paraId="0000009C">
            <w:pPr>
              <w:numPr>
                <w:ilvl w:val="0"/>
                <w:numId w:val="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menguasai monopoli perdagangan</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A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shd w:fill="ffffff" w:val="clear"/>
            <w:vAlign w:val="center"/>
          </w:tcPr>
          <w:p w:rsidR="00000000" w:rsidDel="00000000" w:rsidP="00000000" w:rsidRDefault="00000000" w:rsidRPr="00000000" w14:paraId="000000A3">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A4">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dampak positif tanam paksa</w:t>
            </w:r>
          </w:p>
          <w:p w:rsidR="00000000" w:rsidDel="00000000" w:rsidP="00000000" w:rsidRDefault="00000000" w:rsidRPr="00000000" w14:paraId="000000A5">
            <w:pPr>
              <w:numPr>
                <w:ilvl w:val="0"/>
                <w:numId w:val="5"/>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bangsa indonesia jadi mengetahui jenis tanaman ekspor</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restart"/>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0A8">
            <w:pPr>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vertAlign w:val="baseline"/>
                <w:rtl w:val="0"/>
              </w:rPr>
              <w:t xml:space="preserve">Peserta didik mampu menyimpulkan dan mengevaluasi Pergerakan Kebangsaan Indonesia melalui literasi, diskusi dan penelitian berbasis proyek kolaboratif</w:t>
            </w:r>
            <w:r w:rsidDel="00000000" w:rsidR="00000000" w:rsidRPr="00000000">
              <w:rPr>
                <w:rtl w:val="0"/>
              </w:rPr>
            </w:r>
          </w:p>
        </w:tc>
        <w:tc>
          <w:tcPr>
            <w:vMerge w:val="continue"/>
            <w:shd w:fill="ffffff" w:val="cle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A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shd w:fill="ffffff" w:val="clear"/>
            <w:vAlign w:val="center"/>
          </w:tcPr>
          <w:p w:rsidR="00000000" w:rsidDel="00000000" w:rsidP="00000000" w:rsidRDefault="00000000" w:rsidRPr="00000000" w14:paraId="000000AC">
            <w:pPr>
              <w:spacing w:after="0" w:line="24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0AD">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faktor eksternal munculnya nasionalisme di Indonesia</w:t>
            </w:r>
          </w:p>
          <w:p w:rsidR="00000000" w:rsidDel="00000000" w:rsidP="00000000" w:rsidRDefault="00000000" w:rsidRPr="00000000" w14:paraId="000000AE">
            <w:pPr>
              <w:numPr>
                <w:ilvl w:val="0"/>
                <w:numId w:val="9"/>
              </w:numPr>
              <w:spacing w:after="0" w:afterAutospacing="0"/>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timbulnya pham baru di eropa dan amerika (nasionalisme, liberalisme, sosialisme)</w:t>
            </w:r>
          </w:p>
          <w:p w:rsidR="00000000" w:rsidDel="00000000" w:rsidP="00000000" w:rsidRDefault="00000000" w:rsidRPr="00000000" w14:paraId="000000AF">
            <w:pPr>
              <w:numPr>
                <w:ilvl w:val="0"/>
                <w:numId w:val="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munculnua gerakan kebangkitan nasional di asia</w:t>
            </w:r>
          </w:p>
          <w:p w:rsidR="00000000" w:rsidDel="00000000" w:rsidP="00000000" w:rsidRDefault="00000000" w:rsidRPr="00000000" w14:paraId="000000B0">
            <w:pPr>
              <w:ind w:left="0" w:hanging="2"/>
              <w:rPr>
                <w:rFonts w:ascii="Arial" w:cs="Arial" w:eastAsia="Arial" w:hAnsi="Arial"/>
                <w:sz w:val="20"/>
                <w:szCs w:val="20"/>
              </w:rPr>
            </w:pPr>
            <w:r w:rsidDel="00000000" w:rsidR="00000000" w:rsidRPr="00000000">
              <w:rPr>
                <w:rtl w:val="0"/>
              </w:rPr>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B6">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shd w:fill="ffffff" w:val="clear"/>
            <w:vAlign w:val="center"/>
          </w:tcPr>
          <w:p w:rsidR="00000000" w:rsidDel="00000000" w:rsidP="00000000" w:rsidRDefault="00000000" w:rsidRPr="00000000" w14:paraId="000000B7">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B8">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dampak politik etis dalam bidang pendidikan</w:t>
            </w:r>
          </w:p>
          <w:p w:rsidR="00000000" w:rsidDel="00000000" w:rsidP="00000000" w:rsidRDefault="00000000" w:rsidRPr="00000000" w14:paraId="000000B9">
            <w:pPr>
              <w:numPr>
                <w:ilvl w:val="0"/>
                <w:numId w:val="1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bangsa indonesia dapat mengenyam pendidikan</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BF">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shd w:fill="ffffff" w:val="clear"/>
            <w:vAlign w:val="center"/>
          </w:tcPr>
          <w:p w:rsidR="00000000" w:rsidDel="00000000" w:rsidP="00000000" w:rsidRDefault="00000000" w:rsidRPr="00000000" w14:paraId="000000C0">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C1">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makna sumpah pemuda</w:t>
            </w:r>
          </w:p>
          <w:p w:rsidR="00000000" w:rsidDel="00000000" w:rsidP="00000000" w:rsidRDefault="00000000" w:rsidRPr="00000000" w14:paraId="000000C2">
            <w:pPr>
              <w:numPr>
                <w:ilvl w:val="0"/>
                <w:numId w:val="14"/>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wujud dari persatuan pemuda di seluruh indonesia yang bersatu untuk menciptakan persatuan dan kesatuan</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C8">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shd w:fill="ffffff" w:val="clear"/>
            <w:vAlign w:val="center"/>
          </w:tcPr>
          <w:p w:rsidR="00000000" w:rsidDel="00000000" w:rsidP="00000000" w:rsidRDefault="00000000" w:rsidRPr="00000000" w14:paraId="000000C9">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 </w:t>
            </w:r>
          </w:p>
        </w:tc>
        <w:tc>
          <w:tcPr>
            <w:shd w:fill="ffffff" w:val="clear"/>
            <w:vAlign w:val="center"/>
          </w:tcPr>
          <w:p w:rsidR="00000000" w:rsidDel="00000000" w:rsidP="00000000" w:rsidRDefault="00000000" w:rsidRPr="00000000" w14:paraId="000000CA">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penyebab mundurnya organisasi Sarekat Islam</w:t>
            </w:r>
          </w:p>
          <w:p w:rsidR="00000000" w:rsidDel="00000000" w:rsidP="00000000" w:rsidRDefault="00000000" w:rsidRPr="00000000" w14:paraId="000000CB">
            <w:pPr>
              <w:numPr>
                <w:ilvl w:val="0"/>
                <w:numId w:val="8"/>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adanya perpecahan antara kubu putih dan merah</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restart"/>
            <w:tcBorders>
              <w:left w:color="000000" w:space="0" w:sz="4" w:val="single"/>
              <w:right w:color="000000" w:space="0" w:sz="4" w:val="single"/>
            </w:tcBorders>
            <w:shd w:fill="auto" w:val="clear"/>
            <w:vAlign w:val="center"/>
          </w:tcPr>
          <w:p w:rsidR="00000000" w:rsidDel="00000000" w:rsidP="00000000" w:rsidRDefault="00000000" w:rsidRPr="00000000" w14:paraId="000000CE">
            <w:pPr>
              <w:ind w:left="0" w:hanging="2"/>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D1">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ffffff" w:val="clear"/>
            <w:vAlign w:val="center"/>
          </w:tcPr>
          <w:p w:rsidR="00000000" w:rsidDel="00000000" w:rsidP="00000000" w:rsidRDefault="00000000" w:rsidRPr="00000000" w14:paraId="000000D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0D3">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hubungan antara kelahiran organisasi Budi Utomo dengan peringatan hari besar Indonesia</w:t>
            </w:r>
          </w:p>
          <w:p w:rsidR="00000000" w:rsidDel="00000000" w:rsidP="00000000" w:rsidRDefault="00000000" w:rsidRPr="00000000" w14:paraId="000000D4">
            <w:pPr>
              <w:numPr>
                <w:ilvl w:val="0"/>
                <w:numId w:val="17"/>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karena budi utomo adalah organsasi pertama di indonesia dan menjadikan tanggal berdiirnya sebagai tanggal kebangkitan nasional</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DA">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shd w:fill="ffffff" w:val="clear"/>
            <w:vAlign w:val="center"/>
          </w:tcPr>
          <w:p w:rsidR="00000000" w:rsidDel="00000000" w:rsidP="00000000" w:rsidRDefault="00000000" w:rsidRPr="00000000" w14:paraId="000000D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DC">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organisasi pergerakan bercorak non-kooperatif terhadap kolonial Belanda.</w:t>
            </w:r>
          </w:p>
          <w:p w:rsidR="00000000" w:rsidDel="00000000" w:rsidP="00000000" w:rsidRDefault="00000000" w:rsidRPr="00000000" w14:paraId="000000DD">
            <w:pPr>
              <w:numPr>
                <w:ilvl w:val="0"/>
                <w:numId w:val="6"/>
              </w:numPr>
              <w:spacing w:after="0" w:afterAutospacing="0"/>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Contoh organisasi pergerakan nasional yang bersifat non kooperatif adalah PKI, PI, PNI, Indische Partij, dan Parindra.</w:t>
            </w:r>
          </w:p>
          <w:p w:rsidR="00000000" w:rsidDel="00000000" w:rsidP="00000000" w:rsidRDefault="00000000" w:rsidRPr="00000000" w14:paraId="000000DE">
            <w:pPr>
              <w:numPr>
                <w:ilvl w:val="0"/>
                <w:numId w:val="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perjuangan yang bersifat menolak atau tidak mau bekerjasama dengan penjajah.</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E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ffffff" w:val="clear"/>
            <w:vAlign w:val="center"/>
          </w:tcPr>
          <w:p w:rsidR="00000000" w:rsidDel="00000000" w:rsidP="00000000" w:rsidRDefault="00000000" w:rsidRPr="00000000" w14:paraId="000000E5">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E6">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kondisi sosial dan ekonomi pada masa penjajahan Belanda</w:t>
            </w:r>
          </w:p>
          <w:p w:rsidR="00000000" w:rsidDel="00000000" w:rsidP="00000000" w:rsidRDefault="00000000" w:rsidRPr="00000000" w14:paraId="000000E7">
            <w:pPr>
              <w:numPr>
                <w:ilvl w:val="0"/>
                <w:numId w:val="10"/>
              </w:numPr>
              <w:spacing w:after="0" w:afterAutospacing="0"/>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ekonomi pada masa itu sangat kritis, karena terjadi monopoli perdagangan dan sistem tanam paksa (cultur stelsel) sehingga rakyat indonesia tidak dapat menentukan nasib perekonomiannya sendiri.</w:t>
            </w:r>
          </w:p>
          <w:p w:rsidR="00000000" w:rsidDel="00000000" w:rsidP="00000000" w:rsidRDefault="00000000" w:rsidRPr="00000000" w14:paraId="000000E8">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masuknya agaman kristen ke nusantara</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EE">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shd w:fill="ffffff" w:val="clear"/>
            <w:vAlign w:val="center"/>
          </w:tcPr>
          <w:p w:rsidR="00000000" w:rsidDel="00000000" w:rsidP="00000000" w:rsidRDefault="00000000" w:rsidRPr="00000000" w14:paraId="000000EF">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F0">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menyebutkan pengaruh penjajahan Belanda pada bidang agama</w:t>
            </w:r>
          </w:p>
          <w:p w:rsidR="00000000" w:rsidDel="00000000" w:rsidP="00000000" w:rsidRDefault="00000000" w:rsidRPr="00000000" w14:paraId="000000F1">
            <w:pPr>
              <w:numPr>
                <w:ilvl w:val="0"/>
                <w:numId w:val="19"/>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masuknya agama kristen protestan dan nasrani</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0F7">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shd w:fill="ffffff" w:val="clear"/>
            <w:vAlign w:val="center"/>
          </w:tcPr>
          <w:p w:rsidR="00000000" w:rsidDel="00000000" w:rsidP="00000000" w:rsidRDefault="00000000" w:rsidRPr="00000000" w14:paraId="000000F8">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0F9">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pendiri organisai Budi Utomo</w:t>
            </w:r>
          </w:p>
          <w:p w:rsidR="00000000" w:rsidDel="00000000" w:rsidP="00000000" w:rsidRDefault="00000000" w:rsidRPr="00000000" w14:paraId="000000FA">
            <w:pPr>
              <w:numPr>
                <w:ilvl w:val="0"/>
                <w:numId w:val="18"/>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ada dr. Sutomo, dr. Cipto Mangunkusumo, Gunawan, Suraji, dan R.T. Ario Tirtokusumo yang merupakan sosok di balik berdirinya organisasi Budi Utomo</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FD">
            <w:pPr>
              <w:ind w:left="0" w:hanging="2"/>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00">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shd w:fill="ffffff" w:val="clear"/>
            <w:vAlign w:val="center"/>
          </w:tcPr>
          <w:p w:rsidR="00000000" w:rsidDel="00000000" w:rsidP="00000000" w:rsidRDefault="00000000" w:rsidRPr="00000000" w14:paraId="00000101">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02">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memahami makna mentalitas Inlander sebagai dampak penjajahan kolonial Belanda</w:t>
            </w:r>
          </w:p>
        </w:tc>
      </w:tr>
      <w:tr>
        <w:trPr>
          <w:cantSplit w:val="0"/>
          <w:trHeight w:val="782" w:hRule="atLeast"/>
          <w:tblHeader w:val="0"/>
        </w:trPr>
        <w:tc>
          <w:tcPr>
            <w:vMerge w:val="continue"/>
            <w:shd w:fill="ffffff"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05">
            <w:pPr>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vertAlign w:val="baseline"/>
                <w:rtl w:val="0"/>
              </w:rPr>
              <w:t xml:space="preserve">Peserta didik mampu menyimpulkan Pendudukan Jepang di Indonesia melalui literasi, diskusi, kunjungan langsung ke tempat bersejarah</w:t>
            </w:r>
            <w:r w:rsidDel="00000000" w:rsidR="00000000" w:rsidRPr="00000000">
              <w:rPr>
                <w:rtl w:val="0"/>
              </w:rPr>
            </w:r>
          </w:p>
        </w:tc>
        <w:tc>
          <w:tcPr>
            <w:vMerge w:val="continue"/>
            <w:shd w:fill="ffffff" w:val="cle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08">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ffffff" w:val="clear"/>
            <w:vAlign w:val="center"/>
          </w:tcPr>
          <w:p w:rsidR="00000000" w:rsidDel="00000000" w:rsidP="00000000" w:rsidRDefault="00000000" w:rsidRPr="00000000" w14:paraId="00000109">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 </w:t>
            </w:r>
          </w:p>
        </w:tc>
        <w:tc>
          <w:tcPr>
            <w:shd w:fill="ffffff" w:val="clear"/>
            <w:vAlign w:val="center"/>
          </w:tcPr>
          <w:p w:rsidR="00000000" w:rsidDel="00000000" w:rsidP="00000000" w:rsidRDefault="00000000" w:rsidRPr="00000000" w14:paraId="0000010A">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menyebutkan latar belakang masuknya Jepang ke Indonesia</w:t>
            </w:r>
          </w:p>
          <w:p w:rsidR="00000000" w:rsidDel="00000000" w:rsidP="00000000" w:rsidRDefault="00000000" w:rsidRPr="00000000" w14:paraId="0000010B">
            <w:pPr>
              <w:ind w:left="0" w:firstLine="0"/>
              <w:rPr>
                <w:rFonts w:ascii="Arial" w:cs="Arial" w:eastAsia="Arial" w:hAnsi="Arial"/>
                <w:sz w:val="20"/>
                <w:szCs w:val="20"/>
              </w:rPr>
            </w:pPr>
            <w:r w:rsidDel="00000000" w:rsidR="00000000" w:rsidRPr="00000000">
              <w:rPr>
                <w:rtl w:val="0"/>
              </w:rPr>
            </w:r>
          </w:p>
        </w:tc>
      </w:tr>
      <w:tr>
        <w:trPr>
          <w:cantSplit w:val="0"/>
          <w:trHeight w:val="782" w:hRule="atLeast"/>
          <w:tblHeader w:val="0"/>
        </w:trPr>
        <w:tc>
          <w:tcPr>
            <w:shd w:fill="ffffff" w:val="clear"/>
            <w:vAlign w:val="center"/>
          </w:tcPr>
          <w:p w:rsidR="00000000" w:rsidDel="00000000" w:rsidP="00000000" w:rsidRDefault="00000000" w:rsidRPr="00000000" w14:paraId="0000010C">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0D">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0E">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0F">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10">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11">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ffffff" w:val="clear"/>
            <w:vAlign w:val="center"/>
          </w:tcPr>
          <w:p w:rsidR="00000000" w:rsidDel="00000000" w:rsidP="00000000" w:rsidRDefault="00000000" w:rsidRPr="00000000" w14:paraId="0000011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13">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mengalisis upaya Jepang dalam membatasi gerakan kemerdekaan Indonesia</w:t>
            </w:r>
          </w:p>
          <w:p w:rsidR="00000000" w:rsidDel="00000000" w:rsidP="00000000" w:rsidRDefault="00000000" w:rsidRPr="00000000" w14:paraId="00000114">
            <w:pPr>
              <w:numPr>
                <w:ilvl w:val="0"/>
                <w:numId w:val="15"/>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membubarkan partai dan organisasi </w:t>
            </w:r>
          </w:p>
        </w:tc>
      </w:tr>
      <w:tr>
        <w:trPr>
          <w:cantSplit w:val="0"/>
          <w:trHeight w:val="782" w:hRule="atLeast"/>
          <w:tblHeader w:val="0"/>
        </w:trPr>
        <w:tc>
          <w:tcPr>
            <w:shd w:fill="ffffff" w:val="clear"/>
            <w:vAlign w:val="center"/>
          </w:tcPr>
          <w:p w:rsidR="00000000" w:rsidDel="00000000" w:rsidP="00000000" w:rsidRDefault="00000000" w:rsidRPr="00000000" w14:paraId="00000115">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16">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7">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18">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19">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1A">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ffffff" w:val="clear"/>
            <w:vAlign w:val="center"/>
          </w:tcPr>
          <w:p w:rsidR="00000000" w:rsidDel="00000000" w:rsidP="00000000" w:rsidRDefault="00000000" w:rsidRPr="00000000" w14:paraId="0000011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1C">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makna gerakan bawah tanah yang dilakukan bangsa Indonesia dalam melawan Jepang</w:t>
            </w:r>
          </w:p>
          <w:p w:rsidR="00000000" w:rsidDel="00000000" w:rsidP="00000000" w:rsidRDefault="00000000" w:rsidRPr="00000000" w14:paraId="0000011D">
            <w:pPr>
              <w:numPr>
                <w:ilvl w:val="0"/>
                <w:numId w:val="2"/>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dilakukan secara sembunyi-sembunyi oleh pejuang Indonesia pada masa pendudukan Jepang. Gerakan mereka tidak menjurus pada perlawanan bersenjata, tetapi lebih bertujuan menggalang solidaritas dan memperteguh cita-cita perjuangan.</w:t>
            </w:r>
          </w:p>
        </w:tc>
      </w:tr>
      <w:tr>
        <w:trPr>
          <w:cantSplit w:val="0"/>
          <w:trHeight w:val="782" w:hRule="atLeast"/>
          <w:tblHeader w:val="0"/>
        </w:trPr>
        <w:tc>
          <w:tcPr>
            <w:shd w:fill="ffffff" w:val="clear"/>
            <w:vAlign w:val="center"/>
          </w:tcPr>
          <w:p w:rsidR="00000000" w:rsidDel="00000000" w:rsidP="00000000" w:rsidRDefault="00000000" w:rsidRPr="00000000" w14:paraId="0000011E">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1F">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20">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21">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23">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ffffff" w:val="clear"/>
            <w:vAlign w:val="center"/>
          </w:tcPr>
          <w:p w:rsidR="00000000" w:rsidDel="00000000" w:rsidP="00000000" w:rsidRDefault="00000000" w:rsidRPr="00000000" w14:paraId="0000012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25">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penyebab berkembangnya bahasa Indonesia pada masa pendudukan Jepang</w:t>
            </w:r>
          </w:p>
        </w:tc>
      </w:tr>
      <w:tr>
        <w:trPr>
          <w:cantSplit w:val="0"/>
          <w:trHeight w:val="782" w:hRule="atLeast"/>
          <w:tblHeader w:val="0"/>
        </w:trPr>
        <w:tc>
          <w:tcPr>
            <w:shd w:fill="ffffff" w:val="clear"/>
            <w:vAlign w:val="center"/>
          </w:tcPr>
          <w:p w:rsidR="00000000" w:rsidDel="00000000" w:rsidP="00000000" w:rsidRDefault="00000000" w:rsidRPr="00000000" w14:paraId="00000126">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7">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28">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29">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A">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2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ffffff" w:val="clear"/>
            <w:vAlign w:val="center"/>
          </w:tcPr>
          <w:p w:rsidR="00000000" w:rsidDel="00000000" w:rsidP="00000000" w:rsidRDefault="00000000" w:rsidRPr="00000000" w14:paraId="0000012C">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12D">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dapat menyimpulkan strategi propaganda Jepang dalam menguasai Indonesia</w:t>
            </w:r>
          </w:p>
        </w:tc>
      </w:tr>
      <w:tr>
        <w:trPr>
          <w:cantSplit w:val="0"/>
          <w:trHeight w:val="782" w:hRule="atLeast"/>
          <w:tblHeader w:val="0"/>
        </w:trPr>
        <w:tc>
          <w:tcPr>
            <w:shd w:fill="ffffff" w:val="clear"/>
            <w:vAlign w:val="center"/>
          </w:tcPr>
          <w:p w:rsidR="00000000" w:rsidDel="00000000" w:rsidP="00000000" w:rsidRDefault="00000000" w:rsidRPr="00000000" w14:paraId="0000012E">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F">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30">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31">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33">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ffffff" w:val="clear"/>
            <w:vAlign w:val="center"/>
          </w:tcPr>
          <w:p w:rsidR="00000000" w:rsidDel="00000000" w:rsidP="00000000" w:rsidRDefault="00000000" w:rsidRPr="00000000" w14:paraId="0000013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 </w:t>
            </w:r>
          </w:p>
        </w:tc>
        <w:tc>
          <w:tcPr>
            <w:shd w:fill="ffffff" w:val="clear"/>
            <w:vAlign w:val="center"/>
          </w:tcPr>
          <w:p w:rsidR="00000000" w:rsidDel="00000000" w:rsidP="00000000" w:rsidRDefault="00000000" w:rsidRPr="00000000" w14:paraId="00000135">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dapat menyimnpulkan karakteristik Jepang dalam menjajah bangsa Indonesia</w:t>
            </w:r>
          </w:p>
        </w:tc>
      </w:tr>
      <w:tr>
        <w:trPr>
          <w:cantSplit w:val="0"/>
          <w:trHeight w:val="782" w:hRule="atLeast"/>
          <w:tblHeader w:val="0"/>
        </w:trPr>
        <w:tc>
          <w:tcPr>
            <w:shd w:fill="ffffff" w:val="clear"/>
            <w:vAlign w:val="center"/>
          </w:tcPr>
          <w:p w:rsidR="00000000" w:rsidDel="00000000" w:rsidP="00000000" w:rsidRDefault="00000000" w:rsidRPr="00000000" w14:paraId="00000136">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7">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38">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39">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A">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3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ffffff" w:val="clear"/>
            <w:vAlign w:val="center"/>
          </w:tcPr>
          <w:p w:rsidR="00000000" w:rsidDel="00000000" w:rsidP="00000000" w:rsidRDefault="00000000" w:rsidRPr="00000000" w14:paraId="0000013C">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3D">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menyebutkan organisasi bentukan Jepang yang membantu petugas kepolisian, menjaga lalu lintas, dan pengamanan desa.</w:t>
            </w:r>
          </w:p>
        </w:tc>
      </w:tr>
      <w:tr>
        <w:trPr>
          <w:cantSplit w:val="0"/>
          <w:trHeight w:val="782" w:hRule="atLeast"/>
          <w:tblHeader w:val="0"/>
        </w:trPr>
        <w:tc>
          <w:tcPr>
            <w:shd w:fill="ffffff" w:val="clear"/>
            <w:vAlign w:val="center"/>
          </w:tcPr>
          <w:p w:rsidR="00000000" w:rsidDel="00000000" w:rsidP="00000000" w:rsidRDefault="00000000" w:rsidRPr="00000000" w14:paraId="0000013E">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F">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40">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41">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2">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43">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shd w:fill="ffffff" w:val="clear"/>
            <w:vAlign w:val="center"/>
          </w:tcPr>
          <w:p w:rsidR="00000000" w:rsidDel="00000000" w:rsidP="00000000" w:rsidRDefault="00000000" w:rsidRPr="00000000" w14:paraId="0000014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45">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alas an Jepang mendarat pertama kali di Tarakan Kalimantan Timur</w:t>
            </w:r>
          </w:p>
        </w:tc>
      </w:tr>
      <w:tr>
        <w:trPr>
          <w:cantSplit w:val="0"/>
          <w:trHeight w:val="782" w:hRule="atLeast"/>
          <w:tblHeader w:val="0"/>
        </w:trPr>
        <w:tc>
          <w:tcPr>
            <w:shd w:fill="ffffff" w:val="clear"/>
            <w:vAlign w:val="center"/>
          </w:tcPr>
          <w:p w:rsidR="00000000" w:rsidDel="00000000" w:rsidP="00000000" w:rsidRDefault="00000000" w:rsidRPr="00000000" w14:paraId="00000146">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7">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48">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49">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A">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4B">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shd w:fill="ffffff" w:val="clear"/>
            <w:vAlign w:val="center"/>
          </w:tcPr>
          <w:p w:rsidR="00000000" w:rsidDel="00000000" w:rsidP="00000000" w:rsidRDefault="00000000" w:rsidRPr="00000000" w14:paraId="0000014C">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14D">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penyebab ketegangan golongan pemuda dan golongan tua mengenai proklamasi kemerdekaan setelah menyerahnya Jepang kepada Sekutu</w:t>
            </w:r>
          </w:p>
          <w:p w:rsidR="00000000" w:rsidDel="00000000" w:rsidP="00000000" w:rsidRDefault="00000000" w:rsidRPr="00000000" w14:paraId="0000014E">
            <w:pPr>
              <w:numPr>
                <w:ilvl w:val="0"/>
                <w:numId w:val="4"/>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perbedaan pendapat seputar pelaksanaan proklamasi</w:t>
            </w:r>
          </w:p>
        </w:tc>
      </w:tr>
      <w:tr>
        <w:trPr>
          <w:cantSplit w:val="0"/>
          <w:trHeight w:val="782" w:hRule="atLeast"/>
          <w:tblHeader w:val="0"/>
        </w:trPr>
        <w:tc>
          <w:tcPr>
            <w:shd w:fill="ffffff" w:val="clear"/>
            <w:vAlign w:val="center"/>
          </w:tcPr>
          <w:p w:rsidR="00000000" w:rsidDel="00000000" w:rsidP="00000000" w:rsidRDefault="00000000" w:rsidRPr="00000000" w14:paraId="0000014F">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0">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51">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52">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3">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5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ffffff" w:val="clear"/>
            <w:vAlign w:val="center"/>
          </w:tcPr>
          <w:p w:rsidR="00000000" w:rsidDel="00000000" w:rsidP="00000000" w:rsidRDefault="00000000" w:rsidRPr="00000000" w14:paraId="00000155">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56">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keterkaitan pendudukan Jepang dengan peristiwa proklamasi kemerdekaan indonesia</w:t>
            </w:r>
          </w:p>
          <w:p w:rsidR="00000000" w:rsidDel="00000000" w:rsidP="00000000" w:rsidRDefault="00000000" w:rsidRPr="00000000" w14:paraId="00000157">
            <w:pPr>
              <w:numPr>
                <w:ilvl w:val="0"/>
                <w:numId w:val="3"/>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terjadi kekosongan krkuasaan vacum of the power sehingga golongan muda mendesak golongan tua untuk segera memproklamasikan kemerdekaan</w:t>
            </w:r>
          </w:p>
        </w:tc>
      </w:tr>
      <w:tr>
        <w:trPr>
          <w:cantSplit w:val="0"/>
          <w:trHeight w:val="782" w:hRule="atLeast"/>
          <w:tblHeader w:val="0"/>
        </w:trPr>
        <w:tc>
          <w:tcPr>
            <w:shd w:fill="ffffff" w:val="clear"/>
            <w:vAlign w:val="center"/>
          </w:tcPr>
          <w:p w:rsidR="00000000" w:rsidDel="00000000" w:rsidP="00000000" w:rsidRDefault="00000000" w:rsidRPr="00000000" w14:paraId="00000158">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9">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5A">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5B">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C">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5D">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ffffff" w:val="clear"/>
            <w:vAlign w:val="center"/>
          </w:tcPr>
          <w:p w:rsidR="00000000" w:rsidDel="00000000" w:rsidP="00000000" w:rsidRDefault="00000000" w:rsidRPr="00000000" w14:paraId="0000015E">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15F">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pengertian status quo pasca pendudukan Jepang </w:t>
            </w:r>
          </w:p>
          <w:p w:rsidR="00000000" w:rsidDel="00000000" w:rsidP="00000000" w:rsidRDefault="00000000" w:rsidRPr="00000000" w14:paraId="00000160">
            <w:pPr>
              <w:numPr>
                <w:ilvl w:val="0"/>
                <w:numId w:val="7"/>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Jepang diharuskan untuk tetap menjaga kondisi Indonesia seperti biasanya dan tidak diperbolehkan mengubah kondisi di Indonesia sampai kedatangan kembali Sekutu ke Indonesia dengan tujuan menjajah kembali indonesia</w:t>
            </w:r>
          </w:p>
        </w:tc>
      </w:tr>
      <w:tr>
        <w:trPr>
          <w:cantSplit w:val="0"/>
          <w:trHeight w:val="782" w:hRule="atLeast"/>
          <w:tblHeader w:val="0"/>
        </w:trPr>
        <w:tc>
          <w:tcPr>
            <w:shd w:fill="ffffff" w:val="clear"/>
            <w:vAlign w:val="center"/>
          </w:tcPr>
          <w:p w:rsidR="00000000" w:rsidDel="00000000" w:rsidP="00000000" w:rsidRDefault="00000000" w:rsidRPr="00000000" w14:paraId="00000161">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2">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63">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64">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5">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66">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shd w:fill="ffffff" w:val="clear"/>
            <w:vAlign w:val="center"/>
          </w:tcPr>
          <w:p w:rsidR="00000000" w:rsidDel="00000000" w:rsidP="00000000" w:rsidRDefault="00000000" w:rsidRPr="00000000" w14:paraId="00000167">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sedang</w:t>
            </w:r>
          </w:p>
        </w:tc>
        <w:tc>
          <w:tcPr>
            <w:shd w:fill="ffffff" w:val="clear"/>
            <w:vAlign w:val="center"/>
          </w:tcPr>
          <w:p w:rsidR="00000000" w:rsidDel="00000000" w:rsidP="00000000" w:rsidRDefault="00000000" w:rsidRPr="00000000" w14:paraId="00000168">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kondisi sosial politik Indonesia pasca pendudukan Jepang</w:t>
            </w:r>
          </w:p>
        </w:tc>
      </w:tr>
      <w:tr>
        <w:trPr>
          <w:cantSplit w:val="0"/>
          <w:trHeight w:val="782" w:hRule="atLeast"/>
          <w:tblHeader w:val="0"/>
        </w:trPr>
        <w:tc>
          <w:tcPr>
            <w:shd w:fill="ffffff" w:val="clear"/>
            <w:vAlign w:val="center"/>
          </w:tcPr>
          <w:p w:rsidR="00000000" w:rsidDel="00000000" w:rsidP="00000000" w:rsidRDefault="00000000" w:rsidRPr="00000000" w14:paraId="00000169">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A">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6B">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6C">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6D">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Isian singkat 1</w:t>
            </w:r>
          </w:p>
        </w:tc>
        <w:tc>
          <w:tcPr>
            <w:shd w:fill="ffffff" w:val="clear"/>
            <w:vAlign w:val="center"/>
          </w:tcPr>
          <w:p w:rsidR="00000000" w:rsidDel="00000000" w:rsidP="00000000" w:rsidRDefault="00000000" w:rsidRPr="00000000" w14:paraId="0000016E">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shd w:fill="ffffff" w:val="clear"/>
            <w:vAlign w:val="center"/>
          </w:tcPr>
          <w:p w:rsidR="00000000" w:rsidDel="00000000" w:rsidP="00000000" w:rsidRDefault="00000000" w:rsidRPr="00000000" w14:paraId="0000016F">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70">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menyebutkan latar belakang masuknya Jepang ke Indonesia</w:t>
            </w:r>
          </w:p>
          <w:p w:rsidR="00000000" w:rsidDel="00000000" w:rsidP="00000000" w:rsidRDefault="00000000" w:rsidRPr="00000000" w14:paraId="00000171">
            <w:pPr>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mendayagunakan sda untuk menopang kebutuhan saat melawan sekutu</w:t>
            </w:r>
          </w:p>
        </w:tc>
      </w:tr>
      <w:tr>
        <w:trPr>
          <w:cantSplit w:val="0"/>
          <w:trHeight w:val="782" w:hRule="atLeast"/>
          <w:tblHeader w:val="0"/>
        </w:trPr>
        <w:tc>
          <w:tcPr>
            <w:shd w:fill="ffffff" w:val="clear"/>
            <w:vAlign w:val="center"/>
          </w:tcPr>
          <w:p w:rsidR="00000000" w:rsidDel="00000000" w:rsidP="00000000" w:rsidRDefault="00000000" w:rsidRPr="00000000" w14:paraId="00000172">
            <w:pPr>
              <w:spacing w:after="0" w:line="240" w:lineRule="auto"/>
              <w:ind w:left="0" w:hanging="2"/>
              <w:jc w:val="center"/>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73">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74">
            <w:pPr>
              <w:ind w:left="0" w:hanging="2"/>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75">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76">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Pilihan Ganda</w:t>
            </w:r>
          </w:p>
        </w:tc>
        <w:tc>
          <w:tcPr>
            <w:shd w:fill="ffffff" w:val="clear"/>
            <w:vAlign w:val="center"/>
          </w:tcPr>
          <w:p w:rsidR="00000000" w:rsidDel="00000000" w:rsidP="00000000" w:rsidRDefault="00000000" w:rsidRPr="00000000" w14:paraId="00000177">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shd w:fill="ffffff" w:val="clear"/>
            <w:vAlign w:val="center"/>
          </w:tcPr>
          <w:p w:rsidR="00000000" w:rsidDel="00000000" w:rsidP="00000000" w:rsidRDefault="00000000" w:rsidRPr="00000000" w14:paraId="00000178">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 </w:t>
            </w:r>
          </w:p>
        </w:tc>
        <w:tc>
          <w:tcPr>
            <w:shd w:fill="ffffff" w:val="clear"/>
            <w:vAlign w:val="center"/>
          </w:tcPr>
          <w:p w:rsidR="00000000" w:rsidDel="00000000" w:rsidP="00000000" w:rsidRDefault="00000000" w:rsidRPr="00000000" w14:paraId="00000179">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menganalisis tujuan Jepang membentuk organisasi semi militer</w:t>
            </w:r>
          </w:p>
        </w:tc>
      </w:tr>
      <w:tr>
        <w:trPr>
          <w:cantSplit w:val="0"/>
          <w:trHeight w:val="782" w:hRule="atLeast"/>
          <w:tblHeader w:val="0"/>
        </w:trPr>
        <w:tc>
          <w:tcPr>
            <w:shd w:fill="ffffff" w:val="clear"/>
            <w:vAlign w:val="center"/>
          </w:tcPr>
          <w:p w:rsidR="00000000" w:rsidDel="00000000" w:rsidP="00000000" w:rsidRDefault="00000000" w:rsidRPr="00000000" w14:paraId="0000017A">
            <w:pPr>
              <w:spacing w:after="0" w:line="240" w:lineRule="auto"/>
              <w:ind w:left="0" w:hanging="2"/>
              <w:jc w:val="center"/>
              <w:rPr>
                <w:rFonts w:ascii="Arial" w:cs="Arial" w:eastAsia="Arial" w:hAnsi="Arial"/>
                <w:sz w:val="20"/>
                <w:szCs w:val="2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17B">
            <w:pPr>
              <w:spacing w:after="0" w:line="240" w:lineRule="auto"/>
              <w:ind w:left="0" w:hanging="2"/>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7C">
            <w:pPr>
              <w:ind w:left="0" w:hanging="2"/>
              <w:rPr>
                <w:rFonts w:ascii="Arial" w:cs="Arial" w:eastAsia="Arial" w:hAnsi="Arial"/>
                <w:color w:val="000000"/>
                <w:sz w:val="20"/>
                <w:szCs w:val="20"/>
                <w:vertAlign w:val="baseline"/>
              </w:rPr>
            </w:pPr>
            <w:r w:rsidDel="00000000" w:rsidR="00000000" w:rsidRPr="00000000">
              <w:rPr>
                <w:rtl w:val="0"/>
              </w:rPr>
            </w:r>
          </w:p>
        </w:tc>
        <w:tc>
          <w:tcPr>
            <w:vMerge w:val="restart"/>
            <w:shd w:fill="ffffff" w:val="clear"/>
            <w:vAlign w:val="center"/>
          </w:tcPr>
          <w:p w:rsidR="00000000" w:rsidDel="00000000" w:rsidP="00000000" w:rsidRDefault="00000000" w:rsidRPr="00000000" w14:paraId="0000017D">
            <w:pPr>
              <w:spacing w:after="0" w:line="240" w:lineRule="auto"/>
              <w:ind w:left="0" w:hanging="2"/>
              <w:rPr>
                <w:rFonts w:ascii="Arial" w:cs="Arial" w:eastAsia="Arial" w:hAnsi="Arial"/>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7E">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Isian singkat</w:t>
            </w:r>
          </w:p>
        </w:tc>
        <w:tc>
          <w:tcPr>
            <w:shd w:fill="ffffff" w:val="clear"/>
            <w:vAlign w:val="center"/>
          </w:tcPr>
          <w:p w:rsidR="00000000" w:rsidDel="00000000" w:rsidP="00000000" w:rsidRDefault="00000000" w:rsidRPr="00000000" w14:paraId="0000017F">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ffffff" w:val="clear"/>
            <w:vAlign w:val="center"/>
          </w:tcPr>
          <w:p w:rsidR="00000000" w:rsidDel="00000000" w:rsidP="00000000" w:rsidRDefault="00000000" w:rsidRPr="00000000" w14:paraId="00000180">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81">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menyebutkan kebijakan Jepang dalam bidang sosial guna pengerahan tenaga rakyat Indonesia</w:t>
            </w:r>
          </w:p>
        </w:tc>
      </w:tr>
      <w:tr>
        <w:trPr>
          <w:cantSplit w:val="0"/>
          <w:trHeight w:val="782" w:hRule="atLeast"/>
          <w:tblHeader w:val="0"/>
        </w:trPr>
        <w:tc>
          <w:tcPr>
            <w:shd w:fill="ffffff" w:val="clear"/>
            <w:vAlign w:val="center"/>
          </w:tcPr>
          <w:p w:rsidR="00000000" w:rsidDel="00000000" w:rsidP="00000000" w:rsidRDefault="00000000" w:rsidRPr="00000000" w14:paraId="00000182">
            <w:pPr>
              <w:spacing w:after="0" w:line="240" w:lineRule="auto"/>
              <w:ind w:left="0" w:hanging="2"/>
              <w:jc w:val="center"/>
              <w:rPr>
                <w:rFonts w:ascii="Arial" w:cs="Arial" w:eastAsia="Arial" w:hAnsi="Arial"/>
                <w:sz w:val="20"/>
                <w:szCs w:val="2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ind w:left="0" w:hanging="2"/>
              <w:rPr>
                <w:rFonts w:ascii="Arial" w:cs="Arial" w:eastAsia="Arial" w:hAnsi="Arial"/>
                <w:color w:val="000000"/>
                <w:sz w:val="20"/>
                <w:szCs w:val="20"/>
                <w:vertAlign w:val="baseline"/>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186">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Isian singkat</w:t>
            </w:r>
          </w:p>
        </w:tc>
        <w:tc>
          <w:tcPr>
            <w:shd w:fill="ffffff" w:val="clear"/>
            <w:vAlign w:val="center"/>
          </w:tcPr>
          <w:p w:rsidR="00000000" w:rsidDel="00000000" w:rsidP="00000000" w:rsidRDefault="00000000" w:rsidRPr="00000000" w14:paraId="00000187">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shd w:fill="ffffff" w:val="clear"/>
            <w:vAlign w:val="center"/>
          </w:tcPr>
          <w:p w:rsidR="00000000" w:rsidDel="00000000" w:rsidP="00000000" w:rsidRDefault="00000000" w:rsidRPr="00000000" w14:paraId="00000188">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Mudah</w:t>
            </w:r>
          </w:p>
        </w:tc>
        <w:tc>
          <w:tcPr>
            <w:shd w:fill="ffffff" w:val="clear"/>
            <w:vAlign w:val="center"/>
          </w:tcPr>
          <w:p w:rsidR="00000000" w:rsidDel="00000000" w:rsidP="00000000" w:rsidRDefault="00000000" w:rsidRPr="00000000" w14:paraId="00000189">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Peserta didik mampu menyimpulkan organisasi semi militer bentukan Jepang yang terdiri dari para perempuan.</w:t>
            </w:r>
          </w:p>
        </w:tc>
      </w:tr>
    </w:tbl>
    <w:p w:rsidR="00000000" w:rsidDel="00000000" w:rsidP="00000000" w:rsidRDefault="00000000" w:rsidRPr="00000000" w14:paraId="0000018A">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sz w:val="20"/>
          <w:szCs w:val="20"/>
          <w:rtl w:val="0"/>
        </w:rPr>
        <w:t xml:space="preserve">Mengetahui </w:t>
        <w:tab/>
        <w:tab/>
        <w:tab/>
        <w:tab/>
        <w:tab/>
        <w:tab/>
        <w:tab/>
        <w:tab/>
        <w:tab/>
        <w:tab/>
        <w:tab/>
        <w:tab/>
        <w:tab/>
        <w:tab/>
        <w:t xml:space="preserve">Bogor,  </w:t>
        <w:tab/>
        <w:t xml:space="preserve">Januari 2022</w:t>
        <w:tab/>
        <w:tab/>
        <w:tab/>
        <w:tab/>
        <w:tab/>
        <w:tab/>
        <w:tab/>
        <w:tab/>
        <w:tab/>
        <w:tab/>
        <w:tab/>
        <w:tab/>
        <w:tab/>
      </w:r>
    </w:p>
    <w:p w:rsidR="00000000" w:rsidDel="00000000" w:rsidP="00000000" w:rsidRDefault="00000000" w:rsidRPr="00000000" w14:paraId="0000018B">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sz w:val="20"/>
          <w:szCs w:val="20"/>
          <w:rtl w:val="0"/>
        </w:rPr>
        <w:t xml:space="preserve">Kepala SMK Wikrama Kota Bogor </w:t>
        <w:tab/>
        <w:tab/>
        <w:tab/>
        <w:tab/>
        <w:tab/>
        <w:tab/>
        <w:tab/>
        <w:tab/>
        <w:tab/>
        <w:tab/>
        <w:tab/>
        <w:t xml:space="preserve">Guru mata pelajaran  </w:t>
      </w:r>
    </w:p>
    <w:p w:rsidR="00000000" w:rsidDel="00000000" w:rsidP="00000000" w:rsidRDefault="00000000" w:rsidRPr="00000000" w14:paraId="0000018C">
      <w:pPr>
        <w:spacing w:after="0" w:line="24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D">
      <w:pPr>
        <w:spacing w:after="0" w:line="24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E">
      <w:pPr>
        <w:spacing w:after="0" w:line="24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F">
      <w:pPr>
        <w:spacing w:after="0" w:line="240" w:lineRule="auto"/>
        <w:ind w:left="0" w:hanging="2"/>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0">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sz w:val="20"/>
          <w:szCs w:val="20"/>
          <w:rtl w:val="0"/>
        </w:rPr>
        <w:tab/>
      </w:r>
    </w:p>
    <w:p w:rsidR="00000000" w:rsidDel="00000000" w:rsidP="00000000" w:rsidRDefault="00000000" w:rsidRPr="00000000" w14:paraId="00000191">
      <w:pPr>
        <w:spacing w:after="0" w:line="240" w:lineRule="auto"/>
        <w:ind w:left="0" w:hanging="2"/>
        <w:rPr>
          <w:rFonts w:ascii="Tahoma" w:cs="Tahoma" w:eastAsia="Tahoma" w:hAnsi="Tahoma"/>
          <w:sz w:val="20"/>
          <w:szCs w:val="20"/>
        </w:rPr>
      </w:pPr>
      <w:r w:rsidDel="00000000" w:rsidR="00000000" w:rsidRPr="00000000">
        <w:rPr>
          <w:rFonts w:ascii="Tahoma" w:cs="Tahoma" w:eastAsia="Tahoma" w:hAnsi="Tahoma"/>
          <w:b w:val="1"/>
          <w:sz w:val="20"/>
          <w:szCs w:val="20"/>
          <w:u w:val="single"/>
          <w:rtl w:val="0"/>
        </w:rPr>
        <w:t xml:space="preserve">Iin Mulyani, S.Si.</w:t>
      </w:r>
      <w:r w:rsidDel="00000000" w:rsidR="00000000" w:rsidRPr="00000000">
        <w:rPr>
          <w:rFonts w:ascii="Tahoma" w:cs="Tahoma" w:eastAsia="Tahoma" w:hAnsi="Tahoma"/>
          <w:b w:val="1"/>
          <w:sz w:val="20"/>
          <w:szCs w:val="20"/>
          <w:rtl w:val="0"/>
        </w:rPr>
        <w:tab/>
        <w:tab/>
        <w:tab/>
        <w:tab/>
        <w:tab/>
        <w:tab/>
        <w:tab/>
        <w:tab/>
        <w:tab/>
        <w:tab/>
        <w:tab/>
        <w:tab/>
        <w:tab/>
        <w:t xml:space="preserve">Elvia Roza, S.Pd</w:t>
        <w:tab/>
        <w:tab/>
        <w:tab/>
        <w:tab/>
        <w:tab/>
        <w:tab/>
        <w:tab/>
        <w:tab/>
        <w:tab/>
        <w:tab/>
        <w:tab/>
        <w:tab/>
        <w:tab/>
        <w:tab/>
        <w:tab/>
        <w:tab/>
        <w:tab/>
        <w:tab/>
        <w:tab/>
        <w:tab/>
        <w:tab/>
        <w:tab/>
        <w:tab/>
        <w:tab/>
        <w:tab/>
      </w:r>
      <w:r w:rsidDel="00000000" w:rsidR="00000000" w:rsidRPr="00000000">
        <w:rPr>
          <w:rtl w:val="0"/>
        </w:rPr>
      </w:r>
    </w:p>
    <w:sectPr>
      <w:type w:val="nextPage"/>
      <w:pgSz w:h="11907" w:w="16840" w:orient="landscape"/>
      <w:pgMar w:bottom="567" w:top="567" w:left="567" w:right="567"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ahom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spacing w:after="0" w:line="240" w:lineRule="auto"/>
      <w:ind w:left="1" w:hanging="3"/>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spacing w:after="0" w:line="24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SMK WIKRAMA BOGOR</w:t>
    </w:r>
    <w:r w:rsidDel="00000000" w:rsidR="00000000" w:rsidRPr="00000000">
      <w:rPr>
        <w:rtl w:val="0"/>
      </w:rPr>
    </w:r>
  </w:p>
  <w:p w:rsidR="00000000" w:rsidDel="00000000" w:rsidP="00000000" w:rsidRDefault="00000000" w:rsidRPr="00000000" w14:paraId="00000194">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Jl. Raya Wangun Kel. Sindangsari Kec. Bogor Timur</w:t>
    </w:r>
  </w:p>
  <w:p w:rsidR="00000000" w:rsidDel="00000000" w:rsidP="00000000" w:rsidRDefault="00000000" w:rsidRPr="00000000" w14:paraId="00000195">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Telp/Fax. (0251) 8242411 E-mail : </w:t>
    </w:r>
    <w:hyperlink r:id="rId3">
      <w:r w:rsidDel="00000000" w:rsidR="00000000" w:rsidRPr="00000000">
        <w:rPr>
          <w:rFonts w:ascii="Arial" w:cs="Arial" w:eastAsia="Arial" w:hAnsi="Arial"/>
          <w:color w:val="0000ff"/>
          <w:sz w:val="20"/>
          <w:szCs w:val="20"/>
          <w:u w:val="single"/>
          <w:vertAlign w:val="baseline"/>
          <w:rtl w:val="0"/>
        </w:rPr>
        <w:t xml:space="preserve">prohumasi@smkwikrama.sch.id</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96">
    <w:pPr>
      <w:spacing w:after="0" w:line="240" w:lineRule="auto"/>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Website : </w:t>
    </w:r>
    <w:hyperlink r:id="rId4">
      <w:r w:rsidDel="00000000" w:rsidR="00000000" w:rsidRPr="00000000">
        <w:rPr>
          <w:rFonts w:ascii="Arial" w:cs="Arial" w:eastAsia="Arial" w:hAnsi="Arial"/>
          <w:color w:val="0000ff"/>
          <w:sz w:val="20"/>
          <w:szCs w:val="20"/>
          <w:u w:val="single"/>
          <w:vertAlign w:val="baseline"/>
          <w:rtl w:val="0"/>
        </w:rPr>
        <w:t xml:space="preserve">www.smkwikrama.sch.id</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97">
    <w:pPr>
      <w:spacing w:after="0" w:line="240" w:lineRule="auto"/>
      <w:ind w:left="0" w:hanging="2"/>
      <w:jc w:val="center"/>
      <w:rPr>
        <w:rFonts w:ascii="Arial" w:cs="Arial" w:eastAsia="Arial" w:hAnsi="Arial"/>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-38098</wp:posOffset>
              </wp:positionH>
              <wp:positionV relativeFrom="paragraph">
                <wp:posOffset>-12698</wp:posOffset>
              </wp:positionV>
              <wp:extent cx="10096500" cy="868045"/>
              <wp:effectExtent b="0" l="0" r="0" t="0"/>
              <wp:wrapNone/>
              <wp:docPr id="6" name=""/>
              <a:graphic>
                <a:graphicData uri="http://schemas.microsoft.com/office/word/2010/wordprocessingShape">
                  <wps:wsp>
                    <wps:cNvSpPr/>
                    <wps:spPr>
                      <a:xfrm>
                        <a:off x="0" y="0"/>
                        <a:ext cx="10096500" cy="868045"/>
                      </a:xfrm>
                      <a:prstGeom prst="rect">
                        <a:avLst/>
                      </a:prstGeom>
                      <a:noFill/>
                      <a:ln cap="flat" cmpd="sng" w="9525">
                        <a:solidFill>
                          <a:srgbClr val="000000"/>
                        </a:solidFill>
                        <a:prstDash val="solid"/>
                        <a:miter lim="800000"/>
                        <a:headEnd len="sm" w="sm" type="none"/>
                        <a:tailEnd len="sm" w="sm" type="none"/>
                      </a:ln>
                    </wps:spPr>
                    <wps:txbx>
                      <w:txbxContent>
                        <w:p w:rsidR="004F5D86" w:rsidDel="00000000" w:rsidP="00000000" w:rsidRDefault="004F5D86" w:rsidRPr="00000000" w14:paraId="79703EA9" w14:textId="77777777">
                          <w:pPr>
                            <w:spacing w:line="275" w:lineRule="auto"/>
                            <w:ind w:left="0" w:hanging="2"/>
                          </w:pPr>
                        </w:p>
                        <w:p w:rsidR="004F5D86" w:rsidDel="00000000" w:rsidP="00000000" w:rsidRDefault="004F5D86" w:rsidRPr="00000000" w14:paraId="6220C4B1" w14:textId="77777777">
                          <w:pPr>
                            <w:spacing w:line="275" w:lineRule="auto"/>
                            <w:ind w:left="0" w:hanging="2"/>
                          </w:pPr>
                        </w:p>
                        <w:p w:rsidR="004F5D86" w:rsidDel="00000000" w:rsidP="00000000" w:rsidRDefault="004F5D86" w:rsidRPr="00000000" w14:paraId="1E269857" w14:textId="77777777">
                          <w:pPr>
                            <w:spacing w:line="275" w:lineRule="auto"/>
                            <w:ind w:left="0" w:hanging="2"/>
                          </w:pPr>
                        </w:p>
                        <w:p w:rsidR="004F5D86" w:rsidDel="00000000" w:rsidP="00000000" w:rsidRDefault="004F5D86" w:rsidRPr="00000000" w14:paraId="49AEF382" w14:textId="77777777">
                          <w:pPr>
                            <w:spacing w:line="275" w:lineRule="auto"/>
                            <w:ind w:left="0" w:hanging="2"/>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-38098</wp:posOffset>
              </wp:positionH>
              <wp:positionV relativeFrom="paragraph">
                <wp:posOffset>-12698</wp:posOffset>
              </wp:positionV>
              <wp:extent cx="10096500" cy="868045"/>
              <wp:effectExtent b="0" l="0" r="0" t="0"/>
              <wp:wrapNone/>
              <wp:docPr id="6"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10096500" cy="8680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5078095" cy="742950"/>
              <wp:effectExtent b="0" l="0" r="0" t="0"/>
              <wp:wrapNone/>
              <wp:docPr id="4" name=""/>
              <a:graphic>
                <a:graphicData uri="http://schemas.microsoft.com/office/word/2010/wordprocessingShape">
                  <wps:wsp>
                    <wps:cNvSpPr/>
                    <wps:spPr>
                      <a:xfrm>
                        <a:off x="0" y="0"/>
                        <a:ext cx="5078095" cy="742950"/>
                      </a:xfrm>
                      <a:prstGeom prst="rect">
                        <a:avLst/>
                      </a:prstGeom>
                      <a:solidFill>
                        <a:srgbClr val="FFFFFF"/>
                      </a:solidFill>
                      <a:ln>
                        <a:noFill/>
                      </a:ln>
                    </wps:spPr>
                    <wps:txbx>
                      <w:txbxContent>
                        <w:p w:rsidR="004F5D86" w:rsidDel="00000000" w:rsidP="00000000" w:rsidRDefault="00881C49" w:rsidRPr="00000000" w14:paraId="1307CBA9" w14:textId="77777777">
                          <w:pPr>
                            <w:spacing w:after="0" w:line="240" w:lineRule="auto"/>
                            <w:ind w:left="0" w:hanging="2"/>
                          </w:pPr>
                          <w:r w:rsidDel="00000000" w:rsidR="00000000" w:rsidRPr="00000000">
                            <w:rPr>
                              <w:rFonts w:ascii="Arial" w:cs="Arial" w:eastAsia="Arial" w:hAnsi="Arial"/>
                              <w:b w:val="1"/>
                              <w:color w:val="000000"/>
                            </w:rPr>
                            <w:t xml:space="preserve">SMK WIKRAMA BOGOR </w:t>
                          </w:r>
                          <w:r w:rsidDel="00000000" w:rsidR="00000000" w:rsidRPr="00000000">
                            <w:rPr>
                              <w:rFonts w:ascii="Arial" w:cs="Arial" w:eastAsia="Arial" w:hAnsi="Arial"/>
                              <w:b w:val="1"/>
                              <w:color w:val="000000"/>
                            </w:rPr>
                            <w:tab/>
                          </w:r>
                          <w:r w:rsidDel="00000000" w:rsidR="00000000" w:rsidRPr="00000000">
                            <w:rPr>
                              <w:rFonts w:ascii="Arial" w:cs="Arial" w:eastAsia="Arial" w:hAnsi="Arial"/>
                              <w:b w:val="1"/>
                              <w:color w:val="000000"/>
                            </w:rPr>
                            <w:tab/>
                          </w:r>
                          <w:r w:rsidDel="00000000" w:rsidR="00000000" w:rsidRPr="00000000">
                            <w:rPr>
                              <w:rFonts w:ascii="Arial" w:cs="Arial" w:eastAsia="Arial" w:hAnsi="Arial"/>
                              <w:b w:val="1"/>
                              <w:color w:val="000000"/>
                            </w:rPr>
                            <w:tab/>
                          </w:r>
                          <w:r w:rsidDel="00000000" w:rsidR="00000000" w:rsidRPr="00000000">
                            <w:rPr>
                              <w:rFonts w:ascii="Arial" w:cs="Arial" w:eastAsia="Arial" w:hAnsi="Arial"/>
                              <w:b w:val="1"/>
                              <w:color w:val="000000"/>
                            </w:rPr>
                            <w:tab/>
                          </w:r>
                          <w:r w:rsidDel="00000000" w:rsidR="00000000" w:rsidRPr="00000000">
                            <w:rPr>
                              <w:rFonts w:ascii="Arial" w:cs="Arial" w:eastAsia="Arial" w:hAnsi="Arial"/>
                              <w:b w:val="1"/>
                              <w:color w:val="000000"/>
                            </w:rPr>
                            <w:tab/>
                          </w:r>
                        </w:p>
                        <w:p w:rsidR="004F5D86" w:rsidDel="00000000" w:rsidP="00000000" w:rsidRDefault="00881C49" w:rsidRPr="00000000" w14:paraId="2D1CD8C1" w14:textId="6094E2A1">
                          <w:pPr>
                            <w:spacing w:after="0" w:line="240" w:lineRule="auto"/>
                            <w:ind w:left="0" w:hanging="2"/>
                          </w:pPr>
                          <w:r w:rsidDel="00000000" w:rsidR="00000000" w:rsidRPr="00000000">
                            <w:rPr>
                              <w:rFonts w:ascii="Arial" w:cs="Arial" w:eastAsia="Arial" w:hAnsi="Arial"/>
                              <w:color w:val="000000"/>
                              <w:sz w:val="18"/>
                            </w:rPr>
                            <w:t xml:space="preserve">Jl. Raya </w:t>
                          </w:r>
                          <w:proofErr w:type="spellStart"/>
                          <w:r w:rsidDel="00000000" w:rsidR="00000000" w:rsidRPr="00000000">
                            <w:rPr>
                              <w:rFonts w:ascii="Arial" w:cs="Arial" w:eastAsia="Arial" w:hAnsi="Arial"/>
                              <w:color w:val="000000"/>
                              <w:sz w:val="18"/>
                            </w:rPr>
                            <w:t>Wangun</w:t>
                          </w:r>
                          <w:proofErr w:type="spellEnd"/>
                          <w:r w:rsidDel="00000000" w:rsidR="00000000" w:rsidRPr="00000000">
                            <w:rPr>
                              <w:rFonts w:ascii="Arial" w:cs="Arial" w:eastAsia="Arial" w:hAnsi="Arial"/>
                              <w:color w:val="000000"/>
                              <w:sz w:val="18"/>
                            </w:rPr>
                            <w:t xml:space="preserve"> </w:t>
                          </w:r>
                          <w:proofErr w:type="spellStart"/>
                          <w:r w:rsidDel="00000000" w:rsidR="00000000" w:rsidRPr="00000000">
                            <w:rPr>
                              <w:rFonts w:ascii="Arial" w:cs="Arial" w:eastAsia="Arial" w:hAnsi="Arial"/>
                              <w:color w:val="000000"/>
                              <w:sz w:val="18"/>
                            </w:rPr>
                            <w:t>Kel</w:t>
                          </w:r>
                          <w:proofErr w:type="spellEnd"/>
                          <w:r w:rsidDel="00000000" w:rsidR="00000000" w:rsidRPr="00000000">
                            <w:rPr>
                              <w:rFonts w:ascii="Arial" w:cs="Arial" w:eastAsia="Arial" w:hAnsi="Arial"/>
                              <w:color w:val="000000"/>
                              <w:sz w:val="18"/>
                            </w:rPr>
                            <w:t xml:space="preserve">. </w:t>
                          </w:r>
                          <w:proofErr w:type="spellStart"/>
                          <w:r w:rsidDel="00000000" w:rsidR="00000000" w:rsidRPr="00000000">
                            <w:rPr>
                              <w:rFonts w:ascii="Arial" w:cs="Arial" w:eastAsia="Arial" w:hAnsi="Arial"/>
                              <w:color w:val="000000"/>
                              <w:sz w:val="18"/>
                            </w:rPr>
                            <w:t>Sindangsari</w:t>
                          </w:r>
                          <w:proofErr w:type="spellEnd"/>
                          <w:r w:rsidDel="00000000" w:rsidR="00000000" w:rsidRPr="00000000">
                            <w:rPr>
                              <w:rFonts w:ascii="Arial" w:cs="Arial" w:eastAsia="Arial" w:hAnsi="Arial"/>
                              <w:color w:val="000000"/>
                              <w:sz w:val="18"/>
                            </w:rPr>
                            <w:t xml:space="preserve"> </w:t>
                          </w:r>
                          <w:proofErr w:type="spellStart"/>
                          <w:r w:rsidDel="00000000" w:rsidR="00000000" w:rsidRPr="00000000">
                            <w:rPr>
                              <w:rFonts w:ascii="Arial" w:cs="Arial" w:eastAsia="Arial" w:hAnsi="Arial"/>
                              <w:color w:val="000000"/>
                              <w:sz w:val="18"/>
                            </w:rPr>
                            <w:t>Kec</w:t>
                          </w:r>
                          <w:proofErr w:type="spellEnd"/>
                          <w:r w:rsidDel="00000000" w:rsidR="00000000" w:rsidRPr="00000000">
                            <w:rPr>
                              <w:rFonts w:ascii="Arial" w:cs="Arial" w:eastAsia="Arial" w:hAnsi="Arial"/>
                              <w:color w:val="000000"/>
                              <w:sz w:val="18"/>
                            </w:rPr>
                            <w:t>. Bogor Timur</w:t>
                          </w:r>
                          <w:r w:rsidDel="00000000" w:rsidR="00000000" w:rsidRPr="00000000">
                            <w:rPr>
                              <w:rFonts w:ascii="Arial" w:cs="Arial" w:eastAsia="Arial" w:hAnsi="Arial"/>
                              <w:color w:val="000000"/>
                              <w:sz w:val="18"/>
                            </w:rPr>
                            <w:tab/>
                          </w:r>
                          <w:r w:rsidDel="00000000" w:rsidR="00000000" w:rsidRPr="00000000">
                            <w:rPr>
                              <w:rFonts w:ascii="Arial" w:cs="Arial" w:eastAsia="Arial" w:hAnsi="Arial"/>
                              <w:color w:val="000000"/>
                              <w:sz w:val="18"/>
                            </w:rPr>
                            <w:tab/>
                          </w:r>
                          <w:r w:rsidDel="00000000" w:rsidR="00000000" w:rsidRPr="00000000">
                            <w:rPr>
                              <w:rFonts w:ascii="Arial" w:cs="Arial" w:eastAsia="Arial" w:hAnsi="Arial"/>
                              <w:color w:val="000000"/>
                              <w:sz w:val="18"/>
                            </w:rPr>
                            <w:tab/>
                          </w:r>
                          <w:r w:rsidDel="00000000" w:rsidR="00000000" w:rsidRPr="00000000">
                            <w:rPr>
                              <w:rFonts w:ascii="Arial" w:cs="Arial" w:eastAsia="Arial" w:hAnsi="Arial"/>
                              <w:color w:val="000000"/>
                              <w:sz w:val="18"/>
                            </w:rPr>
                            <w:tab/>
                          </w:r>
                          <w:r w:rsidDel="00000000" w:rsidR="00000000" w:rsidRPr="00000000">
                            <w:rPr>
                              <w:rFonts w:ascii="Arial" w:cs="Arial" w:eastAsia="Arial" w:hAnsi="Arial"/>
                              <w:color w:val="000000"/>
                              <w:sz w:val="18"/>
                            </w:rPr>
                            <w:tab/>
                          </w:r>
                        </w:p>
                        <w:p w:rsidR="004F5D86" w:rsidDel="00000000" w:rsidP="00000000" w:rsidRDefault="00881C49" w:rsidRPr="00000000" w14:paraId="46B42D18" w14:textId="77777777">
                          <w:pPr>
                            <w:spacing w:after="0" w:line="240" w:lineRule="auto"/>
                            <w:ind w:left="0" w:hanging="2"/>
                          </w:pPr>
                          <w:r w:rsidDel="00000000" w:rsidR="00000000" w:rsidRPr="00000000">
                            <w:rPr>
                              <w:rFonts w:ascii="Arial" w:cs="Arial" w:eastAsia="Arial" w:hAnsi="Arial"/>
                              <w:color w:val="000000"/>
                              <w:sz w:val="18"/>
                            </w:rPr>
                            <w:t>Telp/</w:t>
                          </w:r>
                          <w:proofErr w:type="gramStart"/>
                          <w:r w:rsidDel="00000000" w:rsidR="00000000" w:rsidRPr="00000000">
                            <w:rPr>
                              <w:rFonts w:ascii="Arial" w:cs="Arial" w:eastAsia="Arial" w:hAnsi="Arial"/>
                              <w:color w:val="000000"/>
                              <w:sz w:val="18"/>
                            </w:rPr>
                            <w:t>Fax.(</w:t>
                          </w:r>
                          <w:proofErr w:type="gramEnd"/>
                          <w:r w:rsidDel="00000000" w:rsidR="00000000" w:rsidRPr="00000000">
                            <w:rPr>
                              <w:rFonts w:ascii="Arial" w:cs="Arial" w:eastAsia="Arial" w:hAnsi="Arial"/>
                              <w:color w:val="000000"/>
                              <w:sz w:val="18"/>
                            </w:rPr>
                            <w:t>0251) 8242411</w:t>
                          </w:r>
                        </w:p>
                        <w:p w:rsidR="004F5D86" w:rsidDel="00000000" w:rsidP="00000000" w:rsidRDefault="00881C49" w:rsidRPr="00000000" w14:paraId="0932C86A" w14:textId="3B00E7F9">
                          <w:pPr>
                            <w:spacing w:after="0" w:line="240" w:lineRule="auto"/>
                            <w:ind w:left="0" w:hanging="2"/>
                          </w:pPr>
                          <w:proofErr w:type="gramStart"/>
                          <w:r w:rsidDel="00000000" w:rsidR="00000000" w:rsidRPr="00000000">
                            <w:rPr>
                              <w:rFonts w:ascii="Arial" w:cs="Arial" w:eastAsia="Arial" w:hAnsi="Arial"/>
                              <w:color w:val="000000"/>
                              <w:sz w:val="18"/>
                            </w:rPr>
                            <w:t>E-mail :</w:t>
                          </w:r>
                          <w:proofErr w:type="gramEnd"/>
                          <w:r w:rsidDel="00000000" w:rsidR="00000000" w:rsidRPr="00000000">
                            <w:rPr>
                              <w:rFonts w:ascii="Arial" w:cs="Arial" w:eastAsia="Arial" w:hAnsi="Arial"/>
                              <w:color w:val="000000"/>
                              <w:sz w:val="18"/>
                            </w:rPr>
                            <w:t xml:space="preserve"> </w:t>
                          </w:r>
                          <w:hyperlink w:history="1" r:id="rId1">
                            <w:r w:rsidDel="00000000" w:rsidR="007A654E" w:rsidRPr="008C3B5A">
                              <w:rPr>
                                <w:rStyle w:val="Hyperlink"/>
                                <w:rFonts w:ascii="Arial" w:cs="Arial" w:eastAsia="Arial" w:hAnsi="Arial"/>
                                <w:sz w:val="18"/>
                              </w:rPr>
                              <w:t>prohumasi@smkwikrama.sch.id</w:t>
                            </w:r>
                          </w:hyperlink>
                          <w:r w:rsidDel="00000000" w:rsidR="007A654E" w:rsidRPr="00000000">
                            <w:rPr>
                              <w:rFonts w:ascii="Arial" w:cs="Arial" w:eastAsia="Arial" w:hAnsi="Arial"/>
                              <w:color w:val="000000"/>
                              <w:sz w:val="18"/>
                            </w:rPr>
                            <w:t xml:space="preserve"> </w:t>
                          </w:r>
                          <w:r w:rsidDel="00000000" w:rsidR="00000000" w:rsidRPr="00000000">
                            <w:rPr>
                              <w:rFonts w:ascii="Arial" w:cs="Arial" w:eastAsia="Arial" w:hAnsi="Arial"/>
                              <w:color w:val="000000"/>
                              <w:sz w:val="18"/>
                            </w:rPr>
                            <w:t xml:space="preserve"> Website : </w:t>
                          </w:r>
                          <w:hyperlink w:history="1" r:id="rId2">
                            <w:r w:rsidDel="00000000" w:rsidR="007A654E" w:rsidRPr="008C3B5A">
                              <w:rPr>
                                <w:rStyle w:val="Hyperlink"/>
                                <w:rFonts w:ascii="Arial" w:cs="Arial" w:eastAsia="Arial" w:hAnsi="Arial"/>
                                <w:sz w:val="18"/>
                              </w:rPr>
                              <w:t>www.smkwikrama.sch.id</w:t>
                            </w:r>
                          </w:hyperlink>
                          <w:r w:rsidDel="00000000" w:rsidR="007A654E" w:rsidRPr="00000000">
                            <w:rPr>
                              <w:rFonts w:ascii="Arial" w:cs="Arial" w:eastAsia="Arial" w:hAnsi="Arial"/>
                              <w:color w:val="000000"/>
                              <w:sz w:val="18"/>
                            </w:rPr>
                            <w:t xml:space="preserve"> </w:t>
                          </w:r>
                        </w:p>
                        <w:p w:rsidR="004F5D86" w:rsidDel="00000000" w:rsidP="00000000" w:rsidRDefault="004F5D86" w:rsidRPr="00000000" w14:paraId="7C3F440D" w14:textId="77777777">
                          <w:pPr>
                            <w:spacing w:line="275" w:lineRule="auto"/>
                            <w:ind w:left="0" w:hanging="2"/>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5078095" cy="742950"/>
              <wp:effectExtent b="0" l="0" r="0" t="0"/>
              <wp:wrapNone/>
              <wp:docPr id="4" name="image4.png"/>
              <a:graphic>
                <a:graphicData uri="http://schemas.openxmlformats.org/drawingml/2006/picture">
                  <pic:pic>
                    <pic:nvPicPr>
                      <pic:cNvPr id="0" name="image4.png"/>
                      <pic:cNvPicPr preferRelativeResize="0"/>
                    </pic:nvPicPr>
                    <pic:blipFill>
                      <a:blip r:embed="rId4"/>
                      <a:srcRect b="0" l="0" r="0" t="0"/>
                      <a:stretch>
                        <a:fillRect/>
                      </a:stretch>
                    </pic:blipFill>
                    <pic:spPr>
                      <a:xfrm>
                        <a:off x="0" y="0"/>
                        <a:ext cx="5078095" cy="7429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40007</wp:posOffset>
          </wp:positionH>
          <wp:positionV relativeFrom="paragraph">
            <wp:posOffset>38100</wp:posOffset>
          </wp:positionV>
          <wp:extent cx="771525" cy="771525"/>
          <wp:effectExtent b="0" l="0" r="0" t="0"/>
          <wp:wrapNone/>
          <wp:docPr id="9"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771525" cy="771525"/>
                  </a:xfrm>
                  <a:prstGeom prst="rect"/>
                  <a:ln/>
                </pic:spPr>
              </pic:pic>
            </a:graphicData>
          </a:graphic>
        </wp:anchor>
      </w:drawing>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-36194</wp:posOffset>
              </wp:positionH>
              <wp:positionV relativeFrom="paragraph">
                <wp:posOffset>203200</wp:posOffset>
              </wp:positionV>
              <wp:extent cx="6715125" cy="584200"/>
              <wp:effectExtent b="25400" l="0" r="28575" t="0"/>
              <wp:wrapNone/>
              <wp:docPr id="2" name=""/>
              <a:graphic>
                <a:graphicData uri="http://schemas.microsoft.com/office/word/2010/wordprocessingShape">
                  <wps:wsp>
                    <wps:cNvSpPr/>
                    <wps:spPr>
                      <a:xfrm>
                        <a:off x="0" y="0"/>
                        <a:ext cx="6715125" cy="584200"/>
                      </a:xfrm>
                      <a:prstGeom prst="rect">
                        <a:avLst/>
                      </a:prstGeom>
                      <a:noFill/>
                      <a:ln cap="flat" cmpd="sng" w="9525">
                        <a:solidFill>
                          <a:srgbClr val="000000"/>
                        </a:solidFill>
                        <a:prstDash val="solid"/>
                        <a:miter lim="800000"/>
                        <a:headEnd len="sm" w="sm" type="none"/>
                        <a:tailEnd len="sm" w="sm" type="none"/>
                      </a:ln>
                    </wps:spPr>
                    <wps:txbx>
                      <w:txbxContent>
                        <w:p w:rsidR="004F5D86" w:rsidDel="00000000" w:rsidP="00000000" w:rsidRDefault="004F5D86" w:rsidRPr="00000000" w14:paraId="238AC4F4" w14:textId="77777777">
                          <w:pPr>
                            <w:spacing w:after="0" w:line="240" w:lineRule="auto"/>
                            <w:ind w:left="0" w:hanging="2"/>
                            <w:jc w:val="center"/>
                          </w:pPr>
                        </w:p>
                        <w:p w:rsidR="004F5D86" w:rsidDel="00000000" w:rsidP="007A654E" w:rsidRDefault="00881C49" w:rsidRPr="00000000" w14:paraId="6690DC36" w14:textId="7FBE4CAD">
                          <w:pPr>
                            <w:spacing w:after="0" w:line="240" w:lineRule="auto"/>
                            <w:ind w:left="0" w:hanging="2"/>
                            <w:jc w:val="center"/>
                          </w:pPr>
                          <w:r w:rsidDel="00000000" w:rsidR="00000000" w:rsidRPr="00000000">
                            <w:rPr>
                              <w:rFonts w:ascii="Arial" w:cs="Arial" w:eastAsia="Arial" w:hAnsi="Arial"/>
                              <w:b w:val="1"/>
                              <w:color w:val="000000"/>
                              <w:sz w:val="24"/>
                            </w:rPr>
                            <w:t xml:space="preserve">KISI-KISI SOAL ASESMEN </w:t>
                          </w:r>
                          <w:r w:rsidDel="00000000" w:rsidR="00642B4D" w:rsidRPr="00000000">
                            <w:rPr>
                              <w:rFonts w:ascii="Arial" w:cs="Arial" w:eastAsia="Arial" w:hAnsi="Arial"/>
                              <w:b w:val="1"/>
                              <w:color w:val="000000"/>
                              <w:sz w:val="24"/>
                            </w:rPr>
                            <w:t>AKHIR</w:t>
                          </w:r>
                          <w:r w:rsidDel="00000000" w:rsidR="007A654E" w:rsidRPr="00000000">
                            <w:rPr>
                              <w:rFonts w:ascii="Arial" w:cs="Arial" w:eastAsia="Arial" w:hAnsi="Arial"/>
                              <w:b w:val="1"/>
                              <w:color w:val="000000"/>
                              <w:sz w:val="24"/>
                            </w:rPr>
                            <w:t xml:space="preserve"> SEMESTER GANJIL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-36194</wp:posOffset>
              </wp:positionH>
              <wp:positionV relativeFrom="paragraph">
                <wp:posOffset>203200</wp:posOffset>
              </wp:positionV>
              <wp:extent cx="6743700" cy="60960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43700" cy="6096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6656705</wp:posOffset>
              </wp:positionH>
              <wp:positionV relativeFrom="paragraph">
                <wp:posOffset>203200</wp:posOffset>
              </wp:positionV>
              <wp:extent cx="3381375" cy="584200"/>
              <wp:effectExtent b="25400" l="0" r="28575" t="0"/>
              <wp:wrapNone/>
              <wp:docPr id="7" name=""/>
              <a:graphic>
                <a:graphicData uri="http://schemas.microsoft.com/office/word/2010/wordprocessingShape">
                  <wps:wsp>
                    <wps:cNvSpPr/>
                    <wps:spPr>
                      <a:xfrm>
                        <a:off x="0" y="0"/>
                        <a:ext cx="3381375" cy="584200"/>
                      </a:xfrm>
                      <a:prstGeom prst="rect">
                        <a:avLst/>
                      </a:prstGeom>
                      <a:noFill/>
                      <a:ln cap="flat" cmpd="sng" w="9525">
                        <a:solidFill>
                          <a:srgbClr val="000000"/>
                        </a:solidFill>
                        <a:prstDash val="solid"/>
                        <a:miter lim="800000"/>
                        <a:headEnd len="sm" w="sm" type="none"/>
                        <a:tailEnd len="sm" w="sm" type="none"/>
                      </a:ln>
                    </wps:spPr>
                    <wps:txbx>
                      <w:txbxContent>
                        <w:p w:rsidR="004F5D86" w:rsidDel="00000000" w:rsidP="00000000" w:rsidRDefault="00881C49" w:rsidRPr="00000000" w14:paraId="2C7A79BD" w14:textId="77777777">
                          <w:pPr>
                            <w:spacing w:after="0" w:line="240" w:lineRule="auto"/>
                            <w:ind w:left="0" w:hanging="2"/>
                          </w:pPr>
                          <w:r w:rsidDel="00000000" w:rsidR="00000000" w:rsidRPr="00000000">
                            <w:rPr>
                              <w:rFonts w:ascii="Arial" w:cs="Arial" w:eastAsia="Arial" w:hAnsi="Arial"/>
                              <w:color w:val="000000"/>
                              <w:sz w:val="20"/>
                            </w:rPr>
                            <w:t xml:space="preserve">No. </w:t>
                          </w:r>
                          <w:proofErr w:type="spellStart"/>
                          <w:r w:rsidDel="00000000" w:rsidR="00000000" w:rsidRPr="00000000">
                            <w:rPr>
                              <w:rFonts w:ascii="Arial" w:cs="Arial" w:eastAsia="Arial" w:hAnsi="Arial"/>
                              <w:color w:val="000000"/>
                              <w:sz w:val="20"/>
                            </w:rPr>
                            <w:t>Dokumen</w:t>
                          </w:r>
                          <w:proofErr w:type="spellEnd"/>
                          <w:r w:rsidDel="00000000" w:rsidR="00000000" w:rsidRPr="00000000">
                            <w:rPr>
                              <w:rFonts w:ascii="Arial" w:cs="Arial" w:eastAsia="Arial" w:hAnsi="Arial"/>
                              <w:color w:val="000000"/>
                              <w:sz w:val="20"/>
                            </w:rPr>
                            <w:tab/>
                            <w:t>: FRM/SOP/A/ISO/07/03</w:t>
                          </w:r>
                        </w:p>
                        <w:p w:rsidR="004F5D86" w:rsidDel="00000000" w:rsidP="00000000" w:rsidRDefault="00881C49" w:rsidRPr="00000000" w14:paraId="719D00C1" w14:textId="2CD0039D">
                          <w:pPr>
                            <w:spacing w:after="0" w:line="240" w:lineRule="auto"/>
                            <w:ind w:left="0" w:hanging="2"/>
                          </w:pPr>
                          <w:proofErr w:type="spellStart"/>
                          <w:r w:rsidDel="00000000" w:rsidR="00000000" w:rsidRPr="00000000">
                            <w:rPr>
                              <w:rFonts w:ascii="Arial" w:cs="Arial" w:eastAsia="Arial" w:hAnsi="Arial"/>
                              <w:color w:val="000000"/>
                              <w:sz w:val="20"/>
                            </w:rPr>
                            <w:t>Revisi</w:t>
                          </w:r>
                          <w:proofErr w:type="spellEnd"/>
                          <w:r w:rsidDel="00000000" w:rsidR="00000000" w:rsidRPr="00000000">
                            <w:rPr>
                              <w:rFonts w:ascii="Arial" w:cs="Arial" w:eastAsia="Arial" w:hAnsi="Arial"/>
                              <w:color w:val="000000"/>
                              <w:sz w:val="20"/>
                            </w:rPr>
                            <w:tab/>
                          </w:r>
                          <w:r w:rsidDel="00000000" w:rsidR="00000000" w:rsidRPr="00000000">
                            <w:rPr>
                              <w:rFonts w:ascii="Arial" w:cs="Arial" w:eastAsia="Arial" w:hAnsi="Arial"/>
                              <w:color w:val="000000"/>
                              <w:sz w:val="20"/>
                            </w:rPr>
                            <w:tab/>
                            <w:t>: 01</w:t>
                          </w:r>
                        </w:p>
                        <w:p w:rsidR="004F5D86" w:rsidDel="00000000" w:rsidP="00000000" w:rsidRDefault="00881C49" w:rsidRPr="00000000" w14:paraId="2F32D5B0" w14:textId="5BB8C359">
                          <w:pPr>
                            <w:spacing w:after="0" w:line="240" w:lineRule="auto"/>
                            <w:ind w:left="0" w:hanging="2"/>
                          </w:pPr>
                          <w:proofErr w:type="spellStart"/>
                          <w:r w:rsidDel="00000000" w:rsidR="00000000" w:rsidRPr="00000000">
                            <w:rPr>
                              <w:rFonts w:ascii="Arial" w:cs="Arial" w:eastAsia="Arial" w:hAnsi="Arial"/>
                              <w:color w:val="000000"/>
                              <w:sz w:val="20"/>
                            </w:rPr>
                            <w:t>Tgl</w:t>
                          </w:r>
                          <w:proofErr w:type="spellEnd"/>
                          <w:r w:rsidDel="00000000" w:rsidR="00000000" w:rsidRPr="00000000">
                            <w:rPr>
                              <w:rFonts w:ascii="Arial" w:cs="Arial" w:eastAsia="Arial" w:hAnsi="Arial"/>
                              <w:color w:val="000000"/>
                              <w:sz w:val="20"/>
                            </w:rPr>
                            <w:t xml:space="preserve">. </w:t>
                          </w:r>
                          <w:proofErr w:type="spellStart"/>
                          <w:r w:rsidDel="00000000" w:rsidR="00000000" w:rsidRPr="00000000">
                            <w:rPr>
                              <w:rFonts w:ascii="Arial" w:cs="Arial" w:eastAsia="Arial" w:hAnsi="Arial"/>
                              <w:color w:val="000000"/>
                              <w:sz w:val="20"/>
                            </w:rPr>
                            <w:t>Terbit</w:t>
                          </w:r>
                          <w:proofErr w:type="spellEnd"/>
                          <w:r w:rsidDel="00000000" w:rsidR="00000000" w:rsidRPr="00000000">
                            <w:rPr>
                              <w:rFonts w:ascii="Arial" w:cs="Arial" w:eastAsia="Arial" w:hAnsi="Arial"/>
                              <w:color w:val="000000"/>
                              <w:sz w:val="20"/>
                            </w:rPr>
                            <w:tab/>
                            <w:t xml:space="preserve">: 16 </w:t>
                          </w:r>
                          <w:proofErr w:type="spellStart"/>
                          <w:r w:rsidDel="00000000" w:rsidR="00000000" w:rsidRPr="00000000">
                            <w:rPr>
                              <w:rFonts w:ascii="Arial" w:cs="Arial" w:eastAsia="Arial" w:hAnsi="Arial"/>
                              <w:color w:val="000000"/>
                              <w:sz w:val="20"/>
                            </w:rPr>
                            <w:t>Desember</w:t>
                          </w:r>
                          <w:proofErr w:type="spellEnd"/>
                          <w:r w:rsidDel="00000000" w:rsidR="00000000" w:rsidRPr="00000000">
                            <w:rPr>
                              <w:rFonts w:ascii="Arial" w:cs="Arial" w:eastAsia="Arial" w:hAnsi="Arial"/>
                              <w:color w:val="000000"/>
                              <w:sz w:val="20"/>
                            </w:rPr>
                            <w:t xml:space="preserve"> 2020</w:t>
                          </w:r>
                        </w:p>
                        <w:p w:rsidR="004F5D86" w:rsidDel="00000000" w:rsidP="00000000" w:rsidRDefault="004F5D86" w:rsidRPr="00000000" w14:paraId="4C3C983B" w14:textId="77777777">
                          <w:pPr>
                            <w:spacing w:line="275" w:lineRule="auto"/>
                            <w:ind w:left="0" w:hanging="2"/>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6656705</wp:posOffset>
              </wp:positionH>
              <wp:positionV relativeFrom="paragraph">
                <wp:posOffset>203200</wp:posOffset>
              </wp:positionV>
              <wp:extent cx="3409950" cy="609600"/>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09950" cy="609600"/>
                      </a:xfrm>
                      <a:prstGeom prst="rect"/>
                      <a:ln/>
                    </pic:spPr>
                  </pic:pic>
                </a:graphicData>
              </a:graphic>
            </wp:anchor>
          </w:drawing>
        </mc:Fallback>
      </mc:AlternateConten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0" w:hanging="2"/>
      <w:rPr>
        <w:color w:val="000000"/>
        <w:sz w:val="10"/>
        <w:szCs w:val="1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-38098</wp:posOffset>
              </wp:positionH>
              <wp:positionV relativeFrom="paragraph">
                <wp:posOffset>63500</wp:posOffset>
              </wp:positionV>
              <wp:extent cx="10096500" cy="5343525"/>
              <wp:effectExtent b="0" l="0" r="0" t="0"/>
              <wp:wrapNone/>
              <wp:docPr id="3" name=""/>
              <a:graphic>
                <a:graphicData uri="http://schemas.microsoft.com/office/word/2010/wordprocessingShape">
                  <wps:wsp>
                    <wps:cNvSpPr/>
                    <wps:spPr>
                      <a:xfrm>
                        <a:off x="0" y="0"/>
                        <a:ext cx="10096500" cy="53435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4F5D86" w:rsidDel="00000000" w:rsidP="00000000" w:rsidRDefault="004F5D86" w:rsidRPr="007A654E" w14:paraId="27CDEDD7" w14:textId="77777777">
                          <w:pPr>
                            <w:spacing w:after="0" w:line="240" w:lineRule="auto"/>
                            <w:ind w:left="0" w:hanging="2"/>
                            <w:rPr>
                              <w:sz w:val="20"/>
                              <w:szCs w:val="20"/>
                            </w:rP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-38098</wp:posOffset>
              </wp:positionH>
              <wp:positionV relativeFrom="paragraph">
                <wp:posOffset>63500</wp:posOffset>
              </wp:positionV>
              <wp:extent cx="10096500" cy="5343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096500" cy="53435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spacing w:after="60" w:before="240" w:line="24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hyperlink" Target="mailto:prohumasi@smkwikrama.sch.id" TargetMode="External"/><Relationship Id="rId4" Type="http://schemas.openxmlformats.org/officeDocument/2006/relationships/hyperlink" Target="http://www.smkwikrama.sch.id"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mailto:prohumasi@smkwikrama.sch.id" TargetMode="External"/><Relationship Id="rId2" Type="http://schemas.openxmlformats.org/officeDocument/2006/relationships/hyperlink" Target="http://www.smkwikrama.sch.id" TargetMode="External"/><Relationship Id="rId3" Type="http://schemas.openxmlformats.org/officeDocument/2006/relationships/image" Target="media/image6.png"/><Relationship Id="rId4" Type="http://schemas.openxmlformats.org/officeDocument/2006/relationships/image" Target="media/image4.png"/><Relationship Id="rId5" Type="http://schemas.openxmlformats.org/officeDocument/2006/relationships/image" Target="media/image9.png"/><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