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5C" w:rsidRPr="00C060BC" w:rsidRDefault="00C8795C" w:rsidP="00C8795C">
      <w:pPr>
        <w:shd w:val="clear" w:color="auto" w:fill="FFFFFF"/>
        <w:spacing w:line="360" w:lineRule="auto"/>
        <w:ind w:left="284"/>
        <w:jc w:val="center"/>
        <w:rPr>
          <w:rFonts w:ascii="Times New Roman" w:eastAsia="Calibri" w:hAnsi="Times New Roman"/>
          <w:b/>
          <w:bCs/>
          <w:color w:val="000000"/>
          <w:spacing w:val="-1"/>
          <w:sz w:val="24"/>
          <w:szCs w:val="24"/>
          <w:lang w:val="en-GB"/>
        </w:rPr>
      </w:pPr>
      <w:r w:rsidRPr="00C060BC">
        <w:rPr>
          <w:rFonts w:ascii="Times New Roman" w:eastAsia="Calibri" w:hAnsi="Times New Roman"/>
          <w:noProof/>
          <w:sz w:val="24"/>
          <w:szCs w:val="24"/>
          <w:lang w:val="en-US"/>
        </w:rPr>
        <w:drawing>
          <wp:inline distT="0" distB="0" distL="0" distR="0" wp14:anchorId="67A9D228" wp14:editId="78F03E2A">
            <wp:extent cx="744253" cy="60603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19" cy="61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95C" w:rsidRPr="00A718AA" w:rsidRDefault="00C8795C" w:rsidP="00C8795C">
      <w:pPr>
        <w:shd w:val="clear" w:color="auto" w:fill="FFFFFF"/>
        <w:spacing w:line="360" w:lineRule="auto"/>
        <w:ind w:left="1843"/>
        <w:jc w:val="center"/>
        <w:rPr>
          <w:rFonts w:ascii="Calibri" w:eastAsia="Calibri" w:hAnsi="Calibri" w:cs="Calibri"/>
          <w:b/>
          <w:bCs/>
          <w:color w:val="000000"/>
          <w:spacing w:val="-1"/>
          <w:sz w:val="24"/>
          <w:szCs w:val="24"/>
          <w:lang w:val="en-GB"/>
        </w:rPr>
      </w:pPr>
    </w:p>
    <w:p w:rsidR="00C8795C" w:rsidRPr="005618CF" w:rsidRDefault="00C8795C" w:rsidP="00C8795C">
      <w:pPr>
        <w:shd w:val="clear" w:color="auto" w:fill="FFFFFF"/>
        <w:spacing w:line="360" w:lineRule="auto"/>
        <w:ind w:left="567" w:hanging="567"/>
        <w:jc w:val="center"/>
        <w:rPr>
          <w:rFonts w:ascii="Calibri" w:eastAsia="Calibri" w:hAnsi="Calibri" w:cs="Calibri"/>
          <w:b/>
          <w:bCs/>
          <w:color w:val="000000"/>
          <w:spacing w:val="-1"/>
          <w:sz w:val="24"/>
          <w:szCs w:val="24"/>
          <w:lang w:val="en-GB"/>
        </w:rPr>
      </w:pPr>
      <w:r w:rsidRPr="005618CF">
        <w:rPr>
          <w:rFonts w:ascii="Calibri" w:eastAsia="Calibri" w:hAnsi="Calibri" w:cs="Calibri"/>
          <w:b/>
          <w:bCs/>
          <w:color w:val="000000"/>
          <w:spacing w:val="-1"/>
          <w:sz w:val="24"/>
          <w:szCs w:val="24"/>
          <w:lang w:val="en-GB"/>
        </w:rPr>
        <w:t>NEW ZEALAND MARITIME SCHOOL</w:t>
      </w:r>
    </w:p>
    <w:p w:rsidR="00C8795C" w:rsidRPr="005618CF" w:rsidRDefault="00C8795C" w:rsidP="00C8795C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5618CF">
        <w:rPr>
          <w:rFonts w:ascii="Calibri" w:hAnsi="Calibri" w:cs="Calibri"/>
          <w:b/>
          <w:sz w:val="24"/>
          <w:szCs w:val="24"/>
        </w:rPr>
        <w:t>NZ Diploma Electro-technology</w:t>
      </w:r>
    </w:p>
    <w:p w:rsidR="00C8795C" w:rsidRPr="005618CF" w:rsidRDefault="00C8795C" w:rsidP="00C8795C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5618CF">
        <w:rPr>
          <w:rFonts w:ascii="Calibri" w:hAnsi="Calibri" w:cs="Calibri"/>
          <w:b/>
          <w:sz w:val="24"/>
          <w:szCs w:val="24"/>
        </w:rPr>
        <w:t>Year 1 ETO Cadets</w:t>
      </w:r>
      <w:r w:rsidR="00AE07A2">
        <w:rPr>
          <w:rFonts w:ascii="Calibri" w:hAnsi="Calibri" w:cs="Calibri"/>
          <w:b/>
          <w:sz w:val="24"/>
          <w:szCs w:val="24"/>
        </w:rPr>
        <w:t>,</w:t>
      </w:r>
      <w:r w:rsidR="000767F8">
        <w:rPr>
          <w:rFonts w:ascii="Calibri" w:hAnsi="Calibri" w:cs="Calibri"/>
          <w:b/>
          <w:sz w:val="24"/>
          <w:szCs w:val="24"/>
        </w:rPr>
        <w:t xml:space="preserve"> ETR NZ Cert of crewing</w:t>
      </w:r>
      <w:r w:rsidRPr="005618CF">
        <w:rPr>
          <w:rFonts w:ascii="Calibri" w:hAnsi="Calibri" w:cs="Calibri"/>
          <w:b/>
          <w:sz w:val="24"/>
          <w:szCs w:val="24"/>
        </w:rPr>
        <w:t>, 201</w:t>
      </w:r>
      <w:r>
        <w:rPr>
          <w:rFonts w:ascii="Calibri" w:hAnsi="Calibri" w:cs="Calibri"/>
          <w:b/>
          <w:sz w:val="24"/>
          <w:szCs w:val="24"/>
        </w:rPr>
        <w:t>9</w:t>
      </w:r>
      <w:r w:rsidRPr="005618CF">
        <w:rPr>
          <w:rFonts w:ascii="Calibri" w:hAnsi="Calibri" w:cs="Calibri"/>
          <w:b/>
          <w:sz w:val="24"/>
          <w:szCs w:val="24"/>
        </w:rPr>
        <w:t>.</w:t>
      </w:r>
    </w:p>
    <w:p w:rsidR="00C8795C" w:rsidRPr="005618CF" w:rsidRDefault="00C8795C" w:rsidP="00C8795C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5618CF">
        <w:rPr>
          <w:rFonts w:ascii="Calibri" w:hAnsi="Calibri" w:cs="Calibri"/>
          <w:b/>
          <w:sz w:val="24"/>
          <w:szCs w:val="24"/>
        </w:rPr>
        <w:t>NZ2511-02.</w:t>
      </w:r>
    </w:p>
    <w:p w:rsidR="00C8795C" w:rsidRPr="00A718AA" w:rsidRDefault="00C8795C" w:rsidP="00C8795C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</w:p>
    <w:p w:rsidR="00C8795C" w:rsidRPr="00A718AA" w:rsidRDefault="00C8795C" w:rsidP="00C8795C">
      <w:pPr>
        <w:spacing w:line="240" w:lineRule="auto"/>
        <w:jc w:val="center"/>
        <w:rPr>
          <w:rFonts w:ascii="Calibri" w:hAnsi="Calibri" w:cs="Calibri"/>
          <w:b/>
          <w:sz w:val="24"/>
          <w:szCs w:val="24"/>
        </w:rPr>
      </w:pPr>
      <w:r w:rsidRPr="00A718AA">
        <w:rPr>
          <w:rFonts w:ascii="Calibri" w:hAnsi="Calibri" w:cs="Calibri"/>
          <w:b/>
          <w:sz w:val="24"/>
          <w:szCs w:val="24"/>
        </w:rPr>
        <w:t>(STCW-78 III/1, as amended in 2010)</w:t>
      </w:r>
    </w:p>
    <w:p w:rsidR="00C8795C" w:rsidRPr="00A718AA" w:rsidRDefault="00C8795C" w:rsidP="00C8795C">
      <w:pPr>
        <w:spacing w:line="240" w:lineRule="auto"/>
        <w:jc w:val="center"/>
        <w:rPr>
          <w:rFonts w:ascii="Calibri" w:hAnsi="Calibri" w:cs="Calibri"/>
          <w:b/>
          <w:strike/>
          <w:sz w:val="24"/>
          <w:szCs w:val="24"/>
        </w:rPr>
      </w:pPr>
    </w:p>
    <w:p w:rsidR="00C8795C" w:rsidRPr="00A718AA" w:rsidRDefault="00C8795C" w:rsidP="00C8795C">
      <w:pPr>
        <w:spacing w:line="240" w:lineRule="auto"/>
        <w:jc w:val="center"/>
        <w:rPr>
          <w:rFonts w:ascii="Calibri" w:hAnsi="Calibri" w:cs="Calibri"/>
          <w:b/>
          <w:strike/>
          <w:sz w:val="24"/>
          <w:szCs w:val="24"/>
        </w:rPr>
      </w:pPr>
    </w:p>
    <w:p w:rsidR="00C8795C" w:rsidRPr="00A718AA" w:rsidRDefault="00C8795C" w:rsidP="00C8795C">
      <w:pPr>
        <w:spacing w:line="240" w:lineRule="auto"/>
        <w:jc w:val="center"/>
        <w:rPr>
          <w:rFonts w:ascii="Calibri" w:hAnsi="Calibri" w:cs="Calibri"/>
          <w:b/>
          <w:strike/>
          <w:sz w:val="24"/>
          <w:szCs w:val="24"/>
        </w:rPr>
      </w:pPr>
    </w:p>
    <w:p w:rsidR="00C8795C" w:rsidRPr="009F66F2" w:rsidRDefault="00C8795C" w:rsidP="00C8795C">
      <w:pPr>
        <w:jc w:val="center"/>
        <w:rPr>
          <w:rFonts w:ascii="Calibri" w:hAnsi="Calibri" w:cs="Calibri"/>
          <w:sz w:val="28"/>
          <w:szCs w:val="28"/>
        </w:rPr>
      </w:pPr>
      <w:r w:rsidRPr="009F66F2">
        <w:rPr>
          <w:rFonts w:ascii="Calibri" w:hAnsi="Calibri" w:cs="Calibri"/>
          <w:sz w:val="28"/>
          <w:szCs w:val="28"/>
        </w:rPr>
        <w:t>Course 942.46</w:t>
      </w:r>
      <w:r w:rsidR="009F66F2" w:rsidRPr="009F66F2">
        <w:rPr>
          <w:rFonts w:ascii="Calibri" w:hAnsi="Calibri" w:cs="Calibri"/>
          <w:sz w:val="28"/>
          <w:szCs w:val="28"/>
        </w:rPr>
        <w:t>9</w:t>
      </w:r>
    </w:p>
    <w:p w:rsidR="00C8795C" w:rsidRPr="009F66F2" w:rsidRDefault="009F66F2" w:rsidP="00C8795C">
      <w:pPr>
        <w:spacing w:line="240" w:lineRule="auto"/>
        <w:ind w:left="567" w:right="401"/>
        <w:jc w:val="center"/>
        <w:rPr>
          <w:rFonts w:cs="Arial"/>
          <w:sz w:val="28"/>
          <w:szCs w:val="28"/>
        </w:rPr>
      </w:pPr>
      <w:r w:rsidRPr="009F66F2">
        <w:rPr>
          <w:rFonts w:cs="Arial"/>
          <w:sz w:val="28"/>
          <w:szCs w:val="28"/>
        </w:rPr>
        <w:t>Electrical and Electronic Measuring Equipment, Basic Electrical Fault Finding</w:t>
      </w:r>
    </w:p>
    <w:p w:rsidR="009F66F2" w:rsidRDefault="009F66F2" w:rsidP="00C8795C">
      <w:pPr>
        <w:spacing w:line="240" w:lineRule="auto"/>
        <w:ind w:left="567" w:right="401"/>
        <w:jc w:val="center"/>
        <w:rPr>
          <w:rFonts w:cs="Arial"/>
          <w:sz w:val="20"/>
          <w:szCs w:val="20"/>
        </w:rPr>
      </w:pPr>
    </w:p>
    <w:p w:rsidR="009F66F2" w:rsidRPr="00A718AA" w:rsidRDefault="009F66F2" w:rsidP="00C8795C">
      <w:pPr>
        <w:spacing w:line="240" w:lineRule="auto"/>
        <w:ind w:left="567" w:right="401"/>
        <w:jc w:val="center"/>
        <w:rPr>
          <w:rFonts w:ascii="Calibri" w:hAnsi="Calibri" w:cs="Calibri"/>
          <w:b/>
          <w:bCs/>
          <w:caps/>
          <w:sz w:val="24"/>
          <w:szCs w:val="24"/>
        </w:rPr>
      </w:pPr>
    </w:p>
    <w:p w:rsidR="00C8795C" w:rsidRDefault="00C8795C" w:rsidP="00D81BB6">
      <w:pPr>
        <w:spacing w:line="240" w:lineRule="auto"/>
        <w:contextualSpacing/>
        <w:rPr>
          <w:rFonts w:ascii="Calibri" w:hAnsi="Calibri" w:cs="Calibri"/>
          <w:b/>
          <w:i/>
          <w:sz w:val="24"/>
          <w:szCs w:val="24"/>
        </w:rPr>
      </w:pPr>
      <w:r w:rsidRPr="00A718AA">
        <w:rPr>
          <w:rFonts w:ascii="Calibri" w:hAnsi="Calibri" w:cs="Calibri"/>
          <w:b/>
          <w:i/>
          <w:sz w:val="24"/>
          <w:szCs w:val="24"/>
        </w:rPr>
        <w:t xml:space="preserve">Research each of the </w:t>
      </w:r>
      <w:r w:rsidR="009F66F2">
        <w:rPr>
          <w:rFonts w:ascii="Calibri" w:hAnsi="Calibri" w:cs="Calibri"/>
          <w:b/>
          <w:i/>
          <w:sz w:val="24"/>
          <w:szCs w:val="24"/>
        </w:rPr>
        <w:t>2</w:t>
      </w:r>
      <w:r>
        <w:rPr>
          <w:rFonts w:ascii="Calibri" w:hAnsi="Calibri" w:cs="Calibri"/>
          <w:b/>
          <w:i/>
          <w:sz w:val="24"/>
          <w:szCs w:val="24"/>
        </w:rPr>
        <w:t xml:space="preserve"> </w:t>
      </w:r>
      <w:r w:rsidRPr="00A718AA">
        <w:rPr>
          <w:rFonts w:ascii="Calibri" w:hAnsi="Calibri" w:cs="Calibri"/>
          <w:b/>
          <w:i/>
          <w:sz w:val="24"/>
          <w:szCs w:val="24"/>
        </w:rPr>
        <w:t>Learning Outcomes and answer with your interpretation.</w:t>
      </w:r>
    </w:p>
    <w:p w:rsidR="00C8795C" w:rsidRPr="00A718AA" w:rsidRDefault="00C8795C" w:rsidP="00D81BB6">
      <w:pPr>
        <w:spacing w:line="240" w:lineRule="auto"/>
        <w:contextualSpacing/>
        <w:rPr>
          <w:rFonts w:ascii="Calibri" w:hAnsi="Calibri" w:cs="Calibri"/>
          <w:b/>
          <w:i/>
          <w:sz w:val="24"/>
          <w:szCs w:val="24"/>
        </w:rPr>
      </w:pPr>
      <w:r w:rsidRPr="00A718AA">
        <w:rPr>
          <w:rFonts w:ascii="Calibri" w:hAnsi="Calibri" w:cs="Calibri"/>
          <w:b/>
          <w:i/>
          <w:sz w:val="24"/>
          <w:szCs w:val="24"/>
        </w:rPr>
        <w:t>Use reading material provided on Canvas, library material or other suitable sources. Where possible provide reference to the source</w:t>
      </w:r>
      <w:r>
        <w:rPr>
          <w:rFonts w:ascii="Calibri" w:hAnsi="Calibri" w:cs="Calibri"/>
          <w:b/>
          <w:i/>
          <w:sz w:val="24"/>
          <w:szCs w:val="24"/>
        </w:rPr>
        <w:t>s</w:t>
      </w:r>
      <w:r w:rsidRPr="00A718AA">
        <w:rPr>
          <w:rFonts w:ascii="Calibri" w:hAnsi="Calibri" w:cs="Calibri"/>
          <w:b/>
          <w:i/>
          <w:sz w:val="24"/>
          <w:szCs w:val="24"/>
        </w:rPr>
        <w:t>.</w:t>
      </w:r>
      <w:r>
        <w:rPr>
          <w:rFonts w:ascii="Calibri" w:hAnsi="Calibri" w:cs="Calibri"/>
          <w:b/>
          <w:i/>
          <w:sz w:val="24"/>
          <w:szCs w:val="24"/>
        </w:rPr>
        <w:t xml:space="preserve"> Email back to the tutor when complete.</w:t>
      </w:r>
    </w:p>
    <w:p w:rsidR="00C8795C" w:rsidRPr="00A718AA" w:rsidRDefault="00C8795C" w:rsidP="00C8795C">
      <w:pPr>
        <w:shd w:val="clear" w:color="auto" w:fill="FFFFFF"/>
        <w:spacing w:line="240" w:lineRule="auto"/>
        <w:contextualSpacing/>
        <w:rPr>
          <w:rFonts w:ascii="Calibri" w:eastAsia="Calibri" w:hAnsi="Calibri" w:cs="Calibri"/>
          <w:bCs/>
          <w:color w:val="000000"/>
          <w:spacing w:val="2"/>
          <w:lang w:val="en-GB"/>
        </w:rPr>
      </w:pPr>
    </w:p>
    <w:p w:rsidR="00C8795C" w:rsidRPr="00A718AA" w:rsidRDefault="00C8795C" w:rsidP="00C8795C">
      <w:pPr>
        <w:spacing w:before="100" w:beforeAutospacing="1" w:line="240" w:lineRule="auto"/>
        <w:ind w:hanging="141"/>
        <w:rPr>
          <w:rFonts w:ascii="Calibri" w:hAnsi="Calibri" w:cs="Calibri"/>
        </w:rPr>
      </w:pPr>
      <w:r w:rsidRPr="00A718AA">
        <w:rPr>
          <w:rFonts w:ascii="Calibri" w:hAnsi="Calibri" w:cs="Calibri"/>
          <w:b/>
        </w:rPr>
        <w:t>Tutor</w:t>
      </w:r>
      <w:r w:rsidRPr="00A718AA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John lamb</w:t>
      </w:r>
    </w:p>
    <w:p w:rsidR="00C8795C" w:rsidRDefault="00C8795C" w:rsidP="00C8795C">
      <w:pPr>
        <w:spacing w:line="240" w:lineRule="auto"/>
        <w:ind w:hanging="141"/>
        <w:rPr>
          <w:rStyle w:val="Hyperlink"/>
          <w:rFonts w:ascii="Calibri" w:hAnsi="Calibri" w:cs="Calibri"/>
        </w:rPr>
      </w:pPr>
    </w:p>
    <w:p w:rsidR="00C8795C" w:rsidRPr="00A718AA" w:rsidRDefault="00C8795C" w:rsidP="00C8795C">
      <w:pPr>
        <w:spacing w:line="240" w:lineRule="auto"/>
        <w:ind w:hanging="141"/>
        <w:rPr>
          <w:rFonts w:ascii="Calibri" w:hAnsi="Calibri" w:cs="Calibri"/>
        </w:rPr>
      </w:pPr>
      <w:r>
        <w:rPr>
          <w:rStyle w:val="Hyperlink"/>
          <w:rFonts w:ascii="Calibri" w:hAnsi="Calibri" w:cs="Calibri"/>
        </w:rPr>
        <w:t xml:space="preserve"> jlamb@manukau.ac.nz</w:t>
      </w:r>
    </w:p>
    <w:p w:rsidR="00C8795C" w:rsidRPr="00A718AA" w:rsidRDefault="00C8795C" w:rsidP="00C8795C">
      <w:pPr>
        <w:spacing w:line="240" w:lineRule="auto"/>
        <w:ind w:hanging="141"/>
        <w:contextualSpacing/>
        <w:rPr>
          <w:rFonts w:ascii="Calibri" w:hAnsi="Calibri" w:cs="Calibri"/>
        </w:rPr>
      </w:pPr>
    </w:p>
    <w:p w:rsidR="00C8795C" w:rsidRDefault="00C8795C" w:rsidP="00C8795C">
      <w:pPr>
        <w:spacing w:line="240" w:lineRule="auto"/>
        <w:ind w:hanging="141"/>
        <w:contextualSpacing/>
        <w:rPr>
          <w:rFonts w:ascii="Calibri" w:hAnsi="Calibri" w:cs="Calibri"/>
        </w:rPr>
      </w:pPr>
    </w:p>
    <w:p w:rsidR="00C8795C" w:rsidRDefault="00C8795C" w:rsidP="00C8795C">
      <w:pPr>
        <w:spacing w:line="240" w:lineRule="auto"/>
        <w:ind w:hanging="141"/>
        <w:contextualSpacing/>
        <w:rPr>
          <w:rFonts w:ascii="Calibri" w:hAnsi="Calibri" w:cs="Calibri"/>
        </w:rPr>
      </w:pPr>
    </w:p>
    <w:p w:rsidR="00C8795C" w:rsidRPr="00B10A37" w:rsidRDefault="00C8795C" w:rsidP="00C8795C">
      <w:pPr>
        <w:tabs>
          <w:tab w:val="left" w:pos="1701"/>
        </w:tabs>
        <w:ind w:hanging="142"/>
        <w:rPr>
          <w:rFonts w:ascii="Calibri" w:hAnsi="Calibri" w:cs="Calibri"/>
          <w:sz w:val="20"/>
          <w:szCs w:val="20"/>
          <w:u w:val="single"/>
        </w:rPr>
      </w:pPr>
      <w:r w:rsidRPr="00B10A37">
        <w:rPr>
          <w:rFonts w:ascii="Calibri" w:hAnsi="Calibri" w:cs="Calibri"/>
          <w:sz w:val="20"/>
          <w:szCs w:val="20"/>
          <w:u w:val="single"/>
        </w:rPr>
        <w:t>Student Name:</w:t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</w:p>
    <w:p w:rsidR="00C8795C" w:rsidRDefault="00C8795C" w:rsidP="00C8795C">
      <w:pPr>
        <w:tabs>
          <w:tab w:val="left" w:pos="1701"/>
        </w:tabs>
        <w:ind w:hanging="142"/>
        <w:rPr>
          <w:rFonts w:ascii="Calibri" w:hAnsi="Calibri" w:cs="Calibri"/>
          <w:sz w:val="20"/>
          <w:szCs w:val="20"/>
          <w:u w:val="single"/>
        </w:rPr>
      </w:pPr>
    </w:p>
    <w:p w:rsidR="00C8795C" w:rsidRDefault="00C8795C" w:rsidP="00C8795C">
      <w:pPr>
        <w:tabs>
          <w:tab w:val="left" w:pos="1701"/>
        </w:tabs>
        <w:ind w:hanging="142"/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  <w:u w:val="single"/>
        </w:rPr>
        <w:t xml:space="preserve">Student </w:t>
      </w:r>
      <w:r w:rsidRPr="00B10A37">
        <w:rPr>
          <w:rFonts w:ascii="Calibri" w:hAnsi="Calibri" w:cs="Calibri"/>
          <w:sz w:val="20"/>
          <w:szCs w:val="20"/>
          <w:u w:val="single"/>
        </w:rPr>
        <w:t>ID:</w:t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  <w:r w:rsidRPr="00B10A37">
        <w:rPr>
          <w:rFonts w:ascii="Calibri" w:hAnsi="Calibri" w:cs="Calibri"/>
          <w:sz w:val="20"/>
          <w:szCs w:val="20"/>
          <w:u w:val="single"/>
        </w:rPr>
        <w:tab/>
      </w:r>
    </w:p>
    <w:p w:rsidR="00C8795C" w:rsidRDefault="00C8795C" w:rsidP="00C8795C">
      <w:pPr>
        <w:tabs>
          <w:tab w:val="left" w:pos="1701"/>
        </w:tabs>
        <w:ind w:hanging="142"/>
        <w:rPr>
          <w:rFonts w:ascii="Calibri" w:hAnsi="Calibri" w:cs="Calibri"/>
          <w:sz w:val="20"/>
          <w:szCs w:val="20"/>
          <w:u w:val="single"/>
        </w:rPr>
      </w:pPr>
    </w:p>
    <w:p w:rsidR="00C8795C" w:rsidRPr="00B10A37" w:rsidRDefault="00C8795C" w:rsidP="00C8795C">
      <w:pPr>
        <w:tabs>
          <w:tab w:val="left" w:pos="1701"/>
        </w:tabs>
        <w:ind w:hanging="142"/>
        <w:rPr>
          <w:rFonts w:ascii="Calibri" w:hAnsi="Calibri" w:cs="Calibri"/>
          <w:sz w:val="20"/>
          <w:szCs w:val="20"/>
          <w:u w:val="single"/>
        </w:rPr>
      </w:pPr>
      <w:r w:rsidRPr="00B10A37">
        <w:rPr>
          <w:rFonts w:ascii="Calibri" w:hAnsi="Calibri" w:cs="Calibri"/>
          <w:sz w:val="20"/>
          <w:szCs w:val="20"/>
          <w:u w:val="single"/>
        </w:rPr>
        <w:t>Date</w:t>
      </w:r>
      <w:r>
        <w:rPr>
          <w:rFonts w:ascii="Calibri" w:hAnsi="Calibri" w:cs="Calibri"/>
          <w:sz w:val="20"/>
          <w:szCs w:val="20"/>
          <w:u w:val="single"/>
        </w:rPr>
        <w:t>:</w:t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  <w:r>
        <w:rPr>
          <w:rFonts w:ascii="Calibri" w:hAnsi="Calibri" w:cs="Calibri"/>
          <w:sz w:val="20"/>
          <w:szCs w:val="20"/>
          <w:u w:val="single"/>
        </w:rPr>
        <w:tab/>
      </w:r>
    </w:p>
    <w:p w:rsidR="00C8795C" w:rsidRDefault="00C8795C" w:rsidP="00C8795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4"/>
          <w:szCs w:val="24"/>
          <w:u w:val="single"/>
          <w:lang w:bidi="he-I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7"/>
        <w:gridCol w:w="1271"/>
        <w:gridCol w:w="1541"/>
        <w:gridCol w:w="759"/>
      </w:tblGrid>
      <w:tr w:rsidR="00AE07A2" w:rsidRPr="00BC3558" w:rsidTr="00134781">
        <w:trPr>
          <w:trHeight w:val="219"/>
        </w:trPr>
        <w:tc>
          <w:tcPr>
            <w:tcW w:w="3537" w:type="dxa"/>
          </w:tcPr>
          <w:p w:rsidR="00AE07A2" w:rsidRPr="00BC3558" w:rsidRDefault="00AE07A2" w:rsidP="00AE07A2">
            <w:pPr>
              <w:spacing w:after="160" w:line="259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1" w:type="dxa"/>
            <w:vMerge w:val="restart"/>
          </w:tcPr>
          <w:p w:rsidR="00AE07A2" w:rsidRPr="00BC3558" w:rsidRDefault="00AE07A2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AE07A2" w:rsidRPr="00BC3558" w:rsidRDefault="00AE07A2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59" w:type="dxa"/>
          </w:tcPr>
          <w:p w:rsidR="00AE07A2" w:rsidRPr="00BC3558" w:rsidRDefault="00AE07A2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AE07A2" w:rsidRPr="00BC3558" w:rsidTr="00134781">
        <w:trPr>
          <w:trHeight w:val="435"/>
        </w:trPr>
        <w:tc>
          <w:tcPr>
            <w:tcW w:w="3537" w:type="dxa"/>
          </w:tcPr>
          <w:p w:rsidR="00AE07A2" w:rsidRPr="00BC3558" w:rsidRDefault="00AE07A2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  <w:tc>
          <w:tcPr>
            <w:tcW w:w="1271" w:type="dxa"/>
            <w:vMerge/>
          </w:tcPr>
          <w:p w:rsidR="00AE07A2" w:rsidRPr="00BC3558" w:rsidRDefault="00AE07A2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AE07A2" w:rsidRPr="00BC3558" w:rsidRDefault="00AE07A2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59" w:type="dxa"/>
          </w:tcPr>
          <w:p w:rsidR="00AE07A2" w:rsidRPr="00BC3558" w:rsidRDefault="00AE07A2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AE07A2" w:rsidRPr="00BC3558" w:rsidTr="00134781">
        <w:trPr>
          <w:trHeight w:val="415"/>
        </w:trPr>
        <w:tc>
          <w:tcPr>
            <w:tcW w:w="3537" w:type="dxa"/>
          </w:tcPr>
          <w:p w:rsidR="00AE07A2" w:rsidRPr="00BC3558" w:rsidRDefault="00AE07A2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  <w:tc>
          <w:tcPr>
            <w:tcW w:w="1271" w:type="dxa"/>
            <w:vMerge/>
          </w:tcPr>
          <w:p w:rsidR="00AE07A2" w:rsidRPr="00BC3558" w:rsidRDefault="00AE07A2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AE07A2" w:rsidRPr="00BC3558" w:rsidRDefault="00AE07A2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59" w:type="dxa"/>
          </w:tcPr>
          <w:p w:rsidR="00AE07A2" w:rsidRPr="00BC3558" w:rsidRDefault="00AE07A2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AE07A2" w:rsidRPr="00BC3558" w:rsidTr="00134781">
        <w:trPr>
          <w:trHeight w:val="415"/>
        </w:trPr>
        <w:tc>
          <w:tcPr>
            <w:tcW w:w="3537" w:type="dxa"/>
          </w:tcPr>
          <w:p w:rsidR="00AE07A2" w:rsidRPr="00BC3558" w:rsidRDefault="00AE07A2" w:rsidP="00C30BF7">
            <w:pPr>
              <w:spacing w:after="200"/>
              <w:rPr>
                <w:rFonts w:cs="Arial"/>
                <w:color w:val="0070C0"/>
                <w:sz w:val="20"/>
                <w:szCs w:val="20"/>
              </w:rPr>
            </w:pPr>
          </w:p>
        </w:tc>
        <w:tc>
          <w:tcPr>
            <w:tcW w:w="1271" w:type="dxa"/>
            <w:vMerge/>
          </w:tcPr>
          <w:p w:rsidR="00AE07A2" w:rsidRPr="00BC3558" w:rsidRDefault="00AE07A2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541" w:type="dxa"/>
          </w:tcPr>
          <w:p w:rsidR="00AE07A2" w:rsidRPr="00BC3558" w:rsidRDefault="00AE07A2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59" w:type="dxa"/>
          </w:tcPr>
          <w:p w:rsidR="00AE07A2" w:rsidRPr="00BC3558" w:rsidRDefault="00AE07A2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AE07A2" w:rsidRPr="00BC3558" w:rsidTr="00134781">
        <w:trPr>
          <w:trHeight w:val="415"/>
        </w:trPr>
        <w:tc>
          <w:tcPr>
            <w:tcW w:w="3537" w:type="dxa"/>
          </w:tcPr>
          <w:p w:rsidR="00AE07A2" w:rsidRPr="00BC3558" w:rsidRDefault="00AE07A2" w:rsidP="00C30BF7">
            <w:pPr>
              <w:spacing w:after="200"/>
              <w:rPr>
                <w:rFonts w:cs="Arial"/>
                <w:color w:val="0070C0"/>
                <w:sz w:val="20"/>
                <w:szCs w:val="20"/>
              </w:rPr>
            </w:pPr>
          </w:p>
        </w:tc>
        <w:tc>
          <w:tcPr>
            <w:tcW w:w="2812" w:type="dxa"/>
            <w:gridSpan w:val="2"/>
          </w:tcPr>
          <w:p w:rsidR="00AE07A2" w:rsidRPr="00BC3558" w:rsidRDefault="00AE07A2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59" w:type="dxa"/>
          </w:tcPr>
          <w:p w:rsidR="00AE07A2" w:rsidRPr="00BC3558" w:rsidRDefault="00AE07A2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  <w:tr w:rsidR="00AE07A2" w:rsidRPr="00BC3558" w:rsidTr="00134781">
        <w:trPr>
          <w:trHeight w:val="276"/>
        </w:trPr>
        <w:tc>
          <w:tcPr>
            <w:tcW w:w="3537" w:type="dxa"/>
          </w:tcPr>
          <w:p w:rsidR="00AE07A2" w:rsidRPr="00BC3558" w:rsidRDefault="00AE07A2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  <w:tc>
          <w:tcPr>
            <w:tcW w:w="2812" w:type="dxa"/>
            <w:gridSpan w:val="2"/>
          </w:tcPr>
          <w:p w:rsidR="00AE07A2" w:rsidRPr="00BC3558" w:rsidRDefault="00AE07A2" w:rsidP="00C30BF7">
            <w:pPr>
              <w:spacing w:after="20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59" w:type="dxa"/>
          </w:tcPr>
          <w:p w:rsidR="00AE07A2" w:rsidRPr="00BC3558" w:rsidRDefault="00AE07A2" w:rsidP="00C30BF7">
            <w:pPr>
              <w:spacing w:after="200"/>
              <w:rPr>
                <w:rFonts w:cs="Arial"/>
                <w:sz w:val="20"/>
                <w:szCs w:val="20"/>
              </w:rPr>
            </w:pPr>
          </w:p>
        </w:tc>
      </w:tr>
    </w:tbl>
    <w:p w:rsidR="00AE07A2" w:rsidRDefault="00AE07A2" w:rsidP="004103E7">
      <w:pPr>
        <w:spacing w:after="200"/>
        <w:rPr>
          <w:rFonts w:cs="Arial"/>
          <w:b/>
          <w:sz w:val="20"/>
          <w:szCs w:val="20"/>
        </w:rPr>
      </w:pPr>
    </w:p>
    <w:p w:rsidR="004103E7" w:rsidRPr="00BC3558" w:rsidRDefault="004103E7" w:rsidP="004103E7">
      <w:pPr>
        <w:spacing w:after="200"/>
        <w:rPr>
          <w:rFonts w:cs="Arial"/>
          <w:sz w:val="20"/>
          <w:szCs w:val="20"/>
        </w:rPr>
      </w:pPr>
      <w:r w:rsidRPr="00BC3558">
        <w:rPr>
          <w:rFonts w:cs="Arial"/>
          <w:b/>
          <w:sz w:val="20"/>
          <w:szCs w:val="20"/>
        </w:rPr>
        <w:lastRenderedPageBreak/>
        <w:t>Aim</w:t>
      </w:r>
      <w:proofErr w:type="gramStart"/>
      <w:r w:rsidR="00AE07A2">
        <w:rPr>
          <w:rFonts w:cs="Arial"/>
          <w:b/>
          <w:sz w:val="20"/>
          <w:szCs w:val="20"/>
        </w:rPr>
        <w:t>:-</w:t>
      </w:r>
      <w:proofErr w:type="gramEnd"/>
      <w:r w:rsidR="00AE07A2">
        <w:rPr>
          <w:rFonts w:cs="Arial"/>
          <w:b/>
          <w:sz w:val="20"/>
          <w:szCs w:val="20"/>
        </w:rPr>
        <w:t xml:space="preserve">  </w:t>
      </w:r>
      <w:r w:rsidRPr="00BC3558">
        <w:rPr>
          <w:rFonts w:cs="Arial"/>
          <w:sz w:val="20"/>
          <w:szCs w:val="20"/>
        </w:rPr>
        <w:t>Demonstrate knowledge and skills of safety requirements for working on shipboard electrical systems</w:t>
      </w:r>
    </w:p>
    <w:p w:rsidR="00A4521D" w:rsidRDefault="00A4521D" w:rsidP="004103E7">
      <w:pPr>
        <w:spacing w:after="200"/>
        <w:rPr>
          <w:rFonts w:cs="Arial"/>
          <w:sz w:val="20"/>
          <w:szCs w:val="20"/>
        </w:rPr>
      </w:pPr>
    </w:p>
    <w:p w:rsidR="00D81BB6" w:rsidRDefault="00D81BB6" w:rsidP="004103E7">
      <w:pPr>
        <w:spacing w:after="200"/>
        <w:rPr>
          <w:rFonts w:cs="Arial"/>
          <w:sz w:val="20"/>
          <w:szCs w:val="20"/>
        </w:rPr>
      </w:pPr>
    </w:p>
    <w:p w:rsidR="00A4521D" w:rsidRDefault="00A4521D" w:rsidP="004103E7">
      <w:pPr>
        <w:spacing w:after="200"/>
        <w:rPr>
          <w:rFonts w:cs="Arial"/>
          <w:sz w:val="20"/>
          <w:szCs w:val="20"/>
        </w:rPr>
      </w:pPr>
    </w:p>
    <w:p w:rsidR="004103E7" w:rsidRPr="00BC3558" w:rsidRDefault="004103E7" w:rsidP="004103E7">
      <w:pPr>
        <w:spacing w:after="200"/>
        <w:rPr>
          <w:rFonts w:cs="Arial"/>
          <w:b/>
          <w:sz w:val="20"/>
          <w:szCs w:val="20"/>
        </w:rPr>
      </w:pPr>
      <w:r w:rsidRPr="00BC3558">
        <w:rPr>
          <w:rFonts w:cs="Arial"/>
          <w:sz w:val="20"/>
          <w:szCs w:val="20"/>
        </w:rPr>
        <w:t>Outcome 1</w:t>
      </w:r>
      <w:r>
        <w:rPr>
          <w:rFonts w:cs="Arial"/>
          <w:sz w:val="20"/>
          <w:szCs w:val="20"/>
        </w:rPr>
        <w:t xml:space="preserve"> </w:t>
      </w:r>
      <w:r w:rsidRPr="00BC3558">
        <w:rPr>
          <w:rFonts w:cs="Arial"/>
          <w:b/>
          <w:sz w:val="20"/>
          <w:szCs w:val="20"/>
        </w:rPr>
        <w:t>Demonstrate basic knowledge of the implementation of satisfactory safety procedures</w:t>
      </w:r>
    </w:p>
    <w:p w:rsidR="00A26B22" w:rsidRPr="005978B0" w:rsidRDefault="00A26B22" w:rsidP="005978B0">
      <w:pPr>
        <w:ind w:left="720"/>
        <w:rPr>
          <w:rFonts w:cs="Arial"/>
          <w:sz w:val="20"/>
          <w:szCs w:val="20"/>
        </w:rPr>
      </w:pPr>
      <w:r w:rsidRPr="005978B0">
        <w:rPr>
          <w:rFonts w:cs="Arial"/>
          <w:sz w:val="20"/>
          <w:szCs w:val="20"/>
        </w:rPr>
        <w:t xml:space="preserve">Research </w:t>
      </w:r>
      <w:r w:rsidR="00EE699C">
        <w:rPr>
          <w:rFonts w:cs="Arial"/>
          <w:sz w:val="20"/>
          <w:szCs w:val="20"/>
        </w:rPr>
        <w:t xml:space="preserve">into these topics </w:t>
      </w:r>
      <w:r w:rsidRPr="005978B0">
        <w:rPr>
          <w:rFonts w:cs="Arial"/>
          <w:sz w:val="20"/>
          <w:szCs w:val="20"/>
        </w:rPr>
        <w:t>and produce a</w:t>
      </w:r>
      <w:r w:rsidR="00EE699C">
        <w:rPr>
          <w:rFonts w:cs="Arial"/>
          <w:sz w:val="20"/>
          <w:szCs w:val="20"/>
        </w:rPr>
        <w:t xml:space="preserve"> structured</w:t>
      </w:r>
      <w:r w:rsidRPr="005978B0">
        <w:rPr>
          <w:rFonts w:cs="Arial"/>
          <w:sz w:val="20"/>
          <w:szCs w:val="20"/>
        </w:rPr>
        <w:t xml:space="preserve"> assignment </w:t>
      </w:r>
      <w:proofErr w:type="gramStart"/>
      <w:r w:rsidR="00EE699C">
        <w:rPr>
          <w:rFonts w:cs="Arial"/>
          <w:sz w:val="20"/>
          <w:szCs w:val="20"/>
        </w:rPr>
        <w:t>(</w:t>
      </w:r>
      <w:r w:rsidR="00083630">
        <w:rPr>
          <w:rFonts w:cs="Arial"/>
          <w:sz w:val="20"/>
          <w:szCs w:val="20"/>
        </w:rPr>
        <w:t xml:space="preserve"> </w:t>
      </w:r>
      <w:r w:rsidR="00EE699C" w:rsidRPr="00083630">
        <w:rPr>
          <w:rFonts w:cs="Arial"/>
          <w:i/>
          <w:sz w:val="20"/>
          <w:szCs w:val="20"/>
        </w:rPr>
        <w:t>including</w:t>
      </w:r>
      <w:proofErr w:type="gramEnd"/>
      <w:r w:rsidR="00EE699C" w:rsidRPr="00083630">
        <w:rPr>
          <w:rFonts w:cs="Arial"/>
          <w:i/>
          <w:sz w:val="20"/>
          <w:szCs w:val="20"/>
        </w:rPr>
        <w:t xml:space="preserve"> references to web sites and photos</w:t>
      </w:r>
      <w:r w:rsidR="00083630">
        <w:rPr>
          <w:rFonts w:cs="Arial"/>
          <w:i/>
          <w:sz w:val="20"/>
          <w:szCs w:val="20"/>
        </w:rPr>
        <w:t xml:space="preserve">/schematics </w:t>
      </w:r>
      <w:r w:rsidR="00EE699C">
        <w:rPr>
          <w:rFonts w:cs="Arial"/>
          <w:sz w:val="20"/>
          <w:szCs w:val="20"/>
        </w:rPr>
        <w:t xml:space="preserve">) </w:t>
      </w:r>
      <w:r w:rsidRPr="005978B0">
        <w:rPr>
          <w:rFonts w:cs="Arial"/>
          <w:sz w:val="20"/>
          <w:szCs w:val="20"/>
        </w:rPr>
        <w:t xml:space="preserve">to </w:t>
      </w:r>
      <w:r w:rsidR="00EE699C">
        <w:rPr>
          <w:rFonts w:cs="Arial"/>
          <w:sz w:val="20"/>
          <w:szCs w:val="20"/>
        </w:rPr>
        <w:t>demonstrate</w:t>
      </w:r>
      <w:r w:rsidRPr="005978B0">
        <w:rPr>
          <w:rFonts w:cs="Arial"/>
          <w:sz w:val="20"/>
          <w:szCs w:val="20"/>
        </w:rPr>
        <w:t xml:space="preserve"> </w:t>
      </w:r>
      <w:r w:rsidR="00EE699C">
        <w:rPr>
          <w:rFonts w:cs="Arial"/>
          <w:sz w:val="20"/>
          <w:szCs w:val="20"/>
        </w:rPr>
        <w:t>your</w:t>
      </w:r>
      <w:r w:rsidRPr="005978B0">
        <w:rPr>
          <w:rFonts w:cs="Arial"/>
          <w:sz w:val="20"/>
          <w:szCs w:val="20"/>
        </w:rPr>
        <w:t xml:space="preserve"> </w:t>
      </w:r>
      <w:r w:rsidR="004103E7" w:rsidRPr="005978B0">
        <w:rPr>
          <w:rFonts w:cs="Arial"/>
          <w:b/>
          <w:i/>
          <w:sz w:val="20"/>
          <w:szCs w:val="20"/>
        </w:rPr>
        <w:t>basic</w:t>
      </w:r>
      <w:r w:rsidR="004103E7" w:rsidRPr="005978B0">
        <w:rPr>
          <w:rFonts w:cs="Arial"/>
          <w:sz w:val="20"/>
          <w:szCs w:val="20"/>
        </w:rPr>
        <w:t xml:space="preserve"> understanding of </w:t>
      </w:r>
      <w:r w:rsidR="00EE699C">
        <w:rPr>
          <w:rFonts w:cs="Arial"/>
          <w:sz w:val="20"/>
          <w:szCs w:val="20"/>
        </w:rPr>
        <w:t xml:space="preserve">the </w:t>
      </w:r>
      <w:r w:rsidR="004103E7" w:rsidRPr="005978B0">
        <w:rPr>
          <w:rFonts w:cs="Arial"/>
          <w:sz w:val="20"/>
          <w:szCs w:val="20"/>
        </w:rPr>
        <w:t>construction and operational characteristics of</w:t>
      </w:r>
      <w:r w:rsidR="00EE699C">
        <w:rPr>
          <w:rFonts w:cs="Arial"/>
          <w:sz w:val="20"/>
          <w:szCs w:val="20"/>
        </w:rPr>
        <w:t xml:space="preserve"> the following</w:t>
      </w:r>
      <w:r w:rsidRPr="005978B0">
        <w:rPr>
          <w:rFonts w:cs="Arial"/>
          <w:sz w:val="20"/>
          <w:szCs w:val="20"/>
        </w:rPr>
        <w:t>:-</w:t>
      </w:r>
    </w:p>
    <w:p w:rsidR="00A26B22" w:rsidRPr="00A26B22" w:rsidRDefault="00A26B22" w:rsidP="00A26B22">
      <w:pPr>
        <w:ind w:left="360"/>
        <w:rPr>
          <w:rFonts w:cs="Arial"/>
          <w:sz w:val="20"/>
          <w:szCs w:val="20"/>
        </w:rPr>
      </w:pPr>
    </w:p>
    <w:p w:rsidR="00A26B22" w:rsidRDefault="00A26B22" w:rsidP="00A26B22">
      <w:pPr>
        <w:ind w:left="1080" w:firstLine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="004103E7" w:rsidRPr="00A26B22">
        <w:rPr>
          <w:rFonts w:cs="Arial"/>
          <w:sz w:val="20"/>
          <w:szCs w:val="20"/>
        </w:rPr>
        <w:t xml:space="preserve">hipboard </w:t>
      </w:r>
      <w:r>
        <w:rPr>
          <w:rFonts w:cs="Arial"/>
          <w:sz w:val="20"/>
          <w:szCs w:val="20"/>
        </w:rPr>
        <w:t xml:space="preserve">LV and HV </w:t>
      </w:r>
      <w:r w:rsidR="004103E7" w:rsidRPr="00A26B22">
        <w:rPr>
          <w:rFonts w:cs="Arial"/>
          <w:sz w:val="20"/>
          <w:szCs w:val="20"/>
        </w:rPr>
        <w:t>AC</w:t>
      </w:r>
      <w:r>
        <w:rPr>
          <w:rFonts w:cs="Arial"/>
          <w:sz w:val="20"/>
          <w:szCs w:val="20"/>
        </w:rPr>
        <w:t xml:space="preserve"> – generating – distribution </w:t>
      </w:r>
      <w:r w:rsidR="009C47C5">
        <w:rPr>
          <w:rFonts w:cs="Arial"/>
          <w:sz w:val="20"/>
          <w:szCs w:val="20"/>
        </w:rPr>
        <w:t>and</w:t>
      </w:r>
      <w:r>
        <w:rPr>
          <w:rFonts w:cs="Arial"/>
          <w:sz w:val="20"/>
          <w:szCs w:val="20"/>
        </w:rPr>
        <w:t xml:space="preserve"> propulsion </w:t>
      </w:r>
      <w:r w:rsidRPr="00A26B22">
        <w:rPr>
          <w:rFonts w:cs="Arial"/>
          <w:sz w:val="20"/>
          <w:szCs w:val="20"/>
        </w:rPr>
        <w:t>systems</w:t>
      </w:r>
    </w:p>
    <w:p w:rsidR="00A26B22" w:rsidRDefault="00A26B22" w:rsidP="00A26B22">
      <w:pPr>
        <w:ind w:left="360"/>
        <w:rPr>
          <w:rFonts w:cs="Arial"/>
          <w:sz w:val="20"/>
          <w:szCs w:val="20"/>
        </w:rPr>
      </w:pPr>
    </w:p>
    <w:p w:rsidR="00A26B22" w:rsidRDefault="00A26B22" w:rsidP="00A26B22">
      <w:pPr>
        <w:ind w:left="720" w:firstLine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Pr="00A26B22">
        <w:rPr>
          <w:rFonts w:cs="Arial"/>
          <w:sz w:val="20"/>
          <w:szCs w:val="20"/>
        </w:rPr>
        <w:t>hip</w:t>
      </w:r>
      <w:r>
        <w:rPr>
          <w:rFonts w:cs="Arial"/>
          <w:sz w:val="20"/>
          <w:szCs w:val="20"/>
        </w:rPr>
        <w:t xml:space="preserve">s </w:t>
      </w:r>
      <w:proofErr w:type="spellStart"/>
      <w:r>
        <w:rPr>
          <w:rFonts w:cs="Arial"/>
          <w:sz w:val="20"/>
          <w:szCs w:val="20"/>
        </w:rPr>
        <w:t>on</w:t>
      </w:r>
      <w:r w:rsidRPr="00A26B22">
        <w:rPr>
          <w:rFonts w:cs="Arial"/>
          <w:sz w:val="20"/>
          <w:szCs w:val="20"/>
        </w:rPr>
        <w:t>board</w:t>
      </w:r>
      <w:proofErr w:type="spellEnd"/>
      <w:r w:rsidRPr="00A26B22">
        <w:rPr>
          <w:rFonts w:cs="Arial"/>
          <w:sz w:val="20"/>
          <w:szCs w:val="20"/>
        </w:rPr>
        <w:t xml:space="preserve"> </w:t>
      </w:r>
      <w:r w:rsidR="004103E7" w:rsidRPr="00A26B22">
        <w:rPr>
          <w:rFonts w:cs="Arial"/>
          <w:sz w:val="20"/>
          <w:szCs w:val="20"/>
        </w:rPr>
        <w:t>DC</w:t>
      </w:r>
      <w:r>
        <w:rPr>
          <w:rFonts w:cs="Arial"/>
          <w:sz w:val="20"/>
          <w:szCs w:val="20"/>
        </w:rPr>
        <w:t xml:space="preserve"> grid – hybrid AC/DC -</w:t>
      </w:r>
      <w:r w:rsidR="004103E7" w:rsidRPr="00A26B22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generating – distribution </w:t>
      </w:r>
      <w:r w:rsidR="009C47C5">
        <w:rPr>
          <w:rFonts w:cs="Arial"/>
          <w:sz w:val="20"/>
          <w:szCs w:val="20"/>
        </w:rPr>
        <w:t>and</w:t>
      </w:r>
      <w:r>
        <w:rPr>
          <w:rFonts w:cs="Arial"/>
          <w:sz w:val="20"/>
          <w:szCs w:val="20"/>
        </w:rPr>
        <w:t xml:space="preserve"> propulsion </w:t>
      </w:r>
      <w:r w:rsidRPr="00A26B22">
        <w:rPr>
          <w:rFonts w:cs="Arial"/>
          <w:sz w:val="20"/>
          <w:szCs w:val="20"/>
        </w:rPr>
        <w:t>systems</w:t>
      </w:r>
    </w:p>
    <w:p w:rsidR="00A26B22" w:rsidRDefault="00A26B22" w:rsidP="00A26B22">
      <w:pPr>
        <w:ind w:left="720" w:firstLine="720"/>
        <w:rPr>
          <w:rFonts w:cs="Arial"/>
          <w:sz w:val="20"/>
          <w:szCs w:val="20"/>
        </w:rPr>
      </w:pPr>
    </w:p>
    <w:p w:rsidR="009C47C5" w:rsidRDefault="009C47C5" w:rsidP="009C47C5">
      <w:pPr>
        <w:ind w:left="14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Your thoughts on future </w:t>
      </w:r>
      <w:r w:rsidR="008869A0">
        <w:rPr>
          <w:rFonts w:cs="Arial"/>
          <w:sz w:val="20"/>
          <w:szCs w:val="20"/>
        </w:rPr>
        <w:t>technologies for</w:t>
      </w:r>
      <w:r>
        <w:rPr>
          <w:rFonts w:cs="Arial"/>
          <w:sz w:val="20"/>
          <w:szCs w:val="20"/>
        </w:rPr>
        <w:t xml:space="preserve"> shipboard electrical - </w:t>
      </w:r>
      <w:r>
        <w:rPr>
          <w:rFonts w:cs="Arial"/>
          <w:sz w:val="20"/>
          <w:szCs w:val="20"/>
        </w:rPr>
        <w:t xml:space="preserve">generating – distribution </w:t>
      </w:r>
      <w:r>
        <w:rPr>
          <w:rFonts w:cs="Arial"/>
          <w:sz w:val="20"/>
          <w:szCs w:val="20"/>
        </w:rPr>
        <w:t>and</w:t>
      </w:r>
      <w:r>
        <w:rPr>
          <w:rFonts w:cs="Arial"/>
          <w:sz w:val="20"/>
          <w:szCs w:val="20"/>
        </w:rPr>
        <w:t xml:space="preserve"> propulsion </w:t>
      </w:r>
      <w:r w:rsidRPr="00A26B22">
        <w:rPr>
          <w:rFonts w:cs="Arial"/>
          <w:sz w:val="20"/>
          <w:szCs w:val="20"/>
        </w:rPr>
        <w:t>systems</w:t>
      </w:r>
    </w:p>
    <w:p w:rsidR="009C47C5" w:rsidRDefault="009C47C5" w:rsidP="00A26B22">
      <w:pPr>
        <w:ind w:left="1440"/>
        <w:rPr>
          <w:rFonts w:cs="Arial"/>
          <w:sz w:val="20"/>
          <w:szCs w:val="20"/>
        </w:rPr>
      </w:pPr>
    </w:p>
    <w:p w:rsidR="004103E7" w:rsidRPr="00A26B22" w:rsidRDefault="00A26B22" w:rsidP="00A26B22">
      <w:pPr>
        <w:ind w:left="14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Examine a small selection of typical shipboard electrical </w:t>
      </w:r>
      <w:r w:rsidR="004103E7" w:rsidRPr="00A26B22">
        <w:rPr>
          <w:rFonts w:cs="Arial"/>
          <w:sz w:val="20"/>
          <w:szCs w:val="20"/>
        </w:rPr>
        <w:t>equipment</w:t>
      </w:r>
      <w:r w:rsidR="005978B0">
        <w:rPr>
          <w:rFonts w:cs="Arial"/>
          <w:sz w:val="20"/>
          <w:szCs w:val="20"/>
        </w:rPr>
        <w:t xml:space="preserve"> (</w:t>
      </w:r>
      <w:proofErr w:type="spellStart"/>
      <w:r w:rsidR="005978B0">
        <w:rPr>
          <w:rFonts w:cs="Arial"/>
          <w:sz w:val="20"/>
          <w:szCs w:val="20"/>
        </w:rPr>
        <w:t>eg</w:t>
      </w:r>
      <w:proofErr w:type="spellEnd"/>
      <w:r w:rsidR="005978B0">
        <w:rPr>
          <w:rFonts w:cs="Arial"/>
          <w:sz w:val="20"/>
          <w:szCs w:val="20"/>
        </w:rPr>
        <w:t xml:space="preserve"> – </w:t>
      </w:r>
      <w:r w:rsidR="008869A0">
        <w:rPr>
          <w:rFonts w:cs="Arial"/>
          <w:sz w:val="20"/>
          <w:szCs w:val="20"/>
        </w:rPr>
        <w:t xml:space="preserve">two </w:t>
      </w:r>
      <w:r w:rsidR="005978B0">
        <w:rPr>
          <w:rFonts w:cs="Arial"/>
          <w:sz w:val="20"/>
          <w:szCs w:val="20"/>
        </w:rPr>
        <w:t>engine</w:t>
      </w:r>
      <w:r w:rsidR="008869A0">
        <w:rPr>
          <w:rFonts w:cs="Arial"/>
          <w:sz w:val="20"/>
          <w:szCs w:val="20"/>
        </w:rPr>
        <w:t xml:space="preserve"> </w:t>
      </w:r>
      <w:r w:rsidR="005978B0">
        <w:rPr>
          <w:rFonts w:cs="Arial"/>
          <w:sz w:val="20"/>
          <w:szCs w:val="20"/>
        </w:rPr>
        <w:t>room machine</w:t>
      </w:r>
      <w:r w:rsidR="008869A0">
        <w:rPr>
          <w:rFonts w:cs="Arial"/>
          <w:sz w:val="20"/>
          <w:szCs w:val="20"/>
        </w:rPr>
        <w:t>s or equipment</w:t>
      </w:r>
      <w:r w:rsidR="005978B0">
        <w:rPr>
          <w:rFonts w:cs="Arial"/>
          <w:sz w:val="20"/>
          <w:szCs w:val="20"/>
        </w:rPr>
        <w:t>)</w:t>
      </w:r>
      <w:r w:rsidRPr="00A26B22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to show a </w:t>
      </w:r>
      <w:r w:rsidRPr="00BC3558">
        <w:rPr>
          <w:rFonts w:cs="Arial"/>
          <w:sz w:val="20"/>
          <w:szCs w:val="20"/>
        </w:rPr>
        <w:t>basic understanding of construction and operation</w:t>
      </w:r>
      <w:r w:rsidR="005978B0" w:rsidRPr="005978B0">
        <w:rPr>
          <w:rFonts w:cs="Arial"/>
          <w:sz w:val="20"/>
          <w:szCs w:val="20"/>
        </w:rPr>
        <w:t xml:space="preserve"> </w:t>
      </w:r>
      <w:r w:rsidR="005978B0" w:rsidRPr="00BC3558">
        <w:rPr>
          <w:rFonts w:cs="Arial"/>
          <w:sz w:val="20"/>
          <w:szCs w:val="20"/>
        </w:rPr>
        <w:t>characteristics</w:t>
      </w:r>
      <w:r w:rsidR="005978B0">
        <w:rPr>
          <w:rFonts w:cs="Arial"/>
          <w:sz w:val="20"/>
          <w:szCs w:val="20"/>
        </w:rPr>
        <w:t>.</w:t>
      </w:r>
    </w:p>
    <w:p w:rsidR="004103E7" w:rsidRDefault="004103E7" w:rsidP="004103E7">
      <w:pPr>
        <w:spacing w:line="240" w:lineRule="auto"/>
        <w:rPr>
          <w:rFonts w:cs="Arial"/>
          <w:sz w:val="20"/>
          <w:szCs w:val="20"/>
        </w:rPr>
      </w:pPr>
    </w:p>
    <w:p w:rsidR="00A26B22" w:rsidRDefault="00A26B22" w:rsidP="004103E7">
      <w:pPr>
        <w:spacing w:after="200"/>
        <w:rPr>
          <w:rFonts w:cs="Arial"/>
          <w:sz w:val="20"/>
          <w:szCs w:val="20"/>
        </w:rPr>
      </w:pPr>
    </w:p>
    <w:p w:rsidR="00D81BB6" w:rsidRDefault="00D81BB6" w:rsidP="004103E7">
      <w:pPr>
        <w:spacing w:after="200"/>
        <w:rPr>
          <w:rFonts w:cs="Arial"/>
          <w:sz w:val="20"/>
          <w:szCs w:val="20"/>
        </w:rPr>
      </w:pPr>
    </w:p>
    <w:p w:rsidR="00D81BB6" w:rsidRDefault="00D81BB6" w:rsidP="004103E7">
      <w:pPr>
        <w:spacing w:after="200"/>
        <w:rPr>
          <w:rFonts w:cs="Arial"/>
          <w:sz w:val="20"/>
          <w:szCs w:val="20"/>
        </w:rPr>
      </w:pPr>
    </w:p>
    <w:p w:rsidR="004103E7" w:rsidRPr="00BC3558" w:rsidRDefault="004103E7" w:rsidP="004103E7">
      <w:pPr>
        <w:spacing w:after="200"/>
        <w:rPr>
          <w:rFonts w:cs="Arial"/>
          <w:b/>
          <w:sz w:val="20"/>
          <w:szCs w:val="20"/>
        </w:rPr>
      </w:pPr>
      <w:r w:rsidRPr="00BC3558">
        <w:rPr>
          <w:rFonts w:cs="Arial"/>
          <w:sz w:val="20"/>
          <w:szCs w:val="20"/>
        </w:rPr>
        <w:t>Outcome 2</w:t>
      </w:r>
      <w:r>
        <w:rPr>
          <w:rFonts w:cs="Arial"/>
          <w:sz w:val="20"/>
          <w:szCs w:val="20"/>
        </w:rPr>
        <w:t xml:space="preserve"> </w:t>
      </w:r>
      <w:r w:rsidRPr="00BC3558">
        <w:rPr>
          <w:rFonts w:cs="Arial"/>
          <w:b/>
          <w:sz w:val="20"/>
          <w:szCs w:val="20"/>
        </w:rPr>
        <w:t>Demonstrat</w:t>
      </w:r>
      <w:r w:rsidR="00A26B22">
        <w:rPr>
          <w:rFonts w:cs="Arial"/>
          <w:b/>
          <w:sz w:val="20"/>
          <w:szCs w:val="20"/>
        </w:rPr>
        <w:t>ing</w:t>
      </w:r>
      <w:r w:rsidRPr="00BC3558">
        <w:rPr>
          <w:rFonts w:cs="Arial"/>
          <w:b/>
          <w:sz w:val="20"/>
          <w:szCs w:val="20"/>
        </w:rPr>
        <w:t xml:space="preserve"> the use of appropriate test equipment and accurately interpret results </w:t>
      </w:r>
    </w:p>
    <w:p w:rsidR="005978B0" w:rsidRDefault="005978B0" w:rsidP="00A26B22">
      <w:pPr>
        <w:spacing w:after="200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This outcome is covered by a written r</w:t>
      </w:r>
      <w:r w:rsidR="004A6405">
        <w:rPr>
          <w:rFonts w:cs="Arial"/>
          <w:sz w:val="20"/>
          <w:szCs w:val="20"/>
        </w:rPr>
        <w:t>eport</w:t>
      </w:r>
      <w:r>
        <w:rPr>
          <w:rFonts w:cs="Arial"/>
          <w:sz w:val="20"/>
          <w:szCs w:val="20"/>
        </w:rPr>
        <w:t>:-</w:t>
      </w:r>
      <w:r w:rsidR="004A6405">
        <w:rPr>
          <w:rFonts w:cs="Arial"/>
          <w:sz w:val="20"/>
          <w:szCs w:val="20"/>
        </w:rPr>
        <w:t xml:space="preserve"> </w:t>
      </w:r>
    </w:p>
    <w:p w:rsidR="00A26B22" w:rsidRPr="004A6405" w:rsidRDefault="005978B0" w:rsidP="00A26B22">
      <w:pPr>
        <w:spacing w:after="200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Examine the c</w:t>
      </w:r>
      <w:r w:rsidR="008D76DE">
        <w:rPr>
          <w:rFonts w:cs="Arial"/>
          <w:sz w:val="20"/>
          <w:szCs w:val="20"/>
        </w:rPr>
        <w:t xml:space="preserve">ondition of </w:t>
      </w:r>
      <w:r>
        <w:rPr>
          <w:rFonts w:cs="Arial"/>
          <w:sz w:val="20"/>
          <w:szCs w:val="20"/>
        </w:rPr>
        <w:t>a typical T</w:t>
      </w:r>
      <w:r w:rsidR="008D76DE">
        <w:rPr>
          <w:rFonts w:cs="Arial"/>
          <w:sz w:val="20"/>
          <w:szCs w:val="20"/>
        </w:rPr>
        <w:t>hree phase squirrel cage induction motor</w:t>
      </w:r>
      <w:r w:rsidR="00A26B22" w:rsidRPr="00A26B22">
        <w:rPr>
          <w:rFonts w:cs="Arial"/>
          <w:sz w:val="20"/>
          <w:szCs w:val="20"/>
        </w:rPr>
        <w:t xml:space="preserve"> </w:t>
      </w:r>
      <w:r w:rsidR="00A26B22">
        <w:rPr>
          <w:rFonts w:cs="Arial"/>
          <w:sz w:val="20"/>
          <w:szCs w:val="20"/>
        </w:rPr>
        <w:t>is evaluated u</w:t>
      </w:r>
      <w:r w:rsidR="00A26B22" w:rsidRPr="004A6405">
        <w:rPr>
          <w:rFonts w:cs="Arial"/>
          <w:sz w:val="20"/>
          <w:szCs w:val="20"/>
        </w:rPr>
        <w:t>sing measuring instruments</w:t>
      </w:r>
      <w:r>
        <w:rPr>
          <w:rFonts w:cs="Arial"/>
          <w:sz w:val="20"/>
          <w:szCs w:val="20"/>
        </w:rPr>
        <w:t>, use photos to support your findings.</w:t>
      </w:r>
    </w:p>
    <w:p w:rsidR="008D76DE" w:rsidRDefault="008D76DE" w:rsidP="004A6405">
      <w:pPr>
        <w:spacing w:after="200"/>
        <w:ind w:left="360"/>
        <w:rPr>
          <w:rFonts w:cs="Arial"/>
          <w:sz w:val="20"/>
          <w:szCs w:val="20"/>
        </w:rPr>
      </w:pPr>
    </w:p>
    <w:p w:rsidR="004103E7" w:rsidRPr="00BC3558" w:rsidRDefault="004103E7" w:rsidP="004103E7">
      <w:pPr>
        <w:pStyle w:val="ListParagraph"/>
        <w:rPr>
          <w:rFonts w:cs="Arial"/>
          <w:sz w:val="20"/>
          <w:szCs w:val="20"/>
        </w:rPr>
      </w:pPr>
    </w:p>
    <w:p w:rsidR="004103E7" w:rsidRPr="00BC3558" w:rsidRDefault="004103E7" w:rsidP="004103E7">
      <w:pPr>
        <w:spacing w:after="200"/>
        <w:rPr>
          <w:rFonts w:cs="Arial"/>
          <w:b/>
          <w:sz w:val="20"/>
          <w:szCs w:val="20"/>
        </w:rPr>
      </w:pPr>
      <w:r w:rsidRPr="00BC3558">
        <w:rPr>
          <w:rFonts w:cs="Arial"/>
          <w:sz w:val="20"/>
          <w:szCs w:val="20"/>
        </w:rPr>
        <w:t>Outcome 3</w:t>
      </w:r>
      <w:r>
        <w:rPr>
          <w:rFonts w:cs="Arial"/>
          <w:sz w:val="20"/>
          <w:szCs w:val="20"/>
        </w:rPr>
        <w:t xml:space="preserve"> </w:t>
      </w:r>
      <w:r w:rsidRPr="00BC3558">
        <w:rPr>
          <w:rFonts w:cs="Arial"/>
          <w:b/>
          <w:sz w:val="20"/>
          <w:szCs w:val="20"/>
        </w:rPr>
        <w:t xml:space="preserve">Demonstrate basic knowledge of procedures for the conduct of repair and maintenance in accordance with manuals and good practice </w:t>
      </w:r>
    </w:p>
    <w:p w:rsidR="004A6405" w:rsidRDefault="004A6405" w:rsidP="004A6405">
      <w:pPr>
        <w:spacing w:after="200"/>
        <w:ind w:left="36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This section is covered through practice tasks</w:t>
      </w:r>
      <w:r w:rsidR="005978B0">
        <w:rPr>
          <w:rFonts w:cs="Arial"/>
          <w:sz w:val="20"/>
          <w:szCs w:val="20"/>
        </w:rPr>
        <w:t xml:space="preserve"> in the Marine Worksop at </w:t>
      </w:r>
      <w:proofErr w:type="spellStart"/>
      <w:r w:rsidR="005978B0">
        <w:rPr>
          <w:rFonts w:cs="Arial"/>
          <w:sz w:val="20"/>
          <w:szCs w:val="20"/>
        </w:rPr>
        <w:t>Mahurangi</w:t>
      </w:r>
      <w:proofErr w:type="spellEnd"/>
      <w:r w:rsidR="005978B0">
        <w:rPr>
          <w:rFonts w:cs="Arial"/>
          <w:sz w:val="20"/>
          <w:szCs w:val="20"/>
        </w:rPr>
        <w:t xml:space="preserve"> campus</w:t>
      </w:r>
      <w:r w:rsidR="00FD6A0E">
        <w:rPr>
          <w:rFonts w:cs="Arial"/>
          <w:sz w:val="20"/>
          <w:szCs w:val="20"/>
        </w:rPr>
        <w:t>, it also takes into account the machine</w:t>
      </w:r>
      <w:r w:rsidR="008F0C92">
        <w:rPr>
          <w:rFonts w:cs="Arial"/>
          <w:sz w:val="20"/>
          <w:szCs w:val="20"/>
        </w:rPr>
        <w:t>-</w:t>
      </w:r>
      <w:r w:rsidR="00FD6A0E">
        <w:rPr>
          <w:rFonts w:cs="Arial"/>
          <w:sz w:val="20"/>
          <w:szCs w:val="20"/>
        </w:rPr>
        <w:t>shop exercises completed at MIT south campus in March.</w:t>
      </w:r>
    </w:p>
    <w:p w:rsidR="004103E7" w:rsidRPr="004A6405" w:rsidRDefault="004103E7" w:rsidP="005978B0">
      <w:pPr>
        <w:spacing w:after="200"/>
        <w:ind w:left="360" w:firstLine="360"/>
        <w:rPr>
          <w:rFonts w:cs="Arial"/>
          <w:sz w:val="20"/>
          <w:szCs w:val="20"/>
        </w:rPr>
      </w:pPr>
      <w:r w:rsidRPr="004A6405">
        <w:rPr>
          <w:rFonts w:cs="Arial"/>
          <w:sz w:val="20"/>
          <w:szCs w:val="20"/>
        </w:rPr>
        <w:t>Demonstrat</w:t>
      </w:r>
      <w:r w:rsidR="004A6405">
        <w:rPr>
          <w:rFonts w:cs="Arial"/>
          <w:sz w:val="20"/>
          <w:szCs w:val="20"/>
        </w:rPr>
        <w:t>ing a</w:t>
      </w:r>
      <w:r w:rsidRPr="004A6405">
        <w:rPr>
          <w:rFonts w:cs="Arial"/>
          <w:sz w:val="20"/>
          <w:szCs w:val="20"/>
        </w:rPr>
        <w:t xml:space="preserve"> basic understanding for use of machine tools, hand tools and power tools</w:t>
      </w:r>
    </w:p>
    <w:p w:rsidR="00A368E5" w:rsidRDefault="00A368E5" w:rsidP="004103E7">
      <w:pPr>
        <w:spacing w:after="200"/>
        <w:rPr>
          <w:rFonts w:cs="Arial"/>
          <w:b/>
          <w:sz w:val="20"/>
          <w:szCs w:val="20"/>
        </w:rPr>
      </w:pPr>
    </w:p>
    <w:p w:rsidR="00A368E5" w:rsidRDefault="00A368E5" w:rsidP="004103E7">
      <w:pPr>
        <w:spacing w:after="200"/>
        <w:rPr>
          <w:rFonts w:cs="Arial"/>
          <w:b/>
          <w:sz w:val="20"/>
          <w:szCs w:val="20"/>
        </w:rPr>
      </w:pPr>
    </w:p>
    <w:p w:rsidR="004305F6" w:rsidRDefault="00A368E5" w:rsidP="00AE07A2">
      <w:pPr>
        <w:spacing w:after="200"/>
        <w:jc w:val="center"/>
      </w:pPr>
      <w:r>
        <w:rPr>
          <w:rFonts w:cs="Arial"/>
          <w:b/>
          <w:sz w:val="20"/>
          <w:szCs w:val="20"/>
        </w:rPr>
        <w:t>End of assessment</w:t>
      </w:r>
      <w:bookmarkStart w:id="0" w:name="_GoBack"/>
      <w:bookmarkEnd w:id="0"/>
    </w:p>
    <w:sectPr w:rsidR="00430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F5DE1"/>
    <w:multiLevelType w:val="hybridMultilevel"/>
    <w:tmpl w:val="B6708A4A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8560C"/>
    <w:multiLevelType w:val="hybridMultilevel"/>
    <w:tmpl w:val="AE2C5322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D624C"/>
    <w:multiLevelType w:val="hybridMultilevel"/>
    <w:tmpl w:val="8BA225F6"/>
    <w:lvl w:ilvl="0" w:tplc="38429A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3E7"/>
    <w:rsid w:val="000767F8"/>
    <w:rsid w:val="00083630"/>
    <w:rsid w:val="00134781"/>
    <w:rsid w:val="004103E7"/>
    <w:rsid w:val="00463F66"/>
    <w:rsid w:val="00486029"/>
    <w:rsid w:val="004A6405"/>
    <w:rsid w:val="005978B0"/>
    <w:rsid w:val="0081730C"/>
    <w:rsid w:val="008869A0"/>
    <w:rsid w:val="008D76DE"/>
    <w:rsid w:val="008F0C92"/>
    <w:rsid w:val="009C47C5"/>
    <w:rsid w:val="009D0365"/>
    <w:rsid w:val="009F66F2"/>
    <w:rsid w:val="00A26B22"/>
    <w:rsid w:val="00A368E5"/>
    <w:rsid w:val="00A4521D"/>
    <w:rsid w:val="00A9453B"/>
    <w:rsid w:val="00AE07A2"/>
    <w:rsid w:val="00C8795C"/>
    <w:rsid w:val="00D258D2"/>
    <w:rsid w:val="00D81BB6"/>
    <w:rsid w:val="00EE699C"/>
    <w:rsid w:val="00FD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0A3AF-E3F9-4825-AAFC-933FCBC44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3E7"/>
    <w:pPr>
      <w:spacing w:after="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3E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ist Paragraph Guidelines"/>
    <w:basedOn w:val="Normal"/>
    <w:link w:val="ListParagraphChar"/>
    <w:uiPriority w:val="34"/>
    <w:qFormat/>
    <w:rsid w:val="004103E7"/>
    <w:pPr>
      <w:ind w:left="720"/>
      <w:contextualSpacing/>
    </w:pPr>
  </w:style>
  <w:style w:type="character" w:customStyle="1" w:styleId="ListParagraphChar">
    <w:name w:val="List Paragraph Char"/>
    <w:aliases w:val="List Paragraph Guidelines Char"/>
    <w:basedOn w:val="DefaultParagraphFont"/>
    <w:link w:val="ListParagraph"/>
    <w:uiPriority w:val="34"/>
    <w:locked/>
    <w:rsid w:val="004103E7"/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4103E7"/>
    <w:rPr>
      <w:b/>
      <w:bCs/>
    </w:rPr>
  </w:style>
  <w:style w:type="character" w:styleId="Emphasis">
    <w:name w:val="Emphasis"/>
    <w:basedOn w:val="DefaultParagraphFont"/>
    <w:uiPriority w:val="20"/>
    <w:qFormat/>
    <w:rsid w:val="004103E7"/>
    <w:rPr>
      <w:i/>
      <w:iCs/>
    </w:rPr>
  </w:style>
  <w:style w:type="character" w:styleId="Hyperlink">
    <w:name w:val="Hyperlink"/>
    <w:basedOn w:val="DefaultParagraphFont"/>
    <w:uiPriority w:val="99"/>
    <w:unhideWhenUsed/>
    <w:rsid w:val="00C879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Lamb</dc:creator>
  <cp:keywords/>
  <dc:description/>
  <cp:lastModifiedBy>John Lamb</cp:lastModifiedBy>
  <cp:revision>2</cp:revision>
  <dcterms:created xsi:type="dcterms:W3CDTF">2019-05-16T22:40:00Z</dcterms:created>
  <dcterms:modified xsi:type="dcterms:W3CDTF">2019-05-16T22:40:00Z</dcterms:modified>
</cp:coreProperties>
</file>