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D0A3" w14:textId="527F6DB4" w:rsidR="00F245B5" w:rsidRPr="00F245B5" w:rsidRDefault="00F245B5" w:rsidP="00F245B5">
      <w:pPr>
        <w:rPr>
          <w:smallCaps/>
          <w:sz w:val="32"/>
          <w:szCs w:val="28"/>
        </w:rPr>
      </w:pPr>
      <w:r w:rsidRPr="00F245B5">
        <w:rPr>
          <w:smallCaps/>
          <w:sz w:val="32"/>
          <w:szCs w:val="28"/>
        </w:rPr>
        <w:t xml:space="preserve">Supplementary file </w:t>
      </w:r>
      <w:r w:rsidRPr="00F245B5">
        <w:rPr>
          <w:smallCaps/>
          <w:sz w:val="32"/>
          <w:szCs w:val="28"/>
        </w:rPr>
        <w:t>B</w:t>
      </w:r>
    </w:p>
    <w:p w14:paraId="39F492F4" w14:textId="77777777" w:rsidR="000C4CEE" w:rsidRDefault="000C4CEE" w:rsidP="00F245B5">
      <w:pPr>
        <w:rPr>
          <w:smallCaps/>
          <w:sz w:val="24"/>
        </w:rPr>
      </w:pPr>
    </w:p>
    <w:p w14:paraId="7E22C9DD" w14:textId="1EA84F3D" w:rsidR="00F245B5" w:rsidRPr="00FF7457" w:rsidRDefault="00F245B5" w:rsidP="00F245B5">
      <w:pPr>
        <w:rPr>
          <w:smallCaps/>
          <w:sz w:val="24"/>
        </w:rPr>
      </w:pPr>
      <w:r w:rsidRPr="00FF7457">
        <w:rPr>
          <w:smallCaps/>
          <w:sz w:val="24"/>
        </w:rPr>
        <w:t>System of Ordinary Differential Equations describing HCV transmission and aging in Thailand</w:t>
      </w:r>
    </w:p>
    <w:p w14:paraId="17A71C86" w14:textId="77777777" w:rsidR="00F245B5" w:rsidRDefault="00F245B5" w:rsidP="00F245B5">
      <w:pPr>
        <w:rPr>
          <w:smallCaps/>
        </w:rPr>
      </w:pPr>
    </w:p>
    <w:p w14:paraId="00FDF043" w14:textId="77777777" w:rsidR="00F245B5" w:rsidRPr="002B6741" w:rsidRDefault="00F245B5" w:rsidP="00F245B5">
      <w:pPr>
        <w:rPr>
          <w:rFonts w:eastAsiaTheme="minorEastAsia"/>
        </w:rPr>
      </w:pPr>
      <w:r w:rsidRPr="002B6741">
        <w:rPr>
          <w:rFonts w:eastAsiaTheme="minorEastAsia"/>
        </w:rPr>
        <w:t xml:space="preserve">Individuals alive </w:t>
      </w:r>
      <w:r w:rsidRPr="006F59FC">
        <w:rPr>
          <w:rFonts w:eastAsiaTheme="minorEastAsia"/>
          <w:b/>
        </w:rPr>
        <w:t>AL</w:t>
      </w:r>
      <w:r w:rsidRPr="002B6741">
        <w:rPr>
          <w:rFonts w:eastAsiaTheme="minorEastAsia"/>
        </w:rPr>
        <w:t>:</w:t>
      </w:r>
    </w:p>
    <w:p w14:paraId="28F6FAEE" w14:textId="77777777" w:rsidR="00F245B5" w:rsidRPr="007C296C" w:rsidRDefault="00F245B5" w:rsidP="00F245B5">
      <w:pPr>
        <w:rPr>
          <w:rFonts w:eastAsiaTheme="minorEastAsia"/>
        </w:rPr>
      </w:pPr>
      <m:oMathPara>
        <m:oMath>
          <m:r>
            <m:rPr>
              <m:sty m:val="bi"/>
            </m:rPr>
            <w:rPr>
              <w:rFonts w:ascii="Cambria Math" w:hAnsi="Cambria Math"/>
            </w:rPr>
            <m:t>AL</m:t>
          </m:r>
          <m:r>
            <w:rPr>
              <w:rFonts w:ascii="Cambria Math" w:hAnsi="Cambria Math"/>
            </w:rPr>
            <m:t>=</m:t>
          </m:r>
          <m:r>
            <m:rPr>
              <m:sty m:val="bi"/>
            </m:rPr>
            <w:rPr>
              <w:rFonts w:ascii="Cambria Math" w:hAnsi="Cambria Math"/>
            </w:rPr>
            <m:t>S</m:t>
          </m:r>
          <m:r>
            <w:rPr>
              <w:rFonts w:ascii="Cambria Math" w:hAnsi="Cambria Math"/>
            </w:rPr>
            <m:t>+</m:t>
          </m:r>
          <m:r>
            <m:rPr>
              <m:sty m:val="bi"/>
            </m:rPr>
            <w:rPr>
              <w:rFonts w:ascii="Cambria Math" w:hAnsi="Cambria Math"/>
            </w:rPr>
            <m:t>F</m:t>
          </m:r>
          <m:r>
            <m:rPr>
              <m:sty m:val="bi"/>
            </m:rPr>
            <w:rPr>
              <w:rFonts w:ascii="Cambria Math" w:hAnsi="Cambria Math"/>
            </w:rPr>
            <m:t>0</m:t>
          </m:r>
          <m:r>
            <w:rPr>
              <w:rFonts w:ascii="Cambria Math" w:hAnsi="Cambria Math"/>
            </w:rPr>
            <m:t>+</m:t>
          </m:r>
          <m:r>
            <m:rPr>
              <m:sty m:val="bi"/>
            </m:rPr>
            <w:rPr>
              <w:rFonts w:ascii="Cambria Math" w:hAnsi="Cambria Math"/>
            </w:rPr>
            <m:t>F</m:t>
          </m:r>
          <m:r>
            <m:rPr>
              <m:sty m:val="bi"/>
            </m:rPr>
            <w:rPr>
              <w:rFonts w:ascii="Cambria Math" w:hAnsi="Cambria Math"/>
            </w:rPr>
            <m:t>1</m:t>
          </m:r>
          <m:r>
            <w:rPr>
              <w:rFonts w:ascii="Cambria Math" w:hAnsi="Cambria Math"/>
            </w:rPr>
            <m:t>+</m:t>
          </m:r>
          <m:r>
            <m:rPr>
              <m:sty m:val="bi"/>
            </m:rPr>
            <w:rPr>
              <w:rFonts w:ascii="Cambria Math" w:hAnsi="Cambria Math"/>
            </w:rPr>
            <m:t>F</m:t>
          </m:r>
          <m:r>
            <m:rPr>
              <m:sty m:val="bi"/>
            </m:rPr>
            <w:rPr>
              <w:rFonts w:ascii="Cambria Math" w:hAnsi="Cambria Math"/>
            </w:rPr>
            <m:t>2</m:t>
          </m:r>
          <m:r>
            <w:rPr>
              <w:rFonts w:ascii="Cambria Math" w:hAnsi="Cambria Math"/>
            </w:rPr>
            <m:t>+</m:t>
          </m:r>
          <m:r>
            <m:rPr>
              <m:sty m:val="bi"/>
            </m:rPr>
            <w:rPr>
              <w:rFonts w:ascii="Cambria Math" w:hAnsi="Cambria Math"/>
            </w:rPr>
            <m:t>F</m:t>
          </m:r>
          <m:r>
            <m:rPr>
              <m:sty m:val="bi"/>
            </m:rPr>
            <w:rPr>
              <w:rFonts w:ascii="Cambria Math" w:hAnsi="Cambria Math"/>
            </w:rPr>
            <m:t>3</m:t>
          </m:r>
          <m:r>
            <w:rPr>
              <w:rFonts w:ascii="Cambria Math" w:hAnsi="Cambria Math"/>
            </w:rPr>
            <m:t>+</m:t>
          </m:r>
          <m:r>
            <m:rPr>
              <m:sty m:val="bi"/>
            </m:rPr>
            <w:rPr>
              <w:rFonts w:ascii="Cambria Math" w:hAnsi="Cambria Math"/>
            </w:rPr>
            <m:t>C</m:t>
          </m:r>
          <m:r>
            <m:rPr>
              <m:sty m:val="bi"/>
            </m:rPr>
            <w:rPr>
              <w:rFonts w:ascii="Cambria Math" w:hAnsi="Cambria Math"/>
            </w:rPr>
            <m:t>1</m:t>
          </m:r>
          <m:r>
            <w:rPr>
              <w:rFonts w:ascii="Cambria Math" w:hAnsi="Cambria Math"/>
            </w:rPr>
            <m:t>+</m:t>
          </m:r>
          <m:r>
            <m:rPr>
              <m:sty m:val="bi"/>
            </m:rPr>
            <w:rPr>
              <w:rFonts w:ascii="Cambria Math" w:hAnsi="Cambria Math"/>
            </w:rPr>
            <m:t>C</m:t>
          </m:r>
          <m:r>
            <m:rPr>
              <m:sty m:val="bi"/>
            </m:rPr>
            <w:rPr>
              <w:rFonts w:ascii="Cambria Math" w:hAnsi="Cambria Math"/>
            </w:rPr>
            <m:t>2+C</m:t>
          </m:r>
          <m:r>
            <m:rPr>
              <m:sty m:val="bi"/>
            </m:rPr>
            <w:rPr>
              <w:rFonts w:ascii="Cambria Math" w:hAnsi="Cambria Math"/>
            </w:rPr>
            <m:t>3+C4+HCCA+HCCB+HCCC+HCCD+ F</m:t>
          </m:r>
          <m:r>
            <m:rPr>
              <m:sty m:val="bi"/>
            </m:rPr>
            <w:rPr>
              <w:rFonts w:ascii="Cambria Math" w:hAnsi="Cambria Math"/>
            </w:rPr>
            <m:t>0</m:t>
          </m:r>
          <m:r>
            <m:rPr>
              <m:sty m:val="bi"/>
            </m:rPr>
            <w:rPr>
              <w:rFonts w:ascii="Cambria Math" w:hAnsi="Cambria Math"/>
            </w:rPr>
            <m:t>cure+F</m:t>
          </m:r>
          <m:r>
            <m:rPr>
              <m:sty m:val="bi"/>
            </m:rPr>
            <w:rPr>
              <w:rFonts w:ascii="Cambria Math" w:hAnsi="Cambria Math"/>
            </w:rPr>
            <m:t>1</m:t>
          </m:r>
          <m:r>
            <m:rPr>
              <m:sty m:val="bi"/>
            </m:rPr>
            <w:rPr>
              <w:rFonts w:ascii="Cambria Math" w:hAnsi="Cambria Math"/>
            </w:rPr>
            <m:t>cure+F</m:t>
          </m:r>
          <m:r>
            <m:rPr>
              <m:sty m:val="bi"/>
            </m:rPr>
            <w:rPr>
              <w:rFonts w:ascii="Cambria Math" w:hAnsi="Cambria Math"/>
            </w:rPr>
            <m:t>2</m:t>
          </m:r>
          <m:r>
            <m:rPr>
              <m:sty m:val="bi"/>
            </m:rPr>
            <w:rPr>
              <w:rFonts w:ascii="Cambria Math" w:hAnsi="Cambria Math"/>
            </w:rPr>
            <m:t>cure+F</m:t>
          </m:r>
          <m:r>
            <m:rPr>
              <m:sty m:val="bi"/>
            </m:rPr>
            <w:rPr>
              <w:rFonts w:ascii="Cambria Math" w:hAnsi="Cambria Math"/>
            </w:rPr>
            <m:t>3</m:t>
          </m:r>
          <m:r>
            <m:rPr>
              <m:sty m:val="bi"/>
            </m:rPr>
            <w:rPr>
              <w:rFonts w:ascii="Cambria Math" w:hAnsi="Cambria Math"/>
            </w:rPr>
            <m:t>cure+C</m:t>
          </m:r>
          <m:r>
            <m:rPr>
              <m:sty m:val="bi"/>
            </m:rPr>
            <w:rPr>
              <w:rFonts w:ascii="Cambria Math" w:hAnsi="Cambria Math"/>
            </w:rPr>
            <m:t>1</m:t>
          </m:r>
          <m:r>
            <m:rPr>
              <m:sty m:val="bi"/>
            </m:rPr>
            <w:rPr>
              <w:rFonts w:ascii="Cambria Math" w:hAnsi="Cambria Math"/>
            </w:rPr>
            <m:t>cure+C</m:t>
          </m:r>
          <m:r>
            <m:rPr>
              <m:sty m:val="bi"/>
            </m:rPr>
            <w:rPr>
              <w:rFonts w:ascii="Cambria Math" w:hAnsi="Cambria Math"/>
            </w:rPr>
            <m:t>2</m:t>
          </m:r>
          <m:r>
            <m:rPr>
              <m:sty m:val="bi"/>
            </m:rPr>
            <w:rPr>
              <w:rFonts w:ascii="Cambria Math" w:hAnsi="Cambria Math"/>
            </w:rPr>
            <m:t>cure+C</m:t>
          </m:r>
          <m:r>
            <m:rPr>
              <m:sty m:val="bi"/>
            </m:rPr>
            <w:rPr>
              <w:rFonts w:ascii="Cambria Math" w:hAnsi="Cambria Math"/>
            </w:rPr>
            <m:t>3</m:t>
          </m:r>
          <m:r>
            <m:rPr>
              <m:sty m:val="bi"/>
            </m:rPr>
            <w:rPr>
              <w:rFonts w:ascii="Cambria Math" w:hAnsi="Cambria Math"/>
            </w:rPr>
            <m:t>cure</m:t>
          </m:r>
          <m:r>
            <w:rPr>
              <w:rFonts w:ascii="Cambria Math" w:hAnsi="Cambria Math"/>
            </w:rPr>
            <m:t>+</m:t>
          </m:r>
          <m:r>
            <m:rPr>
              <m:sty m:val="bi"/>
            </m:rPr>
            <w:rPr>
              <w:rFonts w:ascii="Cambria Math" w:hAnsi="Cambria Math"/>
            </w:rPr>
            <m:t>C</m:t>
          </m:r>
          <m:r>
            <m:rPr>
              <m:sty m:val="bi"/>
            </m:rPr>
            <w:rPr>
              <w:rFonts w:ascii="Cambria Math" w:hAnsi="Cambria Math"/>
            </w:rPr>
            <m:t>4</m:t>
          </m:r>
          <m:r>
            <m:rPr>
              <m:sty m:val="bi"/>
            </m:rPr>
            <w:rPr>
              <w:rFonts w:ascii="Cambria Math" w:hAnsi="Cambria Math"/>
            </w:rPr>
            <m:t>cure</m:t>
          </m:r>
        </m:oMath>
      </m:oMathPara>
    </w:p>
    <w:p w14:paraId="260545F8" w14:textId="77777777" w:rsidR="00F245B5" w:rsidRPr="002B6741" w:rsidRDefault="00F245B5" w:rsidP="00F245B5">
      <w:pPr>
        <w:rPr>
          <w:rFonts w:eastAsiaTheme="minorEastAsia"/>
        </w:rPr>
      </w:pPr>
      <w:r w:rsidRPr="002B6741">
        <w:rPr>
          <w:rFonts w:eastAsiaTheme="minorEastAsia"/>
        </w:rPr>
        <w:t>Total po</w:t>
      </w:r>
      <w:r>
        <w:rPr>
          <w:rFonts w:eastAsiaTheme="minorEastAsia"/>
        </w:rPr>
        <w:t>pulation:</w:t>
      </w:r>
    </w:p>
    <w:p w14:paraId="335A0157" w14:textId="77777777" w:rsidR="00F245B5" w:rsidRPr="002B6741" w:rsidRDefault="00F245B5" w:rsidP="00F245B5">
      <w:pPr>
        <w:rPr>
          <w:rFonts w:eastAsiaTheme="minorEastAsia"/>
        </w:rPr>
      </w:pPr>
      <m:oMathPara>
        <m:oMath>
          <m:r>
            <w:rPr>
              <w:rFonts w:ascii="Cambria Math" w:eastAsiaTheme="minorEastAsia" w:hAnsi="Cambria Math"/>
            </w:rPr>
            <m:t xml:space="preserve">population= </m:t>
          </m:r>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AL</m:t>
              </m:r>
            </m:e>
          </m:nary>
        </m:oMath>
      </m:oMathPara>
    </w:p>
    <w:p w14:paraId="1EF23851" w14:textId="77777777" w:rsidR="00F245B5" w:rsidRPr="002B6741" w:rsidRDefault="00F245B5" w:rsidP="00F245B5">
      <w:pPr>
        <w:rPr>
          <w:rFonts w:eastAsiaTheme="minorEastAsia"/>
        </w:rPr>
      </w:pPr>
      <w:r>
        <w:rPr>
          <w:rFonts w:eastAsiaTheme="minorEastAsia"/>
        </w:rPr>
        <w:t xml:space="preserve">Total infected individuals </w:t>
      </w:r>
      <w:r w:rsidRPr="00AB1D3C">
        <w:rPr>
          <w:rFonts w:eastAsiaTheme="minorEastAsia"/>
          <w:b/>
          <w:i/>
        </w:rPr>
        <w:t>I</w:t>
      </w:r>
      <w:r>
        <w:rPr>
          <w:rFonts w:eastAsiaTheme="minorEastAsia"/>
        </w:rPr>
        <w:t>:</w:t>
      </w:r>
    </w:p>
    <w:p w14:paraId="4D67451E" w14:textId="77777777" w:rsidR="00F245B5" w:rsidRPr="00AB1D3C" w:rsidRDefault="00F245B5" w:rsidP="00F245B5">
      <w:pPr>
        <w:rPr>
          <w:rFonts w:eastAsiaTheme="minorEastAsia"/>
          <w:b/>
        </w:rPr>
      </w:pPr>
      <m:oMathPara>
        <m:oMath>
          <m:r>
            <m:rPr>
              <m:sty m:val="bi"/>
            </m:rPr>
            <w:rPr>
              <w:rFonts w:ascii="Cambria Math" w:eastAsiaTheme="minorEastAsia" w:hAnsi="Cambria Math"/>
            </w:rPr>
            <m:t>I=F</m:t>
          </m:r>
          <m:r>
            <m:rPr>
              <m:sty m:val="bi"/>
            </m:rPr>
            <w:rPr>
              <w:rFonts w:ascii="Cambria Math" w:eastAsiaTheme="minorEastAsia" w:hAnsi="Cambria Math"/>
            </w:rPr>
            <m:t>0+F</m:t>
          </m:r>
          <m:r>
            <m:rPr>
              <m:sty m:val="bi"/>
            </m:rPr>
            <w:rPr>
              <w:rFonts w:ascii="Cambria Math" w:eastAsiaTheme="minorEastAsia" w:hAnsi="Cambria Math"/>
            </w:rPr>
            <m:t>1+F</m:t>
          </m:r>
          <m:r>
            <m:rPr>
              <m:sty m:val="bi"/>
            </m:rPr>
            <w:rPr>
              <w:rFonts w:ascii="Cambria Math" w:eastAsiaTheme="minorEastAsia" w:hAnsi="Cambria Math"/>
            </w:rPr>
            <m:t>2+F</m:t>
          </m:r>
          <m:r>
            <m:rPr>
              <m:sty m:val="bi"/>
            </m:rPr>
            <w:rPr>
              <w:rFonts w:ascii="Cambria Math" w:eastAsiaTheme="minorEastAsia" w:hAnsi="Cambria Math"/>
            </w:rPr>
            <m:t>3+C</m:t>
          </m:r>
          <m:r>
            <m:rPr>
              <m:sty m:val="bi"/>
            </m:rPr>
            <w:rPr>
              <w:rFonts w:ascii="Cambria Math" w:eastAsiaTheme="minorEastAsia" w:hAnsi="Cambria Math"/>
            </w:rPr>
            <m:t>1+C2+C</m:t>
          </m:r>
          <m:r>
            <m:rPr>
              <m:sty m:val="bi"/>
            </m:rPr>
            <w:rPr>
              <w:rFonts w:ascii="Cambria Math" w:eastAsiaTheme="minorEastAsia" w:hAnsi="Cambria Math"/>
            </w:rPr>
            <m:t>3+C</m:t>
          </m:r>
          <m:r>
            <m:rPr>
              <m:sty m:val="bi"/>
            </m:rPr>
            <w:rPr>
              <w:rFonts w:ascii="Cambria Math" w:eastAsiaTheme="minorEastAsia" w:hAnsi="Cambria Math"/>
            </w:rPr>
            <m:t>4</m:t>
          </m:r>
        </m:oMath>
      </m:oMathPara>
    </w:p>
    <w:p w14:paraId="0DD36F40" w14:textId="77777777" w:rsidR="00F245B5" w:rsidRDefault="00F245B5" w:rsidP="00F245B5">
      <w:pPr>
        <w:rPr>
          <w:rFonts w:eastAsiaTheme="minorEastAsia"/>
        </w:rPr>
      </w:pPr>
      <w:r w:rsidRPr="00AB1D3C">
        <w:rPr>
          <w:rFonts w:eastAsiaTheme="minorEastAsia"/>
        </w:rPr>
        <w:t>Transmi</w:t>
      </w:r>
      <w:r>
        <w:rPr>
          <w:rFonts w:eastAsiaTheme="minorEastAsia"/>
        </w:rPr>
        <w:t xml:space="preserve">ssion matrix (beta) </w:t>
      </w:r>
      <w:r>
        <w:rPr>
          <w:rFonts w:ascii="Cambria Math" w:eastAsiaTheme="minorEastAsia" w:hAnsi="Cambria Math"/>
        </w:rPr>
        <w:t>𝔹</w:t>
      </w:r>
      <w:r>
        <w:rPr>
          <w:rFonts w:eastAsiaTheme="minorEastAsia"/>
        </w:rPr>
        <w:t>:</w:t>
      </w:r>
    </w:p>
    <w:p w14:paraId="035F8FDE" w14:textId="77777777" w:rsidR="00F245B5" w:rsidRPr="00AB1D3C" w:rsidRDefault="00F245B5" w:rsidP="00F245B5">
      <w:pPr>
        <w:rPr>
          <w:rFonts w:eastAsiaTheme="minorEastAsia"/>
        </w:rPr>
      </w:pPr>
      <m:oMathPara>
        <m:oMath>
          <m:r>
            <m:rPr>
              <m:scr m:val="double-struck"/>
            </m:rPr>
            <w:rPr>
              <w:rFonts w:ascii="Cambria Math" w:eastAsiaTheme="minorEastAsia" w:hAnsi="Cambria Math"/>
            </w:rPr>
            <m:t>B</m:t>
          </m:r>
          <m:r>
            <w:rPr>
              <w:rFonts w:ascii="Cambria Math" w:eastAsiaTheme="minorEastAsia" w:hAnsi="Cambria Math"/>
            </w:rPr>
            <m:t>=0.01*</m:t>
          </m:r>
          <m:r>
            <m:rPr>
              <m:scr m:val="double-struck"/>
            </m:rPr>
            <w:rPr>
              <w:rFonts w:ascii="Cambria Math" w:eastAsiaTheme="minorEastAsia" w:hAnsi="Cambria Math"/>
            </w:rPr>
            <m:t>T</m:t>
          </m:r>
        </m:oMath>
      </m:oMathPara>
    </w:p>
    <w:p w14:paraId="041EF22C" w14:textId="77777777" w:rsidR="00F245B5" w:rsidRPr="002B6741" w:rsidRDefault="00F245B5" w:rsidP="00F245B5">
      <w:pPr>
        <w:rPr>
          <w:rFonts w:eastAsiaTheme="minorEastAsia"/>
        </w:rPr>
      </w:pPr>
      <w:r>
        <w:rPr>
          <w:rFonts w:eastAsiaTheme="minorEastAsia"/>
        </w:rPr>
        <w:t xml:space="preserve">Force of infection </w:t>
      </w:r>
      <m:oMath>
        <m:r>
          <m:rPr>
            <m:scr m:val="double-struck"/>
            <m:sty m:val="bi"/>
          </m:rPr>
          <w:rPr>
            <w:rFonts w:ascii="Cambria Math" w:hAnsi="Cambria Math"/>
          </w:rPr>
          <m:t>L</m:t>
        </m:r>
      </m:oMath>
      <w:r>
        <w:rPr>
          <w:rFonts w:eastAsiaTheme="minorEastAsia"/>
        </w:rPr>
        <w:t>:</w:t>
      </w:r>
    </w:p>
    <w:p w14:paraId="323D3024" w14:textId="77777777" w:rsidR="00F245B5" w:rsidRPr="002B6741" w:rsidRDefault="00F245B5" w:rsidP="00F245B5">
      <w:pPr>
        <w:rPr>
          <w:rFonts w:eastAsiaTheme="minorEastAsia"/>
        </w:rPr>
      </w:pPr>
      <m:oMathPara>
        <m:oMath>
          <m:r>
            <m:rPr>
              <m:scr m:val="double-struck"/>
              <m:sty m:val="bi"/>
            </m:rPr>
            <w:rPr>
              <w:rFonts w:ascii="Cambria Math" w:hAnsi="Cambria Math"/>
            </w:rPr>
            <m:t>L</m:t>
          </m:r>
          <m:r>
            <w:rPr>
              <w:rFonts w:ascii="Cambria Math" w:hAnsi="Cambria Math"/>
            </w:rPr>
            <m:t>=</m:t>
          </m:r>
          <m:f>
            <m:fPr>
              <m:ctrlPr>
                <w:rPr>
                  <w:rFonts w:ascii="Cambria Math" w:hAnsi="Cambria Math"/>
                  <w:i/>
                </w:rPr>
              </m:ctrlPr>
            </m:fPr>
            <m:num>
              <m:r>
                <m:rPr>
                  <m:scr m:val="double-struck"/>
                  <m:sty m:val="bi"/>
                </m:rPr>
                <w:rPr>
                  <w:rFonts w:ascii="Cambria Math" w:hAnsi="Cambria Math"/>
                </w:rPr>
                <m:t>B</m:t>
              </m:r>
              <m:r>
                <w:rPr>
                  <w:rFonts w:ascii="Cambria Math" w:hAnsi="Cambria Math"/>
                </w:rPr>
                <m:t>*</m:t>
              </m:r>
              <m:r>
                <m:rPr>
                  <m:sty m:val="bi"/>
                </m:rPr>
                <w:rPr>
                  <w:rFonts w:ascii="Cambria Math" w:hAnsi="Cambria Math"/>
                </w:rPr>
                <m:t>I</m:t>
              </m:r>
            </m:num>
            <m:den>
              <m:r>
                <w:rPr>
                  <w:rFonts w:ascii="Cambria Math" w:hAnsi="Cambria Math"/>
                </w:rPr>
                <m:t>population</m:t>
              </m:r>
            </m:den>
          </m:f>
        </m:oMath>
      </m:oMathPara>
    </w:p>
    <w:p w14:paraId="706CAAB8" w14:textId="77777777" w:rsidR="00F245B5" w:rsidRDefault="00F245B5" w:rsidP="00F245B5">
      <w:pPr>
        <w:rPr>
          <w:rFonts w:eastAsiaTheme="minorEastAsia"/>
        </w:rPr>
      </w:pPr>
      <w:r>
        <w:rPr>
          <w:rFonts w:eastAsiaTheme="minorEastAsia"/>
        </w:rPr>
        <w:t xml:space="preserve">Prevalence (%): </w:t>
      </w:r>
    </w:p>
    <w:p w14:paraId="13DE464A" w14:textId="77777777" w:rsidR="00F245B5" w:rsidRPr="002B6741" w:rsidRDefault="00F245B5" w:rsidP="00F245B5">
      <w:pPr>
        <w:rPr>
          <w:rFonts w:eastAsiaTheme="minorEastAsia"/>
        </w:rPr>
      </w:pPr>
      <m:oMathPara>
        <m:oMath>
          <m:r>
            <w:rPr>
              <w:rFonts w:ascii="Cambria Math" w:eastAsiaTheme="minorEastAsia" w:hAnsi="Cambria Math"/>
            </w:rPr>
            <m:t xml:space="preserve">prev= 100* </m:t>
          </m:r>
          <m:f>
            <m:fPr>
              <m:ctrlPr>
                <w:rPr>
                  <w:rFonts w:ascii="Cambria Math" w:eastAsiaTheme="minorEastAsia" w:hAnsi="Cambria Math"/>
                  <w:i/>
                </w:rPr>
              </m:ctrlPr>
            </m:fPr>
            <m:num>
              <m:r>
                <m:rPr>
                  <m:sty m:val="bi"/>
                </m:rPr>
                <w:rPr>
                  <w:rFonts w:ascii="Cambria Math" w:eastAsiaTheme="minorEastAsia" w:hAnsi="Cambria Math"/>
                </w:rPr>
                <m:t>I</m:t>
              </m:r>
            </m:num>
            <m:den>
              <m:r>
                <w:rPr>
                  <w:rFonts w:ascii="Cambria Math" w:eastAsiaTheme="minorEastAsia" w:hAnsi="Cambria Math"/>
                </w:rPr>
                <m:t>population</m:t>
              </m:r>
            </m:den>
          </m:f>
        </m:oMath>
      </m:oMathPara>
    </w:p>
    <w:p w14:paraId="513B38A8" w14:textId="77777777" w:rsidR="00F245B5" w:rsidRDefault="00F245B5" w:rsidP="00F245B5">
      <w:r>
        <w:t>Ordinary Differential Equations:</w:t>
      </w:r>
    </w:p>
    <w:p w14:paraId="67F97293" w14:textId="77777777" w:rsidR="00F245B5" w:rsidRPr="00A842CB" w:rsidRDefault="00F245B5" w:rsidP="00F245B5">
      <w:pPr>
        <w:rPr>
          <w:rFonts w:eastAsiaTheme="minorEastAsia"/>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S</m:t>
              </m:r>
            </m:num>
            <m:den>
              <m:r>
                <w:rPr>
                  <w:rFonts w:ascii="Cambria Math" w:hAnsi="Cambria Math"/>
                  <w:sz w:val="20"/>
                </w:rPr>
                <m:t>dt</m:t>
              </m:r>
            </m:den>
          </m:f>
          <m:r>
            <w:rPr>
              <w:rFonts w:ascii="Cambria Math" w:hAnsi="Cambria Math"/>
              <w:sz w:val="20"/>
            </w:rPr>
            <m:t xml:space="preserve">= </m:t>
          </m:r>
          <m:r>
            <m:rPr>
              <m:sty m:val="bi"/>
            </m:rPr>
            <w:rPr>
              <w:rFonts w:ascii="Cambria Math" w:hAnsi="Cambria Math"/>
              <w:sz w:val="20"/>
            </w:rPr>
            <m:t>σ</m:t>
          </m:r>
          <m:r>
            <w:rPr>
              <w:rFonts w:ascii="Cambria Math" w:hAnsi="Cambria Math"/>
              <w:sz w:val="20"/>
            </w:rPr>
            <m:t xml:space="preserve">- </m:t>
          </m:r>
          <m:r>
            <m:rPr>
              <m:sty m:val="bi"/>
            </m:rPr>
            <w:rPr>
              <w:rFonts w:ascii="Cambria Math" w:hAnsi="Cambria Math"/>
              <w:sz w:val="20"/>
            </w:rPr>
            <m:t>λS</m:t>
          </m:r>
          <m:r>
            <w:rPr>
              <w:rFonts w:ascii="Cambria Math" w:hAnsi="Cambria Math"/>
              <w:sz w:val="20"/>
            </w:rPr>
            <m:t>-</m:t>
          </m:r>
          <m:r>
            <m:rPr>
              <m:sty m:val="bi"/>
            </m:rPr>
            <w:rPr>
              <w:rFonts w:ascii="Cambria Math" w:hAnsi="Cambria Math"/>
              <w:sz w:val="20"/>
            </w:rPr>
            <m:t>μS</m:t>
          </m:r>
          <m:r>
            <w:rPr>
              <w:rFonts w:ascii="Cambria Math" w:hAnsi="Cambria Math"/>
              <w:sz w:val="20"/>
            </w:rPr>
            <m:t>+</m:t>
          </m:r>
          <m:r>
            <m:rPr>
              <m:scr m:val="double-struck"/>
              <m:sty m:val="bi"/>
            </m:rPr>
            <w:rPr>
              <w:rFonts w:ascii="Cambria Math" w:hAnsi="Cambria Math"/>
              <w:sz w:val="20"/>
            </w:rPr>
            <m:t>A</m:t>
          </m:r>
          <m:r>
            <m:rPr>
              <m:sty m:val="bi"/>
            </m:rPr>
            <w:rPr>
              <w:rFonts w:ascii="Cambria Math" w:hAnsi="Cambria Math"/>
              <w:sz w:val="20"/>
            </w:rPr>
            <m:t>S</m:t>
          </m:r>
        </m:oMath>
      </m:oMathPara>
    </w:p>
    <w:p w14:paraId="67AD60AB" w14:textId="77777777" w:rsidR="00F245B5" w:rsidRPr="00A842CB" w:rsidRDefault="00F245B5" w:rsidP="00F245B5">
      <w:pPr>
        <w:rPr>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F</m:t>
              </m:r>
              <m:r>
                <m:rPr>
                  <m:sty m:val="bi"/>
                </m:rPr>
                <w:rPr>
                  <w:rFonts w:ascii="Cambria Math" w:hAnsi="Cambria Math"/>
                  <w:sz w:val="20"/>
                </w:rPr>
                <m:t>0</m:t>
              </m:r>
            </m:num>
            <m:den>
              <m:r>
                <w:rPr>
                  <w:rFonts w:ascii="Cambria Math" w:hAnsi="Cambria Math"/>
                  <w:sz w:val="20"/>
                </w:rPr>
                <m:t>dt</m:t>
              </m:r>
            </m:den>
          </m:f>
          <m:r>
            <w:rPr>
              <w:rFonts w:ascii="Cambria Math" w:hAnsi="Cambria Math"/>
              <w:sz w:val="20"/>
            </w:rPr>
            <m:t xml:space="preserve">= -f0f1 </m:t>
          </m:r>
          <m:r>
            <m:rPr>
              <m:sty m:val="bi"/>
            </m:rPr>
            <w:rPr>
              <w:rFonts w:ascii="Cambria Math" w:hAnsi="Cambria Math"/>
              <w:sz w:val="20"/>
            </w:rPr>
            <m:t>F</m:t>
          </m:r>
          <m:r>
            <m:rPr>
              <m:sty m:val="bi"/>
            </m:rPr>
            <w:rPr>
              <w:rFonts w:ascii="Cambria Math" w:hAnsi="Cambria Math"/>
              <w:sz w:val="20"/>
            </w:rPr>
            <m:t>0</m:t>
          </m:r>
          <m:r>
            <w:rPr>
              <w:rFonts w:ascii="Cambria Math" w:hAnsi="Cambria Math"/>
              <w:sz w:val="20"/>
            </w:rPr>
            <m:t>+</m:t>
          </m:r>
          <m:r>
            <m:rPr>
              <m:scr m:val="double-struck"/>
              <m:sty m:val="bi"/>
            </m:rPr>
            <w:rPr>
              <w:rFonts w:ascii="Cambria Math" w:hAnsi="Cambria Math"/>
              <w:sz w:val="20"/>
            </w:rPr>
            <m:t>L</m:t>
          </m:r>
          <m:r>
            <m:rPr>
              <m:sty m:val="bi"/>
            </m:rPr>
            <w:rPr>
              <w:rFonts w:ascii="Cambria Math" w:hAnsi="Cambria Math"/>
              <w:sz w:val="20"/>
            </w:rPr>
            <m:t>S</m:t>
          </m:r>
          <m:r>
            <w:rPr>
              <w:rFonts w:ascii="Cambria Math" w:hAnsi="Cambria Math"/>
              <w:sz w:val="20"/>
            </w:rPr>
            <m:t>-</m:t>
          </m:r>
          <m:r>
            <m:rPr>
              <m:sty m:val="bi"/>
            </m:rPr>
            <w:rPr>
              <w:rFonts w:ascii="Cambria Math" w:hAnsi="Cambria Math"/>
              <w:sz w:val="20"/>
            </w:rPr>
            <m:t>scr</m:t>
          </m:r>
          <m:r>
            <w:rPr>
              <w:rFonts w:ascii="Cambria Math" w:hAnsi="Cambria Math"/>
              <w:sz w:val="20"/>
            </w:rPr>
            <m:t>*pF0scr*sens*cureF0*</m:t>
          </m:r>
          <m:r>
            <m:rPr>
              <m:sty m:val="bi"/>
            </m:rPr>
            <w:rPr>
              <w:rFonts w:ascii="Cambria Math" w:hAnsi="Cambria Math"/>
              <w:sz w:val="20"/>
            </w:rPr>
            <m:t>F</m:t>
          </m:r>
          <m:r>
            <m:rPr>
              <m:sty m:val="bi"/>
            </m:rPr>
            <w:rPr>
              <w:rFonts w:ascii="Cambria Math" w:hAnsi="Cambria Math"/>
              <w:sz w:val="20"/>
            </w:rPr>
            <m:t>0- μ F</m:t>
          </m:r>
          <m:r>
            <m:rPr>
              <m:sty m:val="bi"/>
            </m:rPr>
            <w:rPr>
              <w:rFonts w:ascii="Cambria Math" w:hAnsi="Cambria Math"/>
              <w:sz w:val="20"/>
            </w:rPr>
            <m:t>0+</m:t>
          </m:r>
          <m:r>
            <m:rPr>
              <m:scr m:val="double-struck"/>
              <m:sty m:val="bi"/>
            </m:rPr>
            <w:rPr>
              <w:rFonts w:ascii="Cambria Math" w:hAnsi="Cambria Math"/>
              <w:sz w:val="20"/>
            </w:rPr>
            <m:t xml:space="preserve">A </m:t>
          </m:r>
          <m:r>
            <m:rPr>
              <m:sty m:val="bi"/>
            </m:rPr>
            <w:rPr>
              <w:rFonts w:ascii="Cambria Math" w:hAnsi="Cambria Math"/>
              <w:sz w:val="20"/>
            </w:rPr>
            <m:t>F</m:t>
          </m:r>
          <m:r>
            <m:rPr>
              <m:sty m:val="bi"/>
            </m:rPr>
            <w:rPr>
              <w:rFonts w:ascii="Cambria Math" w:hAnsi="Cambria Math"/>
              <w:sz w:val="20"/>
            </w:rPr>
            <m:t>0</m:t>
          </m:r>
        </m:oMath>
      </m:oMathPara>
    </w:p>
    <w:p w14:paraId="01627636" w14:textId="77777777" w:rsidR="00F245B5" w:rsidRPr="00A842CB" w:rsidRDefault="00F245B5" w:rsidP="00F245B5">
      <w:pPr>
        <w:rPr>
          <w:b/>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F</m:t>
              </m:r>
              <m:r>
                <m:rPr>
                  <m:sty m:val="bi"/>
                </m:rPr>
                <w:rPr>
                  <w:rFonts w:ascii="Cambria Math" w:hAnsi="Cambria Math"/>
                  <w:sz w:val="20"/>
                </w:rPr>
                <m:t>1</m:t>
              </m:r>
            </m:num>
            <m:den>
              <m:r>
                <w:rPr>
                  <w:rFonts w:ascii="Cambria Math" w:hAnsi="Cambria Math"/>
                  <w:sz w:val="20"/>
                </w:rPr>
                <m:t>dt</m:t>
              </m:r>
            </m:den>
          </m:f>
          <m:r>
            <w:rPr>
              <w:rFonts w:ascii="Cambria Math" w:hAnsi="Cambria Math"/>
              <w:sz w:val="20"/>
            </w:rPr>
            <m:t xml:space="preserve">=f0f1 </m:t>
          </m:r>
          <m:r>
            <m:rPr>
              <m:sty m:val="bi"/>
            </m:rPr>
            <w:rPr>
              <w:rFonts w:ascii="Cambria Math" w:hAnsi="Cambria Math"/>
              <w:sz w:val="20"/>
            </w:rPr>
            <m:t>F</m:t>
          </m:r>
          <m:r>
            <m:rPr>
              <m:sty m:val="bi"/>
            </m:rPr>
            <w:rPr>
              <w:rFonts w:ascii="Cambria Math" w:hAnsi="Cambria Math"/>
              <w:sz w:val="20"/>
            </w:rPr>
            <m:t>0</m:t>
          </m:r>
          <m:r>
            <w:rPr>
              <w:rFonts w:ascii="Cambria Math" w:hAnsi="Cambria Math"/>
              <w:sz w:val="20"/>
            </w:rPr>
            <m:t xml:space="preserve">-f1f2 </m:t>
          </m:r>
          <m:r>
            <m:rPr>
              <m:sty m:val="bi"/>
            </m:rPr>
            <w:rPr>
              <w:rFonts w:ascii="Cambria Math" w:hAnsi="Cambria Math"/>
              <w:sz w:val="20"/>
            </w:rPr>
            <m:t>F</m:t>
          </m:r>
          <m:r>
            <m:rPr>
              <m:sty m:val="bi"/>
            </m:rPr>
            <w:rPr>
              <w:rFonts w:ascii="Cambria Math" w:hAnsi="Cambria Math"/>
              <w:sz w:val="20"/>
            </w:rPr>
            <m:t>1</m:t>
          </m:r>
          <m:r>
            <w:rPr>
              <w:rFonts w:ascii="Cambria Math" w:hAnsi="Cambria Math"/>
              <w:sz w:val="20"/>
            </w:rPr>
            <m:t>-</m:t>
          </m:r>
          <m:r>
            <m:rPr>
              <m:sty m:val="bi"/>
            </m:rPr>
            <w:rPr>
              <w:rFonts w:ascii="Cambria Math" w:hAnsi="Cambria Math"/>
              <w:sz w:val="20"/>
            </w:rPr>
            <m:t>scr</m:t>
          </m:r>
          <m:r>
            <w:rPr>
              <w:rFonts w:ascii="Cambria Math" w:hAnsi="Cambria Math"/>
              <w:sz w:val="20"/>
            </w:rPr>
            <m:t>*pF1scr*sens*cureF1*</m:t>
          </m:r>
          <m:r>
            <m:rPr>
              <m:sty m:val="bi"/>
            </m:rPr>
            <w:rPr>
              <w:rFonts w:ascii="Cambria Math" w:hAnsi="Cambria Math"/>
              <w:sz w:val="20"/>
            </w:rPr>
            <m:t>F</m:t>
          </m:r>
          <m:r>
            <m:rPr>
              <m:sty m:val="bi"/>
            </m:rPr>
            <w:rPr>
              <w:rFonts w:ascii="Cambria Math" w:hAnsi="Cambria Math"/>
              <w:sz w:val="20"/>
            </w:rPr>
            <m:t>1- μ F</m:t>
          </m:r>
          <m:r>
            <m:rPr>
              <m:sty m:val="bi"/>
            </m:rPr>
            <w:rPr>
              <w:rFonts w:ascii="Cambria Math" w:hAnsi="Cambria Math"/>
              <w:sz w:val="20"/>
            </w:rPr>
            <m:t>1+</m:t>
          </m:r>
          <m:r>
            <m:rPr>
              <m:scr m:val="double-struck"/>
              <m:sty m:val="bi"/>
            </m:rPr>
            <w:rPr>
              <w:rFonts w:ascii="Cambria Math" w:hAnsi="Cambria Math"/>
              <w:sz w:val="20"/>
            </w:rPr>
            <m:t xml:space="preserve">A </m:t>
          </m:r>
          <m:r>
            <m:rPr>
              <m:sty m:val="bi"/>
            </m:rPr>
            <w:rPr>
              <w:rFonts w:ascii="Cambria Math" w:hAnsi="Cambria Math"/>
              <w:sz w:val="20"/>
            </w:rPr>
            <m:t>F</m:t>
          </m:r>
          <m:r>
            <m:rPr>
              <m:sty m:val="bi"/>
            </m:rPr>
            <w:rPr>
              <w:rFonts w:ascii="Cambria Math" w:hAnsi="Cambria Math"/>
              <w:sz w:val="20"/>
            </w:rPr>
            <m:t>1</m:t>
          </m:r>
        </m:oMath>
      </m:oMathPara>
    </w:p>
    <w:p w14:paraId="395DB349" w14:textId="77777777" w:rsidR="00F245B5" w:rsidRPr="00A842CB" w:rsidRDefault="00F245B5" w:rsidP="00F245B5">
      <w:pPr>
        <w:rPr>
          <w:b/>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F</m:t>
              </m:r>
              <m:r>
                <m:rPr>
                  <m:sty m:val="bi"/>
                </m:rPr>
                <w:rPr>
                  <w:rFonts w:ascii="Cambria Math" w:hAnsi="Cambria Math"/>
                  <w:sz w:val="20"/>
                </w:rPr>
                <m:t>2</m:t>
              </m:r>
            </m:num>
            <m:den>
              <m:r>
                <w:rPr>
                  <w:rFonts w:ascii="Cambria Math" w:hAnsi="Cambria Math"/>
                  <w:sz w:val="20"/>
                </w:rPr>
                <m:t>dt</m:t>
              </m:r>
            </m:den>
          </m:f>
          <m:r>
            <w:rPr>
              <w:rFonts w:ascii="Cambria Math" w:hAnsi="Cambria Math"/>
              <w:sz w:val="20"/>
            </w:rPr>
            <m:t xml:space="preserve">=f1f2 </m:t>
          </m:r>
          <m:r>
            <m:rPr>
              <m:sty m:val="bi"/>
            </m:rPr>
            <w:rPr>
              <w:rFonts w:ascii="Cambria Math" w:hAnsi="Cambria Math"/>
              <w:sz w:val="20"/>
            </w:rPr>
            <m:t>F</m:t>
          </m:r>
          <m:r>
            <m:rPr>
              <m:sty m:val="bi"/>
            </m:rPr>
            <w:rPr>
              <w:rFonts w:ascii="Cambria Math" w:hAnsi="Cambria Math"/>
              <w:sz w:val="20"/>
            </w:rPr>
            <m:t>2</m:t>
          </m:r>
          <m:r>
            <w:rPr>
              <w:rFonts w:ascii="Cambria Math" w:hAnsi="Cambria Math"/>
              <w:sz w:val="20"/>
            </w:rPr>
            <m:t xml:space="preserve">-f2f3 </m:t>
          </m:r>
          <m:r>
            <m:rPr>
              <m:sty m:val="bi"/>
            </m:rPr>
            <w:rPr>
              <w:rFonts w:ascii="Cambria Math" w:hAnsi="Cambria Math"/>
              <w:sz w:val="20"/>
            </w:rPr>
            <m:t>F</m:t>
          </m:r>
          <m:r>
            <m:rPr>
              <m:sty m:val="bi"/>
            </m:rPr>
            <w:rPr>
              <w:rFonts w:ascii="Cambria Math" w:hAnsi="Cambria Math"/>
              <w:sz w:val="20"/>
            </w:rPr>
            <m:t>2</m:t>
          </m:r>
          <m:r>
            <w:rPr>
              <w:rFonts w:ascii="Cambria Math" w:hAnsi="Cambria Math"/>
              <w:sz w:val="20"/>
            </w:rPr>
            <m:t>-</m:t>
          </m:r>
          <m:r>
            <m:rPr>
              <m:sty m:val="bi"/>
            </m:rPr>
            <w:rPr>
              <w:rFonts w:ascii="Cambria Math" w:hAnsi="Cambria Math"/>
              <w:sz w:val="20"/>
            </w:rPr>
            <m:t>scr</m:t>
          </m:r>
          <m:r>
            <w:rPr>
              <w:rFonts w:ascii="Cambria Math" w:hAnsi="Cambria Math"/>
              <w:sz w:val="20"/>
            </w:rPr>
            <m:t>*pF2scr*sens*cureF2-</m:t>
          </m:r>
          <m:r>
            <m:rPr>
              <m:sty m:val="bi"/>
            </m:rPr>
            <w:rPr>
              <w:rFonts w:ascii="Cambria Math" w:hAnsi="Cambria Math"/>
              <w:sz w:val="20"/>
            </w:rPr>
            <m:t>μ F</m:t>
          </m:r>
          <m:r>
            <m:rPr>
              <m:sty m:val="bi"/>
            </m:rPr>
            <w:rPr>
              <w:rFonts w:ascii="Cambria Math" w:hAnsi="Cambria Math"/>
              <w:sz w:val="20"/>
            </w:rPr>
            <m:t>2+</m:t>
          </m:r>
          <m:r>
            <m:rPr>
              <m:scr m:val="double-struck"/>
              <m:sty m:val="bi"/>
            </m:rPr>
            <w:rPr>
              <w:rFonts w:ascii="Cambria Math" w:hAnsi="Cambria Math"/>
              <w:sz w:val="20"/>
            </w:rPr>
            <m:t xml:space="preserve">A </m:t>
          </m:r>
          <m:r>
            <m:rPr>
              <m:sty m:val="bi"/>
            </m:rPr>
            <w:rPr>
              <w:rFonts w:ascii="Cambria Math" w:hAnsi="Cambria Math"/>
              <w:sz w:val="20"/>
            </w:rPr>
            <m:t>F</m:t>
          </m:r>
          <m:r>
            <m:rPr>
              <m:sty m:val="bi"/>
            </m:rPr>
            <w:rPr>
              <w:rFonts w:ascii="Cambria Math" w:hAnsi="Cambria Math"/>
              <w:sz w:val="20"/>
            </w:rPr>
            <m:t>2</m:t>
          </m:r>
        </m:oMath>
      </m:oMathPara>
    </w:p>
    <w:p w14:paraId="5AB3BDCD" w14:textId="77777777" w:rsidR="00F245B5" w:rsidRPr="00A842CB" w:rsidRDefault="00F245B5" w:rsidP="00F245B5">
      <w:pPr>
        <w:rPr>
          <w:b/>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F</m:t>
              </m:r>
              <m:r>
                <m:rPr>
                  <m:sty m:val="bi"/>
                </m:rPr>
                <w:rPr>
                  <w:rFonts w:ascii="Cambria Math" w:hAnsi="Cambria Math"/>
                  <w:sz w:val="20"/>
                </w:rPr>
                <m:t>3</m:t>
              </m:r>
            </m:num>
            <m:den>
              <m:r>
                <w:rPr>
                  <w:rFonts w:ascii="Cambria Math" w:hAnsi="Cambria Math"/>
                  <w:sz w:val="20"/>
                </w:rPr>
                <m:t>dt</m:t>
              </m:r>
            </m:den>
          </m:f>
          <m:r>
            <w:rPr>
              <w:rFonts w:ascii="Cambria Math" w:hAnsi="Cambria Math"/>
              <w:sz w:val="20"/>
            </w:rPr>
            <m:t xml:space="preserve">=f2f3 </m:t>
          </m:r>
          <m:r>
            <m:rPr>
              <m:sty m:val="bi"/>
            </m:rPr>
            <w:rPr>
              <w:rFonts w:ascii="Cambria Math" w:hAnsi="Cambria Math"/>
              <w:sz w:val="20"/>
            </w:rPr>
            <m:t>F</m:t>
          </m:r>
          <m:r>
            <m:rPr>
              <m:sty m:val="bi"/>
            </m:rPr>
            <w:rPr>
              <w:rFonts w:ascii="Cambria Math" w:hAnsi="Cambria Math"/>
              <w:sz w:val="20"/>
            </w:rPr>
            <m:t>3</m:t>
          </m:r>
          <m:r>
            <m:rPr>
              <m:sty m:val="bi"/>
            </m:rPr>
            <w:rPr>
              <w:rFonts w:ascii="Cambria Math" w:eastAsiaTheme="minorEastAsia" w:hAnsi="Cambria Math"/>
              <w:sz w:val="20"/>
            </w:rPr>
            <m:t>-</m:t>
          </m:r>
          <m:r>
            <w:rPr>
              <w:rFonts w:ascii="Cambria Math" w:eastAsiaTheme="minorEastAsia" w:hAnsi="Cambria Math"/>
              <w:sz w:val="20"/>
            </w:rPr>
            <m:t xml:space="preserve">f3c1 </m:t>
          </m:r>
          <m:r>
            <m:rPr>
              <m:sty m:val="bi"/>
            </m:rPr>
            <w:rPr>
              <w:rFonts w:ascii="Cambria Math" w:eastAsiaTheme="minorEastAsia" w:hAnsi="Cambria Math"/>
              <w:sz w:val="20"/>
            </w:rPr>
            <m:t>F</m:t>
          </m:r>
          <m:r>
            <m:rPr>
              <m:sty m:val="bi"/>
            </m:rPr>
            <w:rPr>
              <w:rFonts w:ascii="Cambria Math" w:eastAsiaTheme="minorEastAsia" w:hAnsi="Cambria Math"/>
              <w:sz w:val="20"/>
            </w:rPr>
            <m:t>3</m:t>
          </m:r>
          <m:r>
            <w:rPr>
              <w:rFonts w:ascii="Cambria Math" w:eastAsiaTheme="minorEastAsia" w:hAnsi="Cambria Math"/>
              <w:sz w:val="20"/>
            </w:rPr>
            <m:t>-</m:t>
          </m:r>
          <m:r>
            <m:rPr>
              <m:sty m:val="bi"/>
            </m:rPr>
            <w:rPr>
              <w:rFonts w:ascii="Cambria Math" w:eastAsiaTheme="minorEastAsia" w:hAnsi="Cambria Math"/>
              <w:sz w:val="20"/>
            </w:rPr>
            <m:t>scr</m:t>
          </m:r>
          <m:r>
            <w:rPr>
              <w:rFonts w:ascii="Cambria Math" w:eastAsiaTheme="minorEastAsia" w:hAnsi="Cambria Math"/>
              <w:sz w:val="20"/>
            </w:rPr>
            <m:t>*pF3scr*sens*cureF3*</m:t>
          </m:r>
          <m:r>
            <m:rPr>
              <m:sty m:val="bi"/>
            </m:rPr>
            <w:rPr>
              <w:rFonts w:ascii="Cambria Math" w:eastAsiaTheme="minorEastAsia" w:hAnsi="Cambria Math"/>
              <w:sz w:val="20"/>
            </w:rPr>
            <m:t>F</m:t>
          </m:r>
          <m:r>
            <m:rPr>
              <m:sty m:val="bi"/>
            </m:rPr>
            <w:rPr>
              <w:rFonts w:ascii="Cambria Math" w:eastAsiaTheme="minorEastAsia" w:hAnsi="Cambria Math"/>
              <w:sz w:val="20"/>
            </w:rPr>
            <m:t>3</m:t>
          </m:r>
          <m:r>
            <w:rPr>
              <w:rFonts w:ascii="Cambria Math" w:hAnsi="Cambria Math"/>
              <w:sz w:val="20"/>
            </w:rPr>
            <m:t>-</m:t>
          </m:r>
          <m:r>
            <m:rPr>
              <m:sty m:val="bi"/>
            </m:rPr>
            <w:rPr>
              <w:rFonts w:ascii="Cambria Math" w:hAnsi="Cambria Math"/>
              <w:sz w:val="20"/>
            </w:rPr>
            <m:t>μ F</m:t>
          </m:r>
          <m:r>
            <m:rPr>
              <m:sty m:val="bi"/>
            </m:rPr>
            <w:rPr>
              <w:rFonts w:ascii="Cambria Math" w:hAnsi="Cambria Math"/>
              <w:sz w:val="20"/>
            </w:rPr>
            <m:t>3+</m:t>
          </m:r>
          <m:r>
            <m:rPr>
              <m:scr m:val="double-struck"/>
              <m:sty m:val="bi"/>
            </m:rPr>
            <w:rPr>
              <w:rFonts w:ascii="Cambria Math" w:hAnsi="Cambria Math"/>
              <w:sz w:val="20"/>
            </w:rPr>
            <m:t xml:space="preserve">A </m:t>
          </m:r>
          <m:r>
            <m:rPr>
              <m:sty m:val="bi"/>
            </m:rPr>
            <w:rPr>
              <w:rFonts w:ascii="Cambria Math" w:hAnsi="Cambria Math"/>
              <w:sz w:val="20"/>
            </w:rPr>
            <m:t>F</m:t>
          </m:r>
          <m:r>
            <m:rPr>
              <m:sty m:val="bi"/>
            </m:rPr>
            <w:rPr>
              <w:rFonts w:ascii="Cambria Math" w:hAnsi="Cambria Math"/>
              <w:sz w:val="20"/>
            </w:rPr>
            <m:t>3</m:t>
          </m:r>
        </m:oMath>
      </m:oMathPara>
    </w:p>
    <w:p w14:paraId="3C855550" w14:textId="77777777" w:rsidR="00F245B5" w:rsidRPr="00A842CB" w:rsidRDefault="00F245B5" w:rsidP="00F245B5">
      <w:pPr>
        <w:rPr>
          <w:sz w:val="20"/>
        </w:rPr>
      </w:pPr>
    </w:p>
    <w:p w14:paraId="6226B0DB" w14:textId="77777777" w:rsidR="00F245B5" w:rsidRPr="00A842CB" w:rsidRDefault="00F245B5" w:rsidP="00F245B5">
      <w:pPr>
        <w:rPr>
          <w:b/>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C</m:t>
              </m:r>
              <m:r>
                <m:rPr>
                  <m:sty m:val="bi"/>
                </m:rPr>
                <w:rPr>
                  <w:rFonts w:ascii="Cambria Math" w:hAnsi="Cambria Math"/>
                  <w:sz w:val="20"/>
                </w:rPr>
                <m:t>1</m:t>
              </m:r>
            </m:num>
            <m:den>
              <m:r>
                <w:rPr>
                  <w:rFonts w:ascii="Cambria Math" w:hAnsi="Cambria Math"/>
                  <w:sz w:val="20"/>
                </w:rPr>
                <m:t>dt</m:t>
              </m:r>
            </m:den>
          </m:f>
          <m:r>
            <w:rPr>
              <w:rFonts w:ascii="Cambria Math" w:hAnsi="Cambria Math"/>
              <w:sz w:val="20"/>
            </w:rPr>
            <m:t>=f3c1</m:t>
          </m:r>
          <m:r>
            <m:rPr>
              <m:sty m:val="bi"/>
            </m:rPr>
            <w:rPr>
              <w:rFonts w:ascii="Cambria Math" w:hAnsi="Cambria Math"/>
              <w:sz w:val="20"/>
            </w:rPr>
            <m:t xml:space="preserve"> F</m:t>
          </m:r>
          <m:r>
            <m:rPr>
              <m:sty m:val="bi"/>
            </m:rPr>
            <w:rPr>
              <w:rFonts w:ascii="Cambria Math" w:hAnsi="Cambria Math"/>
              <w:sz w:val="20"/>
            </w:rPr>
            <m:t>3</m:t>
          </m:r>
          <m:r>
            <w:rPr>
              <w:rFonts w:ascii="Cambria Math" w:hAnsi="Cambria Math"/>
              <w:sz w:val="20"/>
            </w:rPr>
            <m:t xml:space="preserve">-dthc1 </m:t>
          </m:r>
          <m:r>
            <m:rPr>
              <m:sty m:val="bi"/>
            </m:rPr>
            <w:rPr>
              <w:rFonts w:ascii="Cambria Math" w:hAnsi="Cambria Math"/>
              <w:sz w:val="20"/>
            </w:rPr>
            <m:t>C</m:t>
          </m:r>
          <m:r>
            <m:rPr>
              <m:sty m:val="bi"/>
            </m:rPr>
            <w:rPr>
              <w:rFonts w:ascii="Cambria Math" w:hAnsi="Cambria Math"/>
              <w:sz w:val="20"/>
            </w:rPr>
            <m:t>1</m:t>
          </m:r>
          <m:r>
            <w:rPr>
              <w:rFonts w:ascii="Cambria Math" w:hAnsi="Cambria Math"/>
              <w:sz w:val="20"/>
            </w:rPr>
            <m:t>-c1c2</m:t>
          </m:r>
          <m:r>
            <m:rPr>
              <m:sty m:val="bi"/>
            </m:rPr>
            <w:rPr>
              <w:rFonts w:ascii="Cambria Math" w:hAnsi="Cambria Math"/>
              <w:sz w:val="20"/>
            </w:rPr>
            <m:t xml:space="preserve"> C</m:t>
          </m:r>
          <m:r>
            <m:rPr>
              <m:sty m:val="bi"/>
            </m:rPr>
            <w:rPr>
              <w:rFonts w:ascii="Cambria Math" w:hAnsi="Cambria Math"/>
              <w:sz w:val="20"/>
            </w:rPr>
            <m:t>1</m:t>
          </m:r>
          <m:r>
            <w:rPr>
              <w:rFonts w:ascii="Cambria Math" w:hAnsi="Cambria Math"/>
              <w:sz w:val="20"/>
            </w:rPr>
            <m:t>-</m:t>
          </m:r>
          <m:r>
            <m:rPr>
              <m:sty m:val="bi"/>
            </m:rPr>
            <w:rPr>
              <w:rFonts w:ascii="Cambria Math" w:hAnsi="Cambria Math"/>
              <w:sz w:val="20"/>
            </w:rPr>
            <m:t>scr</m:t>
          </m:r>
          <m:r>
            <w:rPr>
              <w:rFonts w:ascii="Cambria Math" w:hAnsi="Cambria Math"/>
              <w:sz w:val="20"/>
            </w:rPr>
            <m:t>*pC1scr*sens*cureC1*</m:t>
          </m:r>
          <m:r>
            <m:rPr>
              <m:sty m:val="bi"/>
            </m:rPr>
            <w:rPr>
              <w:rFonts w:ascii="Cambria Math" w:hAnsi="Cambria Math"/>
              <w:sz w:val="20"/>
            </w:rPr>
            <m:t>C</m:t>
          </m:r>
          <m:r>
            <m:rPr>
              <m:sty m:val="bi"/>
            </m:rPr>
            <w:rPr>
              <w:rFonts w:ascii="Cambria Math" w:hAnsi="Cambria Math"/>
              <w:sz w:val="20"/>
            </w:rPr>
            <m:t>1-(</m:t>
          </m:r>
          <m:r>
            <w:rPr>
              <w:rFonts w:ascii="Cambria Math" w:hAnsi="Cambria Math"/>
              <w:sz w:val="20"/>
            </w:rPr>
            <m:t>c1bA+c1bB+c1bC+c1bD</m:t>
          </m:r>
          <m:r>
            <m:rPr>
              <m:sty m:val="bi"/>
            </m:rPr>
            <w:rPr>
              <w:rFonts w:ascii="Cambria Math" w:hAnsi="Cambria Math"/>
              <w:sz w:val="20"/>
            </w:rPr>
            <m:t>)C</m:t>
          </m:r>
          <m:r>
            <m:rPr>
              <m:sty m:val="bi"/>
            </m:rPr>
            <w:rPr>
              <w:rFonts w:ascii="Cambria Math" w:hAnsi="Cambria Math"/>
              <w:sz w:val="20"/>
            </w:rPr>
            <m:t>1</m:t>
          </m:r>
          <m:r>
            <w:rPr>
              <w:rFonts w:ascii="Cambria Math" w:hAnsi="Cambria Math"/>
              <w:sz w:val="20"/>
            </w:rPr>
            <m:t>-</m:t>
          </m:r>
          <m:r>
            <m:rPr>
              <m:sty m:val="bi"/>
            </m:rPr>
            <w:rPr>
              <w:rFonts w:ascii="Cambria Math" w:hAnsi="Cambria Math"/>
              <w:sz w:val="20"/>
            </w:rPr>
            <m:t>μ C</m:t>
          </m:r>
          <m:r>
            <m:rPr>
              <m:sty m:val="bi"/>
            </m:rPr>
            <w:rPr>
              <w:rFonts w:ascii="Cambria Math" w:hAnsi="Cambria Math"/>
              <w:sz w:val="20"/>
            </w:rPr>
            <m:t>1+</m:t>
          </m:r>
          <m:r>
            <m:rPr>
              <m:scr m:val="double-struck"/>
              <m:sty m:val="bi"/>
            </m:rPr>
            <w:rPr>
              <w:rFonts w:ascii="Cambria Math" w:hAnsi="Cambria Math"/>
              <w:sz w:val="20"/>
            </w:rPr>
            <m:t xml:space="preserve">A </m:t>
          </m:r>
          <m:r>
            <m:rPr>
              <m:sty m:val="bi"/>
            </m:rPr>
            <w:rPr>
              <w:rFonts w:ascii="Cambria Math" w:hAnsi="Cambria Math"/>
              <w:sz w:val="20"/>
            </w:rPr>
            <m:t>C</m:t>
          </m:r>
          <m:r>
            <m:rPr>
              <m:sty m:val="bi"/>
            </m:rPr>
            <w:rPr>
              <w:rFonts w:ascii="Cambria Math" w:hAnsi="Cambria Math"/>
              <w:sz w:val="20"/>
            </w:rPr>
            <m:t>1</m:t>
          </m:r>
        </m:oMath>
      </m:oMathPara>
    </w:p>
    <w:p w14:paraId="015BB6C0" w14:textId="77777777" w:rsidR="00F245B5" w:rsidRPr="00A842CB" w:rsidRDefault="00F245B5" w:rsidP="00F245B5">
      <w:pPr>
        <w:rPr>
          <w:b/>
          <w:sz w:val="20"/>
        </w:rPr>
      </w:pPr>
    </w:p>
    <w:p w14:paraId="367E9A86" w14:textId="77777777" w:rsidR="00F245B5" w:rsidRPr="00A842CB" w:rsidRDefault="00F245B5" w:rsidP="00F245B5">
      <w:pPr>
        <w:rPr>
          <w:b/>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C</m:t>
              </m:r>
              <m:r>
                <m:rPr>
                  <m:sty m:val="bi"/>
                </m:rPr>
                <w:rPr>
                  <w:rFonts w:ascii="Cambria Math" w:hAnsi="Cambria Math"/>
                  <w:sz w:val="20"/>
                </w:rPr>
                <m:t>2</m:t>
              </m:r>
            </m:num>
            <m:den>
              <m:r>
                <w:rPr>
                  <w:rFonts w:ascii="Cambria Math" w:hAnsi="Cambria Math"/>
                  <w:sz w:val="20"/>
                </w:rPr>
                <m:t>dt</m:t>
              </m:r>
            </m:den>
          </m:f>
          <m:r>
            <w:rPr>
              <w:rFonts w:ascii="Cambria Math" w:hAnsi="Cambria Math"/>
              <w:sz w:val="20"/>
            </w:rPr>
            <m:t xml:space="preserve">=c1c2 </m:t>
          </m:r>
          <m:r>
            <m:rPr>
              <m:sty m:val="bi"/>
            </m:rPr>
            <w:rPr>
              <w:rFonts w:ascii="Cambria Math" w:hAnsi="Cambria Math"/>
              <w:sz w:val="20"/>
            </w:rPr>
            <m:t>C</m:t>
          </m:r>
          <m:r>
            <m:rPr>
              <m:sty m:val="bi"/>
            </m:rPr>
            <w:rPr>
              <w:rFonts w:ascii="Cambria Math" w:hAnsi="Cambria Math"/>
              <w:sz w:val="20"/>
            </w:rPr>
            <m:t>1</m:t>
          </m:r>
          <m:r>
            <w:rPr>
              <w:rFonts w:ascii="Cambria Math" w:hAnsi="Cambria Math"/>
              <w:sz w:val="20"/>
            </w:rPr>
            <m:t xml:space="preserve">-dthc2 </m:t>
          </m:r>
          <m:r>
            <m:rPr>
              <m:sty m:val="bi"/>
            </m:rPr>
            <w:rPr>
              <w:rFonts w:ascii="Cambria Math" w:hAnsi="Cambria Math"/>
              <w:sz w:val="20"/>
            </w:rPr>
            <m:t>C</m:t>
          </m:r>
          <m:r>
            <m:rPr>
              <m:sty m:val="bi"/>
            </m:rPr>
            <w:rPr>
              <w:rFonts w:ascii="Cambria Math" w:hAnsi="Cambria Math"/>
              <w:sz w:val="20"/>
            </w:rPr>
            <m:t>2</m:t>
          </m:r>
          <m:r>
            <w:rPr>
              <w:rFonts w:ascii="Cambria Math" w:hAnsi="Cambria Math"/>
              <w:sz w:val="20"/>
            </w:rPr>
            <m:t xml:space="preserve">-c2c3 </m:t>
          </m:r>
          <m:r>
            <m:rPr>
              <m:sty m:val="bi"/>
            </m:rPr>
            <w:rPr>
              <w:rFonts w:ascii="Cambria Math" w:hAnsi="Cambria Math"/>
              <w:sz w:val="20"/>
            </w:rPr>
            <m:t>C</m:t>
          </m:r>
          <m:r>
            <m:rPr>
              <m:sty m:val="bi"/>
            </m:rPr>
            <w:rPr>
              <w:rFonts w:ascii="Cambria Math" w:hAnsi="Cambria Math"/>
              <w:sz w:val="20"/>
            </w:rPr>
            <m:t>2</m:t>
          </m:r>
          <m:r>
            <w:rPr>
              <w:rFonts w:ascii="Cambria Math" w:hAnsi="Cambria Math"/>
              <w:sz w:val="20"/>
            </w:rPr>
            <m:t>-</m:t>
          </m:r>
          <m:r>
            <m:rPr>
              <m:sty m:val="bi"/>
            </m:rPr>
            <w:rPr>
              <w:rFonts w:ascii="Cambria Math" w:hAnsi="Cambria Math"/>
              <w:sz w:val="20"/>
            </w:rPr>
            <m:t>scr</m:t>
          </m:r>
          <m:r>
            <w:rPr>
              <w:rFonts w:ascii="Cambria Math" w:hAnsi="Cambria Math"/>
              <w:sz w:val="20"/>
            </w:rPr>
            <m:t>*pC2scr*sens*cureC2*</m:t>
          </m:r>
          <m:r>
            <m:rPr>
              <m:sty m:val="bi"/>
            </m:rPr>
            <w:rPr>
              <w:rFonts w:ascii="Cambria Math" w:hAnsi="Cambria Math"/>
              <w:sz w:val="20"/>
            </w:rPr>
            <m:t>C</m:t>
          </m:r>
          <m:r>
            <m:rPr>
              <m:sty m:val="bi"/>
            </m:rPr>
            <w:rPr>
              <w:rFonts w:ascii="Cambria Math" w:hAnsi="Cambria Math"/>
              <w:sz w:val="20"/>
            </w:rPr>
            <m:t>2</m:t>
          </m:r>
          <m:r>
            <w:rPr>
              <w:rFonts w:ascii="Cambria Math" w:hAnsi="Cambria Math"/>
              <w:sz w:val="20"/>
            </w:rPr>
            <m:t>-</m:t>
          </m:r>
          <m:d>
            <m:dPr>
              <m:ctrlPr>
                <w:rPr>
                  <w:rFonts w:ascii="Cambria Math" w:hAnsi="Cambria Math"/>
                  <w:i/>
                  <w:sz w:val="20"/>
                </w:rPr>
              </m:ctrlPr>
            </m:dPr>
            <m:e>
              <m:r>
                <w:rPr>
                  <w:rFonts w:ascii="Cambria Math" w:hAnsi="Cambria Math"/>
                  <w:sz w:val="20"/>
                </w:rPr>
                <m:t>c2bA+c2bB+c2bC+c2bD</m:t>
              </m:r>
            </m:e>
          </m:d>
          <m:r>
            <m:rPr>
              <m:sty m:val="bi"/>
            </m:rPr>
            <w:rPr>
              <w:rFonts w:ascii="Cambria Math" w:hAnsi="Cambria Math"/>
              <w:sz w:val="20"/>
            </w:rPr>
            <m:t>C</m:t>
          </m:r>
          <m:r>
            <m:rPr>
              <m:sty m:val="bi"/>
            </m:rPr>
            <w:rPr>
              <w:rFonts w:ascii="Cambria Math" w:hAnsi="Cambria Math"/>
              <w:sz w:val="20"/>
            </w:rPr>
            <m:t>2</m:t>
          </m:r>
          <m:r>
            <w:rPr>
              <w:rFonts w:ascii="Cambria Math" w:hAnsi="Cambria Math"/>
              <w:sz w:val="20"/>
            </w:rPr>
            <m:t xml:space="preserve"> -</m:t>
          </m:r>
          <m:r>
            <m:rPr>
              <m:sty m:val="bi"/>
            </m:rPr>
            <w:rPr>
              <w:rFonts w:ascii="Cambria Math" w:hAnsi="Cambria Math"/>
              <w:sz w:val="20"/>
            </w:rPr>
            <m:t>μ C</m:t>
          </m:r>
          <m:r>
            <m:rPr>
              <m:sty m:val="bi"/>
            </m:rPr>
            <w:rPr>
              <w:rFonts w:ascii="Cambria Math" w:hAnsi="Cambria Math"/>
              <w:sz w:val="20"/>
            </w:rPr>
            <m:t>2+</m:t>
          </m:r>
          <m:r>
            <m:rPr>
              <m:scr m:val="double-struck"/>
              <m:sty m:val="bi"/>
            </m:rPr>
            <w:rPr>
              <w:rFonts w:ascii="Cambria Math" w:hAnsi="Cambria Math"/>
              <w:sz w:val="20"/>
            </w:rPr>
            <m:t xml:space="preserve">A </m:t>
          </m:r>
          <m:r>
            <m:rPr>
              <m:sty m:val="bi"/>
            </m:rPr>
            <w:rPr>
              <w:rFonts w:ascii="Cambria Math" w:hAnsi="Cambria Math"/>
              <w:sz w:val="20"/>
            </w:rPr>
            <m:t>C</m:t>
          </m:r>
          <m:r>
            <m:rPr>
              <m:sty m:val="bi"/>
            </m:rPr>
            <w:rPr>
              <w:rFonts w:ascii="Cambria Math" w:hAnsi="Cambria Math"/>
              <w:sz w:val="20"/>
            </w:rPr>
            <m:t>2</m:t>
          </m:r>
        </m:oMath>
      </m:oMathPara>
    </w:p>
    <w:p w14:paraId="31FAD80E" w14:textId="77777777" w:rsidR="00F245B5" w:rsidRPr="00A842CB" w:rsidRDefault="00F245B5" w:rsidP="00F245B5">
      <w:pPr>
        <w:rPr>
          <w:sz w:val="20"/>
        </w:rPr>
      </w:pPr>
    </w:p>
    <w:p w14:paraId="7F3F5A10" w14:textId="77777777" w:rsidR="00F245B5" w:rsidRPr="00A842CB" w:rsidRDefault="00F245B5" w:rsidP="00F245B5">
      <w:pPr>
        <w:rPr>
          <w:b/>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C</m:t>
              </m:r>
              <m:r>
                <m:rPr>
                  <m:sty m:val="bi"/>
                </m:rPr>
                <w:rPr>
                  <w:rFonts w:ascii="Cambria Math" w:hAnsi="Cambria Math"/>
                  <w:sz w:val="20"/>
                </w:rPr>
                <m:t>3</m:t>
              </m:r>
            </m:num>
            <m:den>
              <m:r>
                <w:rPr>
                  <w:rFonts w:ascii="Cambria Math" w:hAnsi="Cambria Math"/>
                  <w:sz w:val="20"/>
                </w:rPr>
                <m:t>dt</m:t>
              </m:r>
            </m:den>
          </m:f>
          <m:r>
            <w:rPr>
              <w:rFonts w:ascii="Cambria Math" w:hAnsi="Cambria Math"/>
              <w:sz w:val="20"/>
            </w:rPr>
            <m:t xml:space="preserve">=c2c3 </m:t>
          </m:r>
          <m:r>
            <m:rPr>
              <m:sty m:val="bi"/>
            </m:rPr>
            <w:rPr>
              <w:rFonts w:ascii="Cambria Math" w:hAnsi="Cambria Math"/>
              <w:sz w:val="20"/>
            </w:rPr>
            <m:t>C</m:t>
          </m:r>
          <m:r>
            <m:rPr>
              <m:sty m:val="bi"/>
            </m:rPr>
            <w:rPr>
              <w:rFonts w:ascii="Cambria Math" w:hAnsi="Cambria Math"/>
              <w:sz w:val="20"/>
            </w:rPr>
            <m:t>2</m:t>
          </m:r>
          <m:r>
            <w:rPr>
              <w:rFonts w:ascii="Cambria Math" w:hAnsi="Cambria Math"/>
              <w:sz w:val="20"/>
            </w:rPr>
            <m:t xml:space="preserve">-dthc3 </m:t>
          </m:r>
          <m:r>
            <m:rPr>
              <m:sty m:val="bi"/>
            </m:rPr>
            <w:rPr>
              <w:rFonts w:ascii="Cambria Math" w:hAnsi="Cambria Math"/>
              <w:sz w:val="20"/>
            </w:rPr>
            <m:t>C</m:t>
          </m:r>
          <m:r>
            <m:rPr>
              <m:sty m:val="bi"/>
            </m:rPr>
            <w:rPr>
              <w:rFonts w:ascii="Cambria Math" w:hAnsi="Cambria Math"/>
              <w:sz w:val="20"/>
            </w:rPr>
            <m:t>3</m:t>
          </m:r>
          <m:r>
            <w:rPr>
              <w:rFonts w:ascii="Cambria Math" w:hAnsi="Cambria Math"/>
              <w:sz w:val="20"/>
            </w:rPr>
            <m:t xml:space="preserve">-c3c4 </m:t>
          </m:r>
          <m:r>
            <m:rPr>
              <m:sty m:val="bi"/>
            </m:rPr>
            <w:rPr>
              <w:rFonts w:ascii="Cambria Math" w:hAnsi="Cambria Math"/>
              <w:sz w:val="20"/>
            </w:rPr>
            <m:t>C</m:t>
          </m:r>
          <m:r>
            <m:rPr>
              <m:sty m:val="bi"/>
            </m:rPr>
            <w:rPr>
              <w:rFonts w:ascii="Cambria Math" w:hAnsi="Cambria Math"/>
              <w:sz w:val="20"/>
            </w:rPr>
            <m:t>3</m:t>
          </m:r>
          <m:r>
            <w:rPr>
              <w:rFonts w:ascii="Cambria Math" w:hAnsi="Cambria Math"/>
              <w:sz w:val="20"/>
            </w:rPr>
            <m:t>-</m:t>
          </m:r>
          <m:r>
            <m:rPr>
              <m:sty m:val="bi"/>
            </m:rPr>
            <w:rPr>
              <w:rFonts w:ascii="Cambria Math" w:hAnsi="Cambria Math"/>
              <w:sz w:val="20"/>
            </w:rPr>
            <m:t>src</m:t>
          </m:r>
          <m:r>
            <w:rPr>
              <w:rFonts w:ascii="Cambria Math" w:hAnsi="Cambria Math"/>
              <w:sz w:val="20"/>
            </w:rPr>
            <m:t>*pC3scr*sens*cureC3*</m:t>
          </m:r>
          <m:r>
            <m:rPr>
              <m:sty m:val="bi"/>
            </m:rPr>
            <w:rPr>
              <w:rFonts w:ascii="Cambria Math" w:hAnsi="Cambria Math"/>
              <w:sz w:val="20"/>
            </w:rPr>
            <m:t>C</m:t>
          </m:r>
          <m:r>
            <m:rPr>
              <m:sty m:val="bi"/>
            </m:rPr>
            <w:rPr>
              <w:rFonts w:ascii="Cambria Math" w:hAnsi="Cambria Math"/>
              <w:sz w:val="20"/>
            </w:rPr>
            <m:t>3</m:t>
          </m:r>
          <m:r>
            <w:rPr>
              <w:rFonts w:ascii="Cambria Math" w:hAnsi="Cambria Math"/>
              <w:sz w:val="20"/>
            </w:rPr>
            <m:t xml:space="preserve">-c3bD </m:t>
          </m:r>
          <m:r>
            <m:rPr>
              <m:sty m:val="bi"/>
            </m:rPr>
            <w:rPr>
              <w:rFonts w:ascii="Cambria Math" w:hAnsi="Cambria Math"/>
              <w:sz w:val="20"/>
            </w:rPr>
            <m:t>C</m:t>
          </m:r>
          <m:r>
            <m:rPr>
              <m:sty m:val="bi"/>
            </m:rPr>
            <w:rPr>
              <w:rFonts w:ascii="Cambria Math" w:hAnsi="Cambria Math"/>
              <w:sz w:val="20"/>
            </w:rPr>
            <m:t>3</m:t>
          </m:r>
          <m:r>
            <w:rPr>
              <w:rFonts w:ascii="Cambria Math" w:hAnsi="Cambria Math"/>
              <w:sz w:val="20"/>
            </w:rPr>
            <m:t>-</m:t>
          </m:r>
          <m:r>
            <m:rPr>
              <m:sty m:val="bi"/>
            </m:rPr>
            <w:rPr>
              <w:rFonts w:ascii="Cambria Math" w:hAnsi="Cambria Math"/>
              <w:sz w:val="20"/>
            </w:rPr>
            <m:t>μ C</m:t>
          </m:r>
          <m:r>
            <m:rPr>
              <m:sty m:val="bi"/>
            </m:rPr>
            <w:rPr>
              <w:rFonts w:ascii="Cambria Math" w:hAnsi="Cambria Math"/>
              <w:sz w:val="20"/>
            </w:rPr>
            <m:t>3+</m:t>
          </m:r>
          <m:r>
            <m:rPr>
              <m:scr m:val="double-struck"/>
              <m:sty m:val="bi"/>
            </m:rPr>
            <w:rPr>
              <w:rFonts w:ascii="Cambria Math" w:hAnsi="Cambria Math"/>
              <w:sz w:val="20"/>
            </w:rPr>
            <m:t xml:space="preserve">A </m:t>
          </m:r>
          <m:r>
            <m:rPr>
              <m:sty m:val="bi"/>
            </m:rPr>
            <w:rPr>
              <w:rFonts w:ascii="Cambria Math" w:hAnsi="Cambria Math"/>
              <w:sz w:val="20"/>
            </w:rPr>
            <m:t>C</m:t>
          </m:r>
          <m:r>
            <m:rPr>
              <m:sty m:val="bi"/>
            </m:rPr>
            <w:rPr>
              <w:rFonts w:ascii="Cambria Math" w:hAnsi="Cambria Math"/>
              <w:sz w:val="20"/>
            </w:rPr>
            <m:t>3</m:t>
          </m:r>
        </m:oMath>
      </m:oMathPara>
    </w:p>
    <w:p w14:paraId="3C6F14DE" w14:textId="77777777" w:rsidR="00F245B5" w:rsidRPr="00A842CB" w:rsidRDefault="00F245B5" w:rsidP="00F245B5">
      <w:pPr>
        <w:rPr>
          <w:sz w:val="20"/>
        </w:rPr>
      </w:pPr>
    </w:p>
    <w:p w14:paraId="0C8068A3" w14:textId="77777777" w:rsidR="00F245B5" w:rsidRPr="00A842CB" w:rsidRDefault="00F245B5" w:rsidP="00F245B5">
      <w:pPr>
        <w:rPr>
          <w:b/>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C</m:t>
              </m:r>
              <m:r>
                <m:rPr>
                  <m:sty m:val="bi"/>
                </m:rPr>
                <w:rPr>
                  <w:rFonts w:ascii="Cambria Math" w:hAnsi="Cambria Math"/>
                  <w:sz w:val="20"/>
                </w:rPr>
                <m:t>4</m:t>
              </m:r>
            </m:num>
            <m:den>
              <m:r>
                <w:rPr>
                  <w:rFonts w:ascii="Cambria Math" w:hAnsi="Cambria Math"/>
                  <w:sz w:val="20"/>
                </w:rPr>
                <m:t>dt</m:t>
              </m:r>
            </m:den>
          </m:f>
          <m:r>
            <w:rPr>
              <w:rFonts w:ascii="Cambria Math" w:hAnsi="Cambria Math"/>
              <w:sz w:val="20"/>
            </w:rPr>
            <m:t xml:space="preserve">=c3c4 </m:t>
          </m:r>
          <m:r>
            <m:rPr>
              <m:sty m:val="bi"/>
            </m:rPr>
            <w:rPr>
              <w:rFonts w:ascii="Cambria Math" w:hAnsi="Cambria Math"/>
              <w:sz w:val="20"/>
            </w:rPr>
            <m:t>C</m:t>
          </m:r>
          <m:r>
            <m:rPr>
              <m:sty m:val="bi"/>
            </m:rPr>
            <w:rPr>
              <w:rFonts w:ascii="Cambria Math" w:hAnsi="Cambria Math"/>
              <w:sz w:val="20"/>
            </w:rPr>
            <m:t>3</m:t>
          </m:r>
          <m:r>
            <w:rPr>
              <w:rFonts w:ascii="Cambria Math" w:hAnsi="Cambria Math"/>
              <w:sz w:val="20"/>
            </w:rPr>
            <m:t xml:space="preserve">-dthc4 </m:t>
          </m:r>
          <m:r>
            <m:rPr>
              <m:sty m:val="bi"/>
            </m:rPr>
            <w:rPr>
              <w:rFonts w:ascii="Cambria Math" w:hAnsi="Cambria Math"/>
              <w:sz w:val="20"/>
            </w:rPr>
            <m:t>C</m:t>
          </m:r>
          <m:r>
            <m:rPr>
              <m:sty m:val="bi"/>
            </m:rPr>
            <w:rPr>
              <w:rFonts w:ascii="Cambria Math" w:hAnsi="Cambria Math"/>
              <w:sz w:val="20"/>
            </w:rPr>
            <m:t>4</m:t>
          </m:r>
          <m:r>
            <w:rPr>
              <w:rFonts w:ascii="Cambria Math" w:hAnsi="Cambria Math"/>
              <w:sz w:val="20"/>
            </w:rPr>
            <m:t>-</m:t>
          </m:r>
          <m:r>
            <m:rPr>
              <m:sty m:val="bi"/>
            </m:rPr>
            <w:rPr>
              <w:rFonts w:ascii="Cambria Math" w:hAnsi="Cambria Math"/>
              <w:sz w:val="20"/>
            </w:rPr>
            <m:t>scr</m:t>
          </m:r>
          <m:r>
            <w:rPr>
              <w:rFonts w:ascii="Cambria Math" w:hAnsi="Cambria Math"/>
              <w:sz w:val="20"/>
            </w:rPr>
            <m:t xml:space="preserve">*pC4scr*sens*cureC4 </m:t>
          </m:r>
          <m:r>
            <m:rPr>
              <m:sty m:val="bi"/>
            </m:rPr>
            <w:rPr>
              <w:rFonts w:ascii="Cambria Math" w:hAnsi="Cambria Math"/>
              <w:sz w:val="20"/>
            </w:rPr>
            <m:t>C</m:t>
          </m:r>
          <m:r>
            <m:rPr>
              <m:sty m:val="bi"/>
            </m:rPr>
            <w:rPr>
              <w:rFonts w:ascii="Cambria Math" w:hAnsi="Cambria Math"/>
              <w:sz w:val="20"/>
            </w:rPr>
            <m:t>4</m:t>
          </m:r>
          <m:r>
            <w:rPr>
              <w:rFonts w:ascii="Cambria Math" w:hAnsi="Cambria Math"/>
              <w:sz w:val="20"/>
            </w:rPr>
            <m:t xml:space="preserve">-c4bD </m:t>
          </m:r>
          <m:r>
            <m:rPr>
              <m:sty m:val="bi"/>
            </m:rPr>
            <w:rPr>
              <w:rFonts w:ascii="Cambria Math" w:hAnsi="Cambria Math"/>
              <w:sz w:val="20"/>
            </w:rPr>
            <m:t>C</m:t>
          </m:r>
          <m:r>
            <m:rPr>
              <m:sty m:val="bi"/>
            </m:rPr>
            <w:rPr>
              <w:rFonts w:ascii="Cambria Math" w:hAnsi="Cambria Math"/>
              <w:sz w:val="20"/>
            </w:rPr>
            <m:t>4</m:t>
          </m:r>
          <m:r>
            <w:rPr>
              <w:rFonts w:ascii="Cambria Math" w:hAnsi="Cambria Math"/>
              <w:sz w:val="20"/>
            </w:rPr>
            <m:t xml:space="preserve">-tranc4 </m:t>
          </m:r>
          <m:r>
            <m:rPr>
              <m:sty m:val="bi"/>
            </m:rPr>
            <w:rPr>
              <w:rFonts w:ascii="Cambria Math" w:hAnsi="Cambria Math"/>
              <w:sz w:val="20"/>
            </w:rPr>
            <m:t>C</m:t>
          </m:r>
          <m:r>
            <m:rPr>
              <m:sty m:val="bi"/>
            </m:rPr>
            <w:rPr>
              <w:rFonts w:ascii="Cambria Math" w:hAnsi="Cambria Math"/>
              <w:sz w:val="20"/>
            </w:rPr>
            <m:t>4</m:t>
          </m:r>
          <m:r>
            <w:rPr>
              <w:rFonts w:ascii="Cambria Math" w:hAnsi="Cambria Math"/>
              <w:sz w:val="20"/>
            </w:rPr>
            <m:t xml:space="preserve"> -</m:t>
          </m:r>
          <m:r>
            <m:rPr>
              <m:sty m:val="bi"/>
            </m:rPr>
            <w:rPr>
              <w:rFonts w:ascii="Cambria Math" w:hAnsi="Cambria Math"/>
              <w:sz w:val="20"/>
            </w:rPr>
            <m:t>μ C</m:t>
          </m:r>
          <m:r>
            <m:rPr>
              <m:sty m:val="bi"/>
            </m:rPr>
            <w:rPr>
              <w:rFonts w:ascii="Cambria Math" w:hAnsi="Cambria Math"/>
              <w:sz w:val="20"/>
            </w:rPr>
            <m:t>4+</m:t>
          </m:r>
          <m:r>
            <m:rPr>
              <m:scr m:val="double-struck"/>
              <m:sty m:val="bi"/>
            </m:rPr>
            <w:rPr>
              <w:rFonts w:ascii="Cambria Math" w:hAnsi="Cambria Math"/>
              <w:sz w:val="20"/>
            </w:rPr>
            <m:t xml:space="preserve">A </m:t>
          </m:r>
          <m:r>
            <m:rPr>
              <m:sty m:val="bi"/>
            </m:rPr>
            <w:rPr>
              <w:rFonts w:ascii="Cambria Math" w:hAnsi="Cambria Math"/>
              <w:sz w:val="20"/>
            </w:rPr>
            <m:t>C</m:t>
          </m:r>
          <m:r>
            <m:rPr>
              <m:sty m:val="bi"/>
            </m:rPr>
            <w:rPr>
              <w:rFonts w:ascii="Cambria Math" w:hAnsi="Cambria Math"/>
              <w:sz w:val="20"/>
            </w:rPr>
            <m:t>4</m:t>
          </m:r>
        </m:oMath>
      </m:oMathPara>
    </w:p>
    <w:p w14:paraId="353ADC7A" w14:textId="77777777" w:rsidR="00F245B5" w:rsidRPr="00A842CB" w:rsidRDefault="00F245B5" w:rsidP="00F245B5">
      <w:pPr>
        <w:rPr>
          <w:sz w:val="20"/>
        </w:rPr>
      </w:pPr>
    </w:p>
    <w:p w14:paraId="2E29150E" w14:textId="77777777" w:rsidR="00F245B5" w:rsidRPr="00A842CB" w:rsidRDefault="00F245B5" w:rsidP="00F245B5">
      <w:pPr>
        <w:rPr>
          <w:b/>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HCCA</m:t>
              </m:r>
            </m:num>
            <m:den>
              <m:r>
                <w:rPr>
                  <w:rFonts w:ascii="Cambria Math" w:hAnsi="Cambria Math"/>
                  <w:sz w:val="20"/>
                </w:rPr>
                <m:t>dt</m:t>
              </m:r>
            </m:den>
          </m:f>
          <m:r>
            <w:rPr>
              <w:rFonts w:ascii="Cambria Math" w:hAnsi="Cambria Math"/>
              <w:sz w:val="20"/>
            </w:rPr>
            <m:t>=c1bA</m:t>
          </m:r>
          <m:d>
            <m:dPr>
              <m:ctrlPr>
                <w:rPr>
                  <w:rFonts w:ascii="Cambria Math" w:hAnsi="Cambria Math"/>
                  <w:i/>
                  <w:sz w:val="20"/>
                </w:rPr>
              </m:ctrlPr>
            </m:dPr>
            <m:e>
              <m:r>
                <m:rPr>
                  <m:sty m:val="bi"/>
                </m:rPr>
                <w:rPr>
                  <w:rFonts w:ascii="Cambria Math" w:hAnsi="Cambria Math"/>
                  <w:sz w:val="20"/>
                </w:rPr>
                <m:t>C</m:t>
              </m:r>
              <m:r>
                <m:rPr>
                  <m:sty m:val="bi"/>
                </m:rPr>
                <w:rPr>
                  <w:rFonts w:ascii="Cambria Math" w:hAnsi="Cambria Math"/>
                  <w:sz w:val="20"/>
                </w:rPr>
                <m:t>1+C</m:t>
              </m:r>
              <m:r>
                <m:rPr>
                  <m:sty m:val="bi"/>
                </m:rPr>
                <w:rPr>
                  <w:rFonts w:ascii="Cambria Math" w:hAnsi="Cambria Math"/>
                  <w:sz w:val="20"/>
                </w:rPr>
                <m:t>1</m:t>
              </m:r>
              <m:r>
                <m:rPr>
                  <m:sty m:val="bi"/>
                </m:rPr>
                <w:rPr>
                  <w:rFonts w:ascii="Cambria Math" w:hAnsi="Cambria Math"/>
                  <w:sz w:val="20"/>
                </w:rPr>
                <m:t>cure</m:t>
              </m:r>
            </m:e>
          </m:d>
          <m:r>
            <w:rPr>
              <w:rFonts w:ascii="Cambria Math" w:hAnsi="Cambria Math"/>
              <w:sz w:val="20"/>
            </w:rPr>
            <m:t>+c2bA</m:t>
          </m:r>
          <m:d>
            <m:dPr>
              <m:ctrlPr>
                <w:rPr>
                  <w:rFonts w:ascii="Cambria Math" w:hAnsi="Cambria Math"/>
                  <w:i/>
                  <w:sz w:val="20"/>
                </w:rPr>
              </m:ctrlPr>
            </m:dPr>
            <m:e>
              <m:r>
                <m:rPr>
                  <m:sty m:val="bi"/>
                </m:rPr>
                <w:rPr>
                  <w:rFonts w:ascii="Cambria Math" w:hAnsi="Cambria Math"/>
                  <w:sz w:val="20"/>
                </w:rPr>
                <m:t>C2+C</m:t>
              </m:r>
              <m:r>
                <m:rPr>
                  <m:sty m:val="bi"/>
                </m:rPr>
                <w:rPr>
                  <w:rFonts w:ascii="Cambria Math" w:hAnsi="Cambria Math"/>
                  <w:sz w:val="20"/>
                </w:rPr>
                <m:t>2</m:t>
              </m:r>
              <m:r>
                <m:rPr>
                  <m:sty m:val="bi"/>
                </m:rPr>
                <w:rPr>
                  <w:rFonts w:ascii="Cambria Math" w:hAnsi="Cambria Math"/>
                  <w:sz w:val="20"/>
                </w:rPr>
                <m:t>cure</m:t>
              </m:r>
            </m:e>
          </m:d>
          <m:r>
            <w:rPr>
              <w:rFonts w:ascii="Cambria Math" w:hAnsi="Cambria Math"/>
              <w:sz w:val="20"/>
            </w:rPr>
            <m:t xml:space="preserve">-dthbA </m:t>
          </m:r>
          <m:r>
            <m:rPr>
              <m:sty m:val="bi"/>
            </m:rPr>
            <w:rPr>
              <w:rFonts w:ascii="Cambria Math" w:hAnsi="Cambria Math"/>
              <w:sz w:val="20"/>
            </w:rPr>
            <m:t>HCCA</m:t>
          </m:r>
          <m:r>
            <w:rPr>
              <w:rFonts w:ascii="Cambria Math" w:hAnsi="Cambria Math"/>
              <w:sz w:val="20"/>
            </w:rPr>
            <m:t xml:space="preserve">-tranbA </m:t>
          </m:r>
          <m:r>
            <m:rPr>
              <m:sty m:val="bi"/>
            </m:rPr>
            <w:rPr>
              <w:rFonts w:ascii="Cambria Math" w:hAnsi="Cambria Math"/>
              <w:sz w:val="20"/>
            </w:rPr>
            <m:t>HCCA</m:t>
          </m:r>
          <m:r>
            <w:rPr>
              <w:rFonts w:ascii="Cambria Math" w:hAnsi="Cambria Math"/>
              <w:sz w:val="20"/>
            </w:rPr>
            <m:t>-</m:t>
          </m:r>
          <m:r>
            <m:rPr>
              <m:sty m:val="bi"/>
            </m:rPr>
            <w:rPr>
              <w:rFonts w:ascii="Cambria Math" w:hAnsi="Cambria Math"/>
              <w:sz w:val="20"/>
            </w:rPr>
            <m:t>μ HCCA+</m:t>
          </m:r>
          <m:r>
            <m:rPr>
              <m:scr m:val="double-struck"/>
              <m:sty m:val="bi"/>
            </m:rPr>
            <w:rPr>
              <w:rFonts w:ascii="Cambria Math" w:hAnsi="Cambria Math"/>
              <w:sz w:val="20"/>
            </w:rPr>
            <m:t xml:space="preserve">A </m:t>
          </m:r>
          <m:r>
            <m:rPr>
              <m:sty m:val="bi"/>
            </m:rPr>
            <w:rPr>
              <w:rFonts w:ascii="Cambria Math" w:hAnsi="Cambria Math"/>
              <w:sz w:val="20"/>
            </w:rPr>
            <m:t>HCCA</m:t>
          </m:r>
        </m:oMath>
      </m:oMathPara>
    </w:p>
    <w:p w14:paraId="791980AA" w14:textId="77777777" w:rsidR="00F245B5" w:rsidRPr="00A842CB" w:rsidRDefault="00F245B5" w:rsidP="00F245B5">
      <w:pPr>
        <w:rPr>
          <w:sz w:val="20"/>
        </w:rPr>
      </w:pPr>
    </w:p>
    <w:p w14:paraId="6269FE01" w14:textId="77777777" w:rsidR="00F245B5" w:rsidRPr="00A842CB" w:rsidRDefault="00F245B5" w:rsidP="00F245B5">
      <w:pPr>
        <w:rPr>
          <w:b/>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HCCB</m:t>
              </m:r>
            </m:num>
            <m:den>
              <m:r>
                <w:rPr>
                  <w:rFonts w:ascii="Cambria Math" w:hAnsi="Cambria Math"/>
                  <w:sz w:val="20"/>
                </w:rPr>
                <m:t>dt</m:t>
              </m:r>
            </m:den>
          </m:f>
          <m:r>
            <w:rPr>
              <w:rFonts w:ascii="Cambria Math" w:hAnsi="Cambria Math"/>
              <w:sz w:val="20"/>
            </w:rPr>
            <m:t>=c1bB</m:t>
          </m:r>
          <m:d>
            <m:dPr>
              <m:ctrlPr>
                <w:rPr>
                  <w:rFonts w:ascii="Cambria Math" w:hAnsi="Cambria Math"/>
                  <w:i/>
                  <w:sz w:val="20"/>
                </w:rPr>
              </m:ctrlPr>
            </m:dPr>
            <m:e>
              <m:r>
                <m:rPr>
                  <m:sty m:val="bi"/>
                </m:rPr>
                <w:rPr>
                  <w:rFonts w:ascii="Cambria Math" w:hAnsi="Cambria Math"/>
                  <w:sz w:val="20"/>
                </w:rPr>
                <m:t>C</m:t>
              </m:r>
              <m:r>
                <m:rPr>
                  <m:sty m:val="bi"/>
                </m:rPr>
                <w:rPr>
                  <w:rFonts w:ascii="Cambria Math" w:hAnsi="Cambria Math"/>
                  <w:sz w:val="20"/>
                </w:rPr>
                <m:t>1+C</m:t>
              </m:r>
              <m:r>
                <m:rPr>
                  <m:sty m:val="bi"/>
                </m:rPr>
                <w:rPr>
                  <w:rFonts w:ascii="Cambria Math" w:hAnsi="Cambria Math"/>
                  <w:sz w:val="20"/>
                </w:rPr>
                <m:t>1</m:t>
              </m:r>
              <m:r>
                <m:rPr>
                  <m:sty m:val="bi"/>
                </m:rPr>
                <w:rPr>
                  <w:rFonts w:ascii="Cambria Math" w:hAnsi="Cambria Math"/>
                  <w:sz w:val="20"/>
                </w:rPr>
                <m:t>cure</m:t>
              </m:r>
            </m:e>
          </m:d>
          <m:r>
            <w:rPr>
              <w:rFonts w:ascii="Cambria Math" w:hAnsi="Cambria Math"/>
              <w:sz w:val="20"/>
            </w:rPr>
            <m:t>+c2bB</m:t>
          </m:r>
          <m:d>
            <m:dPr>
              <m:ctrlPr>
                <w:rPr>
                  <w:rFonts w:ascii="Cambria Math" w:hAnsi="Cambria Math"/>
                  <w:i/>
                  <w:sz w:val="20"/>
                </w:rPr>
              </m:ctrlPr>
            </m:dPr>
            <m:e>
              <m:r>
                <m:rPr>
                  <m:sty m:val="bi"/>
                </m:rPr>
                <w:rPr>
                  <w:rFonts w:ascii="Cambria Math" w:hAnsi="Cambria Math"/>
                  <w:sz w:val="20"/>
                </w:rPr>
                <m:t>C</m:t>
              </m:r>
              <m:r>
                <m:rPr>
                  <m:sty m:val="bi"/>
                </m:rPr>
                <w:rPr>
                  <w:rFonts w:ascii="Cambria Math" w:hAnsi="Cambria Math"/>
                  <w:sz w:val="20"/>
                </w:rPr>
                <m:t>2+C</m:t>
              </m:r>
              <m:r>
                <m:rPr>
                  <m:sty m:val="bi"/>
                </m:rPr>
                <w:rPr>
                  <w:rFonts w:ascii="Cambria Math" w:hAnsi="Cambria Math"/>
                  <w:sz w:val="20"/>
                </w:rPr>
                <m:t>2</m:t>
              </m:r>
              <m:r>
                <m:rPr>
                  <m:sty m:val="bi"/>
                </m:rPr>
                <w:rPr>
                  <w:rFonts w:ascii="Cambria Math" w:hAnsi="Cambria Math"/>
                  <w:sz w:val="20"/>
                </w:rPr>
                <m:t>cure</m:t>
              </m:r>
            </m:e>
          </m:d>
          <m:r>
            <w:rPr>
              <w:rFonts w:ascii="Cambria Math" w:hAnsi="Cambria Math"/>
              <w:sz w:val="20"/>
            </w:rPr>
            <m:t xml:space="preserve">-dthbB </m:t>
          </m:r>
          <m:r>
            <m:rPr>
              <m:sty m:val="bi"/>
            </m:rPr>
            <w:rPr>
              <w:rFonts w:ascii="Cambria Math" w:hAnsi="Cambria Math"/>
              <w:sz w:val="20"/>
            </w:rPr>
            <m:t>HCCB</m:t>
          </m:r>
          <m:r>
            <w:rPr>
              <w:rFonts w:ascii="Cambria Math" w:hAnsi="Cambria Math"/>
              <w:sz w:val="20"/>
            </w:rPr>
            <m:t xml:space="preserve">-tranbB </m:t>
          </m:r>
          <m:r>
            <m:rPr>
              <m:sty m:val="bi"/>
            </m:rPr>
            <w:rPr>
              <w:rFonts w:ascii="Cambria Math" w:hAnsi="Cambria Math"/>
              <w:sz w:val="20"/>
            </w:rPr>
            <m:t>HCCB</m:t>
          </m:r>
          <m:r>
            <w:rPr>
              <w:rFonts w:ascii="Cambria Math" w:hAnsi="Cambria Math"/>
              <w:sz w:val="20"/>
            </w:rPr>
            <m:t>-</m:t>
          </m:r>
          <m:r>
            <m:rPr>
              <m:sty m:val="bi"/>
            </m:rPr>
            <w:rPr>
              <w:rFonts w:ascii="Cambria Math" w:hAnsi="Cambria Math"/>
              <w:sz w:val="20"/>
            </w:rPr>
            <m:t>μ HCCB+</m:t>
          </m:r>
          <m:r>
            <m:rPr>
              <m:scr m:val="double-struck"/>
              <m:sty m:val="bi"/>
            </m:rPr>
            <w:rPr>
              <w:rFonts w:ascii="Cambria Math" w:hAnsi="Cambria Math"/>
              <w:sz w:val="20"/>
            </w:rPr>
            <m:t xml:space="preserve">A </m:t>
          </m:r>
          <m:r>
            <m:rPr>
              <m:sty m:val="bi"/>
            </m:rPr>
            <w:rPr>
              <w:rFonts w:ascii="Cambria Math" w:hAnsi="Cambria Math"/>
              <w:sz w:val="20"/>
            </w:rPr>
            <m:t>HCCB</m:t>
          </m:r>
        </m:oMath>
      </m:oMathPara>
    </w:p>
    <w:p w14:paraId="17425D22" w14:textId="77777777" w:rsidR="00F245B5" w:rsidRPr="00A842CB" w:rsidRDefault="00F245B5" w:rsidP="00F245B5">
      <w:pPr>
        <w:rPr>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HCCC</m:t>
              </m:r>
            </m:num>
            <m:den>
              <m:r>
                <w:rPr>
                  <w:rFonts w:ascii="Cambria Math" w:hAnsi="Cambria Math"/>
                  <w:sz w:val="20"/>
                </w:rPr>
                <m:t>dt</m:t>
              </m:r>
            </m:den>
          </m:f>
          <m:r>
            <w:rPr>
              <w:rFonts w:ascii="Cambria Math" w:hAnsi="Cambria Math"/>
              <w:sz w:val="20"/>
            </w:rPr>
            <m:t>=c1bC</m:t>
          </m:r>
          <m:d>
            <m:dPr>
              <m:ctrlPr>
                <w:rPr>
                  <w:rFonts w:ascii="Cambria Math" w:hAnsi="Cambria Math"/>
                  <w:i/>
                  <w:sz w:val="20"/>
                </w:rPr>
              </m:ctrlPr>
            </m:dPr>
            <m:e>
              <m:r>
                <m:rPr>
                  <m:sty m:val="bi"/>
                </m:rPr>
                <w:rPr>
                  <w:rFonts w:ascii="Cambria Math" w:hAnsi="Cambria Math"/>
                  <w:sz w:val="20"/>
                </w:rPr>
                <m:t>C</m:t>
              </m:r>
              <m:r>
                <m:rPr>
                  <m:sty m:val="bi"/>
                </m:rPr>
                <w:rPr>
                  <w:rFonts w:ascii="Cambria Math" w:hAnsi="Cambria Math"/>
                  <w:sz w:val="20"/>
                </w:rPr>
                <m:t>1+C</m:t>
              </m:r>
              <m:r>
                <m:rPr>
                  <m:sty m:val="bi"/>
                </m:rPr>
                <w:rPr>
                  <w:rFonts w:ascii="Cambria Math" w:hAnsi="Cambria Math"/>
                  <w:sz w:val="20"/>
                </w:rPr>
                <m:t>1</m:t>
              </m:r>
              <m:r>
                <m:rPr>
                  <m:sty m:val="bi"/>
                </m:rPr>
                <w:rPr>
                  <w:rFonts w:ascii="Cambria Math" w:hAnsi="Cambria Math"/>
                  <w:sz w:val="20"/>
                </w:rPr>
                <m:t>cure</m:t>
              </m:r>
            </m:e>
          </m:d>
          <m:r>
            <w:rPr>
              <w:rFonts w:ascii="Cambria Math" w:hAnsi="Cambria Math"/>
              <w:sz w:val="20"/>
            </w:rPr>
            <m:t>+c2bC</m:t>
          </m:r>
          <m:d>
            <m:dPr>
              <m:ctrlPr>
                <w:rPr>
                  <w:rFonts w:ascii="Cambria Math" w:hAnsi="Cambria Math"/>
                  <w:i/>
                  <w:sz w:val="20"/>
                </w:rPr>
              </m:ctrlPr>
            </m:dPr>
            <m:e>
              <m:r>
                <m:rPr>
                  <m:sty m:val="bi"/>
                </m:rPr>
                <w:rPr>
                  <w:rFonts w:ascii="Cambria Math" w:hAnsi="Cambria Math"/>
                  <w:sz w:val="20"/>
                </w:rPr>
                <m:t>C</m:t>
              </m:r>
              <m:r>
                <m:rPr>
                  <m:sty m:val="bi"/>
                </m:rPr>
                <w:rPr>
                  <w:rFonts w:ascii="Cambria Math" w:hAnsi="Cambria Math"/>
                  <w:sz w:val="20"/>
                </w:rPr>
                <m:t>2+C</m:t>
              </m:r>
              <m:r>
                <m:rPr>
                  <m:sty m:val="bi"/>
                </m:rPr>
                <w:rPr>
                  <w:rFonts w:ascii="Cambria Math" w:hAnsi="Cambria Math"/>
                  <w:sz w:val="20"/>
                </w:rPr>
                <m:t>2</m:t>
              </m:r>
              <m:r>
                <m:rPr>
                  <m:sty m:val="bi"/>
                </m:rPr>
                <w:rPr>
                  <w:rFonts w:ascii="Cambria Math" w:hAnsi="Cambria Math"/>
                  <w:sz w:val="20"/>
                </w:rPr>
                <m:t>cure</m:t>
              </m:r>
            </m:e>
          </m:d>
          <m:r>
            <w:rPr>
              <w:rFonts w:ascii="Cambria Math" w:hAnsi="Cambria Math"/>
              <w:sz w:val="20"/>
            </w:rPr>
            <m:t xml:space="preserve">-dthbC </m:t>
          </m:r>
          <m:r>
            <m:rPr>
              <m:sty m:val="bi"/>
            </m:rPr>
            <w:rPr>
              <w:rFonts w:ascii="Cambria Math" w:hAnsi="Cambria Math"/>
              <w:sz w:val="20"/>
            </w:rPr>
            <m:t>HCCC</m:t>
          </m:r>
          <m:r>
            <w:rPr>
              <w:rFonts w:ascii="Cambria Math" w:hAnsi="Cambria Math"/>
              <w:sz w:val="20"/>
            </w:rPr>
            <m:t>-</m:t>
          </m:r>
          <m:r>
            <m:rPr>
              <m:sty m:val="bi"/>
            </m:rPr>
            <w:rPr>
              <w:rFonts w:ascii="Cambria Math" w:hAnsi="Cambria Math"/>
              <w:sz w:val="20"/>
            </w:rPr>
            <m:t>μ HCCC+</m:t>
          </m:r>
          <m:r>
            <m:rPr>
              <m:scr m:val="double-struck"/>
              <m:sty m:val="bi"/>
            </m:rPr>
            <w:rPr>
              <w:rFonts w:ascii="Cambria Math" w:hAnsi="Cambria Math"/>
              <w:sz w:val="20"/>
            </w:rPr>
            <m:t xml:space="preserve">A </m:t>
          </m:r>
          <m:r>
            <m:rPr>
              <m:sty m:val="bi"/>
            </m:rPr>
            <w:rPr>
              <w:rFonts w:ascii="Cambria Math" w:hAnsi="Cambria Math"/>
              <w:sz w:val="20"/>
            </w:rPr>
            <m:t>HCCC</m:t>
          </m:r>
        </m:oMath>
      </m:oMathPara>
    </w:p>
    <w:p w14:paraId="67FBA2FD" w14:textId="77777777" w:rsidR="00F245B5" w:rsidRPr="00A842CB" w:rsidRDefault="00F245B5" w:rsidP="00F245B5">
      <w:pPr>
        <w:rPr>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HCCD</m:t>
              </m:r>
            </m:num>
            <m:den>
              <m:r>
                <w:rPr>
                  <w:rFonts w:ascii="Cambria Math" w:hAnsi="Cambria Math"/>
                  <w:sz w:val="20"/>
                </w:rPr>
                <m:t>dt</m:t>
              </m:r>
            </m:den>
          </m:f>
          <m:r>
            <w:rPr>
              <w:rFonts w:ascii="Cambria Math" w:hAnsi="Cambria Math"/>
              <w:sz w:val="20"/>
            </w:rPr>
            <m:t>=c1bD</m:t>
          </m:r>
          <m:d>
            <m:dPr>
              <m:ctrlPr>
                <w:rPr>
                  <w:rFonts w:ascii="Cambria Math" w:hAnsi="Cambria Math"/>
                  <w:i/>
                  <w:sz w:val="20"/>
                </w:rPr>
              </m:ctrlPr>
            </m:dPr>
            <m:e>
              <m:r>
                <m:rPr>
                  <m:sty m:val="bi"/>
                </m:rPr>
                <w:rPr>
                  <w:rFonts w:ascii="Cambria Math" w:hAnsi="Cambria Math"/>
                  <w:sz w:val="20"/>
                </w:rPr>
                <m:t>C</m:t>
              </m:r>
              <m:r>
                <m:rPr>
                  <m:sty m:val="bi"/>
                </m:rPr>
                <w:rPr>
                  <w:rFonts w:ascii="Cambria Math" w:hAnsi="Cambria Math"/>
                  <w:sz w:val="20"/>
                </w:rPr>
                <m:t>1+C</m:t>
              </m:r>
              <m:r>
                <m:rPr>
                  <m:sty m:val="bi"/>
                </m:rPr>
                <w:rPr>
                  <w:rFonts w:ascii="Cambria Math" w:hAnsi="Cambria Math"/>
                  <w:sz w:val="20"/>
                </w:rPr>
                <m:t>1</m:t>
              </m:r>
              <m:r>
                <m:rPr>
                  <m:sty m:val="bi"/>
                </m:rPr>
                <w:rPr>
                  <w:rFonts w:ascii="Cambria Math" w:hAnsi="Cambria Math"/>
                  <w:sz w:val="20"/>
                </w:rPr>
                <m:t>cure</m:t>
              </m:r>
            </m:e>
          </m:d>
          <m:r>
            <w:rPr>
              <w:rFonts w:ascii="Cambria Math" w:hAnsi="Cambria Math"/>
              <w:sz w:val="20"/>
            </w:rPr>
            <m:t>+c2bD</m:t>
          </m:r>
          <m:d>
            <m:dPr>
              <m:ctrlPr>
                <w:rPr>
                  <w:rFonts w:ascii="Cambria Math" w:hAnsi="Cambria Math"/>
                  <w:i/>
                  <w:sz w:val="20"/>
                </w:rPr>
              </m:ctrlPr>
            </m:dPr>
            <m:e>
              <m:r>
                <m:rPr>
                  <m:sty m:val="bi"/>
                </m:rPr>
                <w:rPr>
                  <w:rFonts w:ascii="Cambria Math" w:hAnsi="Cambria Math"/>
                  <w:sz w:val="20"/>
                </w:rPr>
                <m:t>C</m:t>
              </m:r>
              <m:r>
                <m:rPr>
                  <m:sty m:val="bi"/>
                </m:rPr>
                <w:rPr>
                  <w:rFonts w:ascii="Cambria Math" w:hAnsi="Cambria Math"/>
                  <w:sz w:val="20"/>
                </w:rPr>
                <m:t>2+C</m:t>
              </m:r>
              <m:r>
                <m:rPr>
                  <m:sty m:val="bi"/>
                </m:rPr>
                <w:rPr>
                  <w:rFonts w:ascii="Cambria Math" w:hAnsi="Cambria Math"/>
                  <w:sz w:val="20"/>
                </w:rPr>
                <m:t>2</m:t>
              </m:r>
              <m:r>
                <m:rPr>
                  <m:sty m:val="bi"/>
                </m:rPr>
                <w:rPr>
                  <w:rFonts w:ascii="Cambria Math" w:hAnsi="Cambria Math"/>
                  <w:sz w:val="20"/>
                </w:rPr>
                <m:t>cure</m:t>
              </m:r>
            </m:e>
          </m:d>
          <m:r>
            <w:rPr>
              <w:rFonts w:ascii="Cambria Math" w:hAnsi="Cambria Math"/>
              <w:sz w:val="20"/>
            </w:rPr>
            <m:t>+c3bD</m:t>
          </m:r>
          <m:d>
            <m:dPr>
              <m:ctrlPr>
                <w:rPr>
                  <w:rFonts w:ascii="Cambria Math" w:hAnsi="Cambria Math"/>
                  <w:i/>
                  <w:sz w:val="20"/>
                </w:rPr>
              </m:ctrlPr>
            </m:dPr>
            <m:e>
              <m:r>
                <m:rPr>
                  <m:sty m:val="bi"/>
                </m:rPr>
                <w:rPr>
                  <w:rFonts w:ascii="Cambria Math" w:hAnsi="Cambria Math"/>
                  <w:sz w:val="20"/>
                </w:rPr>
                <m:t>C</m:t>
              </m:r>
              <m:r>
                <m:rPr>
                  <m:sty m:val="bi"/>
                </m:rPr>
                <w:rPr>
                  <w:rFonts w:ascii="Cambria Math" w:hAnsi="Cambria Math"/>
                  <w:sz w:val="20"/>
                </w:rPr>
                <m:t>3+C</m:t>
              </m:r>
              <m:r>
                <m:rPr>
                  <m:sty m:val="bi"/>
                </m:rPr>
                <w:rPr>
                  <w:rFonts w:ascii="Cambria Math" w:hAnsi="Cambria Math"/>
                  <w:sz w:val="20"/>
                </w:rPr>
                <m:t>3</m:t>
              </m:r>
              <m:r>
                <m:rPr>
                  <m:sty m:val="bi"/>
                </m:rPr>
                <w:rPr>
                  <w:rFonts w:ascii="Cambria Math" w:hAnsi="Cambria Math"/>
                  <w:sz w:val="20"/>
                </w:rPr>
                <m:t>cure</m:t>
              </m:r>
            </m:e>
          </m:d>
          <m:r>
            <w:rPr>
              <w:rFonts w:ascii="Cambria Math" w:hAnsi="Cambria Math"/>
              <w:sz w:val="20"/>
            </w:rPr>
            <m:t>+c4bD</m:t>
          </m:r>
          <m:d>
            <m:dPr>
              <m:ctrlPr>
                <w:rPr>
                  <w:rFonts w:ascii="Cambria Math" w:hAnsi="Cambria Math"/>
                  <w:i/>
                  <w:sz w:val="20"/>
                </w:rPr>
              </m:ctrlPr>
            </m:dPr>
            <m:e>
              <m:r>
                <m:rPr>
                  <m:sty m:val="bi"/>
                </m:rPr>
                <w:rPr>
                  <w:rFonts w:ascii="Cambria Math" w:hAnsi="Cambria Math"/>
                  <w:sz w:val="20"/>
                </w:rPr>
                <m:t>C</m:t>
              </m:r>
              <m:r>
                <m:rPr>
                  <m:sty m:val="bi"/>
                </m:rPr>
                <w:rPr>
                  <w:rFonts w:ascii="Cambria Math" w:hAnsi="Cambria Math"/>
                  <w:sz w:val="20"/>
                </w:rPr>
                <m:t>4+C</m:t>
              </m:r>
              <m:r>
                <m:rPr>
                  <m:sty m:val="bi"/>
                </m:rPr>
                <w:rPr>
                  <w:rFonts w:ascii="Cambria Math" w:hAnsi="Cambria Math"/>
                  <w:sz w:val="20"/>
                </w:rPr>
                <m:t>4</m:t>
              </m:r>
              <m:r>
                <m:rPr>
                  <m:sty m:val="bi"/>
                </m:rPr>
                <w:rPr>
                  <w:rFonts w:ascii="Cambria Math" w:hAnsi="Cambria Math"/>
                  <w:sz w:val="20"/>
                </w:rPr>
                <m:t>cure</m:t>
              </m:r>
            </m:e>
          </m:d>
          <m:r>
            <w:rPr>
              <w:rFonts w:ascii="Cambria Math" w:hAnsi="Cambria Math"/>
              <w:sz w:val="20"/>
            </w:rPr>
            <m:t xml:space="preserve">-dthbD </m:t>
          </m:r>
          <m:r>
            <m:rPr>
              <m:sty m:val="bi"/>
            </m:rPr>
            <w:rPr>
              <w:rFonts w:ascii="Cambria Math" w:hAnsi="Cambria Math"/>
              <w:sz w:val="20"/>
            </w:rPr>
            <m:t>HCCD</m:t>
          </m:r>
          <m:r>
            <w:rPr>
              <w:rFonts w:ascii="Cambria Math" w:hAnsi="Cambria Math"/>
              <w:sz w:val="20"/>
            </w:rPr>
            <m:t>-</m:t>
          </m:r>
          <m:r>
            <m:rPr>
              <m:sty m:val="bi"/>
            </m:rPr>
            <w:rPr>
              <w:rFonts w:ascii="Cambria Math" w:hAnsi="Cambria Math"/>
              <w:sz w:val="20"/>
            </w:rPr>
            <m:t>μ HCCD+</m:t>
          </m:r>
          <m:r>
            <m:rPr>
              <m:scr m:val="double-struck"/>
              <m:sty m:val="bi"/>
            </m:rPr>
            <w:rPr>
              <w:rFonts w:ascii="Cambria Math" w:hAnsi="Cambria Math"/>
              <w:sz w:val="20"/>
            </w:rPr>
            <m:t xml:space="preserve">A </m:t>
          </m:r>
          <m:r>
            <m:rPr>
              <m:sty m:val="bi"/>
            </m:rPr>
            <w:rPr>
              <w:rFonts w:ascii="Cambria Math" w:hAnsi="Cambria Math"/>
              <w:sz w:val="20"/>
            </w:rPr>
            <m:t>HCCD</m:t>
          </m:r>
        </m:oMath>
      </m:oMathPara>
    </w:p>
    <w:p w14:paraId="3BA8A23F" w14:textId="77777777" w:rsidR="00F245B5" w:rsidRPr="00A842CB" w:rsidRDefault="00F245B5" w:rsidP="00F245B5">
      <w:pPr>
        <w:rPr>
          <w:sz w:val="20"/>
        </w:rPr>
      </w:pPr>
      <m:oMathPara>
        <m:oMath>
          <m:r>
            <w:rPr>
              <w:rFonts w:ascii="Cambria Math" w:hAnsi="Cambria Math"/>
              <w:sz w:val="20"/>
            </w:rPr>
            <m:t xml:space="preserve"> </m:t>
          </m:r>
        </m:oMath>
      </m:oMathPara>
    </w:p>
    <w:p w14:paraId="4F6518A9" w14:textId="77777777" w:rsidR="00F245B5" w:rsidRPr="00A842CB" w:rsidRDefault="00F245B5" w:rsidP="00F245B5">
      <w:pPr>
        <w:rPr>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F</m:t>
              </m:r>
              <m:r>
                <m:rPr>
                  <m:sty m:val="bi"/>
                </m:rPr>
                <w:rPr>
                  <w:rFonts w:ascii="Cambria Math" w:hAnsi="Cambria Math"/>
                  <w:sz w:val="20"/>
                </w:rPr>
                <m:t>0</m:t>
              </m:r>
              <m:r>
                <m:rPr>
                  <m:sty m:val="bi"/>
                </m:rPr>
                <w:rPr>
                  <w:rFonts w:ascii="Cambria Math" w:hAnsi="Cambria Math"/>
                  <w:sz w:val="20"/>
                </w:rPr>
                <m:t>cure</m:t>
              </m:r>
            </m:num>
            <m:den>
              <m:r>
                <w:rPr>
                  <w:rFonts w:ascii="Cambria Math" w:hAnsi="Cambria Math"/>
                  <w:sz w:val="20"/>
                </w:rPr>
                <m:t>dt</m:t>
              </m:r>
            </m:den>
          </m:f>
          <m:r>
            <w:rPr>
              <w:rFonts w:ascii="Cambria Math" w:hAnsi="Cambria Math"/>
              <w:sz w:val="20"/>
            </w:rPr>
            <m:t>=</m:t>
          </m:r>
          <m:r>
            <m:rPr>
              <m:sty m:val="bi"/>
            </m:rPr>
            <w:rPr>
              <w:rFonts w:ascii="Cambria Math" w:hAnsi="Cambria Math"/>
              <w:sz w:val="20"/>
            </w:rPr>
            <m:t>scr</m:t>
          </m:r>
          <m:r>
            <w:rPr>
              <w:rFonts w:ascii="Cambria Math" w:hAnsi="Cambria Math"/>
              <w:sz w:val="20"/>
            </w:rPr>
            <m:t>*pF0scr*sens*cureF0*</m:t>
          </m:r>
          <m:r>
            <m:rPr>
              <m:sty m:val="bi"/>
            </m:rPr>
            <w:rPr>
              <w:rFonts w:ascii="Cambria Math" w:hAnsi="Cambria Math"/>
              <w:sz w:val="20"/>
            </w:rPr>
            <m:t>F</m:t>
          </m:r>
          <m:r>
            <m:rPr>
              <m:sty m:val="bi"/>
            </m:rPr>
            <w:rPr>
              <w:rFonts w:ascii="Cambria Math" w:hAnsi="Cambria Math"/>
              <w:sz w:val="20"/>
            </w:rPr>
            <m:t>0</m:t>
          </m:r>
          <m:r>
            <w:rPr>
              <w:rFonts w:ascii="Cambria Math" w:hAnsi="Cambria Math"/>
              <w:sz w:val="20"/>
            </w:rPr>
            <m:t>-</m:t>
          </m:r>
          <m:r>
            <m:rPr>
              <m:sty m:val="bi"/>
            </m:rPr>
            <w:rPr>
              <w:rFonts w:ascii="Cambria Math" w:hAnsi="Cambria Math"/>
              <w:sz w:val="20"/>
            </w:rPr>
            <m:t>μ F</m:t>
          </m:r>
          <m:r>
            <m:rPr>
              <m:sty m:val="bi"/>
            </m:rPr>
            <w:rPr>
              <w:rFonts w:ascii="Cambria Math" w:hAnsi="Cambria Math"/>
              <w:sz w:val="20"/>
            </w:rPr>
            <m:t>0</m:t>
          </m:r>
          <m:r>
            <m:rPr>
              <m:sty m:val="bi"/>
            </m:rPr>
            <w:rPr>
              <w:rFonts w:ascii="Cambria Math" w:hAnsi="Cambria Math"/>
              <w:sz w:val="20"/>
            </w:rPr>
            <m:t>cure+</m:t>
          </m:r>
          <m:r>
            <m:rPr>
              <m:scr m:val="double-struck"/>
              <m:sty m:val="bi"/>
            </m:rPr>
            <w:rPr>
              <w:rFonts w:ascii="Cambria Math" w:hAnsi="Cambria Math"/>
              <w:sz w:val="20"/>
            </w:rPr>
            <m:t xml:space="preserve">A </m:t>
          </m:r>
          <m:r>
            <m:rPr>
              <m:sty m:val="bi"/>
            </m:rPr>
            <w:rPr>
              <w:rFonts w:ascii="Cambria Math" w:hAnsi="Cambria Math"/>
              <w:sz w:val="20"/>
            </w:rPr>
            <m:t>F</m:t>
          </m:r>
          <m:r>
            <m:rPr>
              <m:sty m:val="bi"/>
            </m:rPr>
            <w:rPr>
              <w:rFonts w:ascii="Cambria Math" w:hAnsi="Cambria Math"/>
              <w:sz w:val="20"/>
            </w:rPr>
            <m:t>0</m:t>
          </m:r>
          <m:r>
            <m:rPr>
              <m:sty m:val="bi"/>
            </m:rPr>
            <w:rPr>
              <w:rFonts w:ascii="Cambria Math" w:hAnsi="Cambria Math"/>
              <w:sz w:val="20"/>
            </w:rPr>
            <m:t>cure</m:t>
          </m:r>
        </m:oMath>
      </m:oMathPara>
    </w:p>
    <w:p w14:paraId="746FFA10" w14:textId="77777777" w:rsidR="00F245B5" w:rsidRPr="00A842CB" w:rsidRDefault="00F245B5" w:rsidP="00F245B5">
      <w:pPr>
        <w:rPr>
          <w:sz w:val="20"/>
        </w:rPr>
      </w:pPr>
    </w:p>
    <w:p w14:paraId="06D91C85" w14:textId="77777777" w:rsidR="00F245B5" w:rsidRPr="00A842CB" w:rsidRDefault="00F245B5" w:rsidP="00F245B5">
      <w:pPr>
        <w:rPr>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F</m:t>
              </m:r>
              <m:r>
                <m:rPr>
                  <m:sty m:val="bi"/>
                </m:rPr>
                <w:rPr>
                  <w:rFonts w:ascii="Cambria Math" w:hAnsi="Cambria Math"/>
                  <w:sz w:val="20"/>
                </w:rPr>
                <m:t>1</m:t>
              </m:r>
              <m:r>
                <m:rPr>
                  <m:sty m:val="bi"/>
                </m:rPr>
                <w:rPr>
                  <w:rFonts w:ascii="Cambria Math" w:hAnsi="Cambria Math"/>
                  <w:sz w:val="20"/>
                </w:rPr>
                <m:t>cure</m:t>
              </m:r>
            </m:num>
            <m:den>
              <m:r>
                <w:rPr>
                  <w:rFonts w:ascii="Cambria Math" w:hAnsi="Cambria Math"/>
                  <w:sz w:val="20"/>
                </w:rPr>
                <m:t>dt</m:t>
              </m:r>
            </m:den>
          </m:f>
          <m:r>
            <w:rPr>
              <w:rFonts w:ascii="Cambria Math" w:hAnsi="Cambria Math"/>
              <w:sz w:val="20"/>
            </w:rPr>
            <m:t>=</m:t>
          </m:r>
          <m:r>
            <m:rPr>
              <m:sty m:val="bi"/>
            </m:rPr>
            <w:rPr>
              <w:rFonts w:ascii="Cambria Math" w:hAnsi="Cambria Math"/>
              <w:sz w:val="20"/>
            </w:rPr>
            <m:t xml:space="preserve"> scr</m:t>
          </m:r>
          <m:r>
            <w:rPr>
              <w:rFonts w:ascii="Cambria Math" w:hAnsi="Cambria Math"/>
              <w:sz w:val="20"/>
            </w:rPr>
            <m:t>*pF1scr*sens*cureF1*</m:t>
          </m:r>
          <m:r>
            <m:rPr>
              <m:sty m:val="bi"/>
            </m:rPr>
            <w:rPr>
              <w:rFonts w:ascii="Cambria Math" w:hAnsi="Cambria Math"/>
              <w:sz w:val="20"/>
            </w:rPr>
            <m:t>F</m:t>
          </m:r>
          <m:r>
            <m:rPr>
              <m:sty m:val="bi"/>
            </m:rPr>
            <w:rPr>
              <w:rFonts w:ascii="Cambria Math" w:hAnsi="Cambria Math"/>
              <w:sz w:val="20"/>
            </w:rPr>
            <m:t>1</m:t>
          </m:r>
          <m:r>
            <w:rPr>
              <w:rFonts w:ascii="Cambria Math" w:hAnsi="Cambria Math"/>
              <w:sz w:val="20"/>
            </w:rPr>
            <m:t>-</m:t>
          </m:r>
          <m:r>
            <m:rPr>
              <m:sty m:val="bi"/>
            </m:rPr>
            <w:rPr>
              <w:rFonts w:ascii="Cambria Math" w:hAnsi="Cambria Math"/>
              <w:sz w:val="20"/>
            </w:rPr>
            <m:t>μ F</m:t>
          </m:r>
          <m:r>
            <m:rPr>
              <m:sty m:val="bi"/>
            </m:rPr>
            <w:rPr>
              <w:rFonts w:ascii="Cambria Math" w:hAnsi="Cambria Math"/>
              <w:sz w:val="20"/>
            </w:rPr>
            <m:t>1</m:t>
          </m:r>
          <m:r>
            <m:rPr>
              <m:sty m:val="bi"/>
            </m:rPr>
            <w:rPr>
              <w:rFonts w:ascii="Cambria Math" w:hAnsi="Cambria Math"/>
              <w:sz w:val="20"/>
            </w:rPr>
            <m:t>cure+</m:t>
          </m:r>
          <m:r>
            <m:rPr>
              <m:scr m:val="double-struck"/>
              <m:sty m:val="bi"/>
            </m:rPr>
            <w:rPr>
              <w:rFonts w:ascii="Cambria Math" w:hAnsi="Cambria Math"/>
              <w:sz w:val="20"/>
            </w:rPr>
            <m:t xml:space="preserve">A </m:t>
          </m:r>
          <m:r>
            <m:rPr>
              <m:sty m:val="bi"/>
            </m:rPr>
            <w:rPr>
              <w:rFonts w:ascii="Cambria Math" w:hAnsi="Cambria Math"/>
              <w:sz w:val="20"/>
            </w:rPr>
            <m:t>F</m:t>
          </m:r>
          <m:r>
            <m:rPr>
              <m:sty m:val="bi"/>
            </m:rPr>
            <w:rPr>
              <w:rFonts w:ascii="Cambria Math" w:hAnsi="Cambria Math"/>
              <w:sz w:val="20"/>
            </w:rPr>
            <m:t>1</m:t>
          </m:r>
          <m:r>
            <m:rPr>
              <m:sty m:val="bi"/>
            </m:rPr>
            <w:rPr>
              <w:rFonts w:ascii="Cambria Math" w:hAnsi="Cambria Math"/>
              <w:sz w:val="20"/>
            </w:rPr>
            <m:t>cure</m:t>
          </m:r>
        </m:oMath>
      </m:oMathPara>
    </w:p>
    <w:p w14:paraId="5227D296" w14:textId="77777777" w:rsidR="00F245B5" w:rsidRPr="00A842CB" w:rsidRDefault="00F245B5" w:rsidP="00F245B5">
      <w:pPr>
        <w:rPr>
          <w:sz w:val="20"/>
        </w:rPr>
      </w:pPr>
    </w:p>
    <w:p w14:paraId="5CC6AE24" w14:textId="77777777" w:rsidR="00F245B5" w:rsidRPr="00A842CB" w:rsidRDefault="00F245B5" w:rsidP="00F245B5">
      <w:pPr>
        <w:rPr>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F</m:t>
              </m:r>
              <m:r>
                <m:rPr>
                  <m:sty m:val="bi"/>
                </m:rPr>
                <w:rPr>
                  <w:rFonts w:ascii="Cambria Math" w:hAnsi="Cambria Math"/>
                  <w:sz w:val="20"/>
                </w:rPr>
                <m:t>2</m:t>
              </m:r>
              <m:r>
                <m:rPr>
                  <m:sty m:val="bi"/>
                </m:rPr>
                <w:rPr>
                  <w:rFonts w:ascii="Cambria Math" w:hAnsi="Cambria Math"/>
                  <w:sz w:val="20"/>
                </w:rPr>
                <m:t>cure</m:t>
              </m:r>
            </m:num>
            <m:den>
              <m:r>
                <w:rPr>
                  <w:rFonts w:ascii="Cambria Math" w:hAnsi="Cambria Math"/>
                  <w:sz w:val="20"/>
                </w:rPr>
                <m:t>dt</m:t>
              </m:r>
            </m:den>
          </m:f>
          <m:r>
            <w:rPr>
              <w:rFonts w:ascii="Cambria Math" w:hAnsi="Cambria Math"/>
              <w:sz w:val="20"/>
            </w:rPr>
            <m:t>=</m:t>
          </m:r>
          <m:r>
            <m:rPr>
              <m:sty m:val="bi"/>
            </m:rPr>
            <w:rPr>
              <w:rFonts w:ascii="Cambria Math" w:hAnsi="Cambria Math"/>
              <w:sz w:val="20"/>
            </w:rPr>
            <m:t>scr</m:t>
          </m:r>
          <m:r>
            <w:rPr>
              <w:rFonts w:ascii="Cambria Math" w:hAnsi="Cambria Math"/>
              <w:sz w:val="20"/>
            </w:rPr>
            <m:t>*pF2scr*sens*cureF2*</m:t>
          </m:r>
          <m:r>
            <m:rPr>
              <m:sty m:val="bi"/>
            </m:rPr>
            <w:rPr>
              <w:rFonts w:ascii="Cambria Math" w:hAnsi="Cambria Math"/>
              <w:sz w:val="20"/>
            </w:rPr>
            <m:t>F</m:t>
          </m:r>
          <m:r>
            <m:rPr>
              <m:sty m:val="bi"/>
            </m:rPr>
            <w:rPr>
              <w:rFonts w:ascii="Cambria Math" w:hAnsi="Cambria Math"/>
              <w:sz w:val="20"/>
            </w:rPr>
            <m:t>2</m:t>
          </m:r>
          <m:r>
            <w:rPr>
              <w:rFonts w:ascii="Cambria Math" w:hAnsi="Cambria Math"/>
              <w:sz w:val="20"/>
            </w:rPr>
            <m:t>-</m:t>
          </m:r>
          <m:r>
            <m:rPr>
              <m:sty m:val="bi"/>
            </m:rPr>
            <w:rPr>
              <w:rFonts w:ascii="Cambria Math" w:hAnsi="Cambria Math"/>
              <w:sz w:val="20"/>
            </w:rPr>
            <m:t>μ F</m:t>
          </m:r>
          <m:r>
            <m:rPr>
              <m:sty m:val="bi"/>
            </m:rPr>
            <w:rPr>
              <w:rFonts w:ascii="Cambria Math" w:hAnsi="Cambria Math"/>
              <w:sz w:val="20"/>
            </w:rPr>
            <m:t>2</m:t>
          </m:r>
          <m:r>
            <m:rPr>
              <m:sty m:val="bi"/>
            </m:rPr>
            <w:rPr>
              <w:rFonts w:ascii="Cambria Math" w:hAnsi="Cambria Math"/>
              <w:sz w:val="20"/>
            </w:rPr>
            <m:t>cure+</m:t>
          </m:r>
          <m:r>
            <m:rPr>
              <m:scr m:val="double-struck"/>
              <m:sty m:val="bi"/>
            </m:rPr>
            <w:rPr>
              <w:rFonts w:ascii="Cambria Math" w:hAnsi="Cambria Math"/>
              <w:sz w:val="20"/>
            </w:rPr>
            <m:t xml:space="preserve">A </m:t>
          </m:r>
          <m:r>
            <m:rPr>
              <m:sty m:val="bi"/>
            </m:rPr>
            <w:rPr>
              <w:rFonts w:ascii="Cambria Math" w:hAnsi="Cambria Math"/>
              <w:sz w:val="20"/>
            </w:rPr>
            <m:t>F</m:t>
          </m:r>
          <m:r>
            <m:rPr>
              <m:sty m:val="bi"/>
            </m:rPr>
            <w:rPr>
              <w:rFonts w:ascii="Cambria Math" w:hAnsi="Cambria Math"/>
              <w:sz w:val="20"/>
            </w:rPr>
            <m:t>2cure</m:t>
          </m:r>
        </m:oMath>
      </m:oMathPara>
    </w:p>
    <w:p w14:paraId="4D137943" w14:textId="77777777" w:rsidR="00F245B5" w:rsidRPr="00A842CB" w:rsidRDefault="00F245B5" w:rsidP="00F245B5">
      <w:pPr>
        <w:rPr>
          <w:sz w:val="20"/>
        </w:rPr>
      </w:pPr>
    </w:p>
    <w:p w14:paraId="7F1FE58A" w14:textId="77777777" w:rsidR="00F245B5" w:rsidRPr="00A842CB" w:rsidRDefault="00F245B5" w:rsidP="00F245B5">
      <w:pPr>
        <w:rPr>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F</m:t>
              </m:r>
              <m:r>
                <m:rPr>
                  <m:sty m:val="bi"/>
                </m:rPr>
                <w:rPr>
                  <w:rFonts w:ascii="Cambria Math" w:hAnsi="Cambria Math"/>
                  <w:sz w:val="20"/>
                </w:rPr>
                <m:t>3</m:t>
              </m:r>
              <m:r>
                <m:rPr>
                  <m:sty m:val="bi"/>
                </m:rPr>
                <w:rPr>
                  <w:rFonts w:ascii="Cambria Math" w:hAnsi="Cambria Math"/>
                  <w:sz w:val="20"/>
                </w:rPr>
                <m:t>cure</m:t>
              </m:r>
            </m:num>
            <m:den>
              <m:r>
                <w:rPr>
                  <w:rFonts w:ascii="Cambria Math" w:hAnsi="Cambria Math"/>
                  <w:sz w:val="20"/>
                </w:rPr>
                <m:t>dt</m:t>
              </m:r>
            </m:den>
          </m:f>
          <m:r>
            <w:rPr>
              <w:rFonts w:ascii="Cambria Math" w:hAnsi="Cambria Math"/>
              <w:sz w:val="20"/>
            </w:rPr>
            <m:t>=</m:t>
          </m:r>
          <m:r>
            <m:rPr>
              <m:sty m:val="bi"/>
            </m:rPr>
            <w:rPr>
              <w:rFonts w:ascii="Cambria Math" w:hAnsi="Cambria Math"/>
              <w:sz w:val="20"/>
            </w:rPr>
            <m:t>scr</m:t>
          </m:r>
          <m:r>
            <w:rPr>
              <w:rFonts w:ascii="Cambria Math" w:hAnsi="Cambria Math"/>
              <w:sz w:val="20"/>
            </w:rPr>
            <m:t>*pF3scr*sens*cureF3*</m:t>
          </m:r>
          <m:r>
            <m:rPr>
              <m:sty m:val="bi"/>
            </m:rPr>
            <w:rPr>
              <w:rFonts w:ascii="Cambria Math" w:hAnsi="Cambria Math"/>
              <w:sz w:val="20"/>
            </w:rPr>
            <m:t>F</m:t>
          </m:r>
          <m:r>
            <m:rPr>
              <m:sty m:val="bi"/>
            </m:rPr>
            <w:rPr>
              <w:rFonts w:ascii="Cambria Math" w:hAnsi="Cambria Math"/>
              <w:sz w:val="20"/>
            </w:rPr>
            <m:t>3</m:t>
          </m:r>
          <m:r>
            <w:rPr>
              <w:rFonts w:ascii="Cambria Math" w:hAnsi="Cambria Math"/>
              <w:sz w:val="20"/>
            </w:rPr>
            <m:t>-</m:t>
          </m:r>
          <m:r>
            <m:rPr>
              <m:sty m:val="bi"/>
            </m:rPr>
            <w:rPr>
              <w:rFonts w:ascii="Cambria Math" w:hAnsi="Cambria Math"/>
              <w:sz w:val="20"/>
            </w:rPr>
            <m:t>μ F</m:t>
          </m:r>
          <m:r>
            <m:rPr>
              <m:sty m:val="bi"/>
            </m:rPr>
            <w:rPr>
              <w:rFonts w:ascii="Cambria Math" w:hAnsi="Cambria Math"/>
              <w:sz w:val="20"/>
            </w:rPr>
            <m:t>3</m:t>
          </m:r>
          <m:r>
            <m:rPr>
              <m:sty m:val="bi"/>
            </m:rPr>
            <w:rPr>
              <w:rFonts w:ascii="Cambria Math" w:hAnsi="Cambria Math"/>
              <w:sz w:val="20"/>
            </w:rPr>
            <m:t>cure+</m:t>
          </m:r>
          <m:r>
            <m:rPr>
              <m:scr m:val="double-struck"/>
              <m:sty m:val="bi"/>
            </m:rPr>
            <w:rPr>
              <w:rFonts w:ascii="Cambria Math" w:hAnsi="Cambria Math"/>
              <w:sz w:val="20"/>
            </w:rPr>
            <m:t xml:space="preserve">A </m:t>
          </m:r>
          <m:r>
            <m:rPr>
              <m:sty m:val="bi"/>
            </m:rPr>
            <w:rPr>
              <w:rFonts w:ascii="Cambria Math" w:hAnsi="Cambria Math"/>
              <w:sz w:val="20"/>
            </w:rPr>
            <m:t>F</m:t>
          </m:r>
          <m:r>
            <m:rPr>
              <m:sty m:val="bi"/>
            </m:rPr>
            <w:rPr>
              <w:rFonts w:ascii="Cambria Math" w:hAnsi="Cambria Math"/>
              <w:sz w:val="20"/>
            </w:rPr>
            <m:t>3</m:t>
          </m:r>
          <m:r>
            <m:rPr>
              <m:sty m:val="bi"/>
            </m:rPr>
            <w:rPr>
              <w:rFonts w:ascii="Cambria Math" w:hAnsi="Cambria Math"/>
              <w:sz w:val="20"/>
            </w:rPr>
            <m:t>cure</m:t>
          </m:r>
        </m:oMath>
      </m:oMathPara>
    </w:p>
    <w:p w14:paraId="05B5D60C" w14:textId="77777777" w:rsidR="00F245B5" w:rsidRPr="00A842CB" w:rsidRDefault="00F245B5" w:rsidP="00F245B5">
      <w:pPr>
        <w:rPr>
          <w:sz w:val="20"/>
        </w:rPr>
      </w:pPr>
    </w:p>
    <w:p w14:paraId="2BE14807" w14:textId="77777777" w:rsidR="00F245B5" w:rsidRPr="00A842CB" w:rsidRDefault="00F245B5" w:rsidP="00F245B5">
      <w:pPr>
        <w:rPr>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C</m:t>
              </m:r>
              <m:r>
                <m:rPr>
                  <m:sty m:val="bi"/>
                </m:rPr>
                <w:rPr>
                  <w:rFonts w:ascii="Cambria Math" w:hAnsi="Cambria Math"/>
                  <w:sz w:val="20"/>
                </w:rPr>
                <m:t>1</m:t>
              </m:r>
              <m:r>
                <m:rPr>
                  <m:sty m:val="bi"/>
                </m:rPr>
                <w:rPr>
                  <w:rFonts w:ascii="Cambria Math" w:hAnsi="Cambria Math"/>
                  <w:sz w:val="20"/>
                </w:rPr>
                <m:t>cure</m:t>
              </m:r>
            </m:num>
            <m:den>
              <m:r>
                <w:rPr>
                  <w:rFonts w:ascii="Cambria Math" w:hAnsi="Cambria Math"/>
                  <w:sz w:val="20"/>
                </w:rPr>
                <m:t>dt</m:t>
              </m:r>
            </m:den>
          </m:f>
          <m:r>
            <w:rPr>
              <w:rFonts w:ascii="Cambria Math" w:hAnsi="Cambria Math"/>
              <w:sz w:val="20"/>
            </w:rPr>
            <m:t>=</m:t>
          </m:r>
          <m:r>
            <m:rPr>
              <m:sty m:val="bi"/>
            </m:rPr>
            <w:rPr>
              <w:rFonts w:ascii="Cambria Math" w:hAnsi="Cambria Math"/>
              <w:sz w:val="20"/>
            </w:rPr>
            <m:t>scr</m:t>
          </m:r>
          <m:r>
            <w:rPr>
              <w:rFonts w:ascii="Cambria Math" w:hAnsi="Cambria Math"/>
              <w:sz w:val="20"/>
            </w:rPr>
            <m:t>*pC1scr*sens*cureC1*</m:t>
          </m:r>
          <m:r>
            <m:rPr>
              <m:sty m:val="bi"/>
            </m:rPr>
            <w:rPr>
              <w:rFonts w:ascii="Cambria Math" w:hAnsi="Cambria Math"/>
              <w:sz w:val="20"/>
            </w:rPr>
            <m:t>C</m:t>
          </m:r>
          <m:r>
            <m:rPr>
              <m:sty m:val="bi"/>
            </m:rPr>
            <w:rPr>
              <w:rFonts w:ascii="Cambria Math" w:hAnsi="Cambria Math"/>
              <w:sz w:val="20"/>
            </w:rPr>
            <m:t>1</m:t>
          </m:r>
          <m:r>
            <w:rPr>
              <w:rFonts w:ascii="Cambria Math" w:hAnsi="Cambria Math"/>
              <w:sz w:val="20"/>
            </w:rPr>
            <m:t>-</m:t>
          </m:r>
          <m:d>
            <m:dPr>
              <m:ctrlPr>
                <w:rPr>
                  <w:rFonts w:ascii="Cambria Math" w:hAnsi="Cambria Math"/>
                  <w:i/>
                  <w:sz w:val="20"/>
                </w:rPr>
              </m:ctrlPr>
            </m:dPr>
            <m:e>
              <m:r>
                <w:rPr>
                  <w:rFonts w:ascii="Cambria Math" w:hAnsi="Cambria Math"/>
                  <w:sz w:val="20"/>
                </w:rPr>
                <m:t>c1bA+c1bB+c1bC+c1bD</m:t>
              </m:r>
            </m:e>
          </m:d>
          <m:r>
            <w:rPr>
              <w:rFonts w:ascii="Cambria Math" w:hAnsi="Cambria Math"/>
              <w:sz w:val="20"/>
            </w:rPr>
            <m:t xml:space="preserve"> </m:t>
          </m:r>
          <m:r>
            <m:rPr>
              <m:sty m:val="bi"/>
            </m:rPr>
            <w:rPr>
              <w:rFonts w:ascii="Cambria Math" w:hAnsi="Cambria Math"/>
              <w:sz w:val="20"/>
            </w:rPr>
            <m:t>C</m:t>
          </m:r>
          <m:r>
            <m:rPr>
              <m:sty m:val="bi"/>
            </m:rPr>
            <w:rPr>
              <w:rFonts w:ascii="Cambria Math" w:hAnsi="Cambria Math"/>
              <w:sz w:val="20"/>
            </w:rPr>
            <m:t>1</m:t>
          </m:r>
          <m:r>
            <m:rPr>
              <m:sty m:val="bi"/>
            </m:rPr>
            <w:rPr>
              <w:rFonts w:ascii="Cambria Math" w:hAnsi="Cambria Math"/>
              <w:sz w:val="20"/>
            </w:rPr>
            <m:t>cure</m:t>
          </m:r>
          <m:r>
            <w:rPr>
              <w:rFonts w:ascii="Cambria Math" w:hAnsi="Cambria Math"/>
              <w:sz w:val="20"/>
            </w:rPr>
            <m:t>-</m:t>
          </m:r>
          <m:r>
            <m:rPr>
              <m:sty m:val="bi"/>
            </m:rPr>
            <w:rPr>
              <w:rFonts w:ascii="Cambria Math" w:hAnsi="Cambria Math"/>
              <w:sz w:val="20"/>
            </w:rPr>
            <m:t>μ C</m:t>
          </m:r>
          <m:r>
            <m:rPr>
              <m:sty m:val="bi"/>
            </m:rPr>
            <w:rPr>
              <w:rFonts w:ascii="Cambria Math" w:hAnsi="Cambria Math"/>
              <w:sz w:val="20"/>
            </w:rPr>
            <m:t>1</m:t>
          </m:r>
          <m:r>
            <m:rPr>
              <m:sty m:val="bi"/>
            </m:rPr>
            <w:rPr>
              <w:rFonts w:ascii="Cambria Math" w:hAnsi="Cambria Math"/>
              <w:sz w:val="20"/>
            </w:rPr>
            <m:t>cure+</m:t>
          </m:r>
          <m:r>
            <m:rPr>
              <m:scr m:val="double-struck"/>
              <m:sty m:val="bi"/>
            </m:rPr>
            <w:rPr>
              <w:rFonts w:ascii="Cambria Math" w:hAnsi="Cambria Math"/>
              <w:sz w:val="20"/>
            </w:rPr>
            <m:t xml:space="preserve">A </m:t>
          </m:r>
          <m:r>
            <m:rPr>
              <m:sty m:val="bi"/>
            </m:rPr>
            <w:rPr>
              <w:rFonts w:ascii="Cambria Math" w:hAnsi="Cambria Math"/>
              <w:sz w:val="20"/>
            </w:rPr>
            <m:t>C</m:t>
          </m:r>
          <m:r>
            <m:rPr>
              <m:sty m:val="bi"/>
            </m:rPr>
            <w:rPr>
              <w:rFonts w:ascii="Cambria Math" w:hAnsi="Cambria Math"/>
              <w:sz w:val="20"/>
            </w:rPr>
            <m:t>1</m:t>
          </m:r>
          <m:r>
            <m:rPr>
              <m:sty m:val="bi"/>
            </m:rPr>
            <w:rPr>
              <w:rFonts w:ascii="Cambria Math" w:hAnsi="Cambria Math"/>
              <w:sz w:val="20"/>
            </w:rPr>
            <m:t>cure</m:t>
          </m:r>
          <m:r>
            <w:rPr>
              <w:rFonts w:ascii="Cambria Math" w:hAnsi="Cambria Math"/>
              <w:sz w:val="20"/>
            </w:rPr>
            <m:t xml:space="preserve"> </m:t>
          </m:r>
        </m:oMath>
      </m:oMathPara>
    </w:p>
    <w:p w14:paraId="7C94FAD3" w14:textId="77777777" w:rsidR="00F245B5" w:rsidRPr="00A842CB" w:rsidRDefault="00F245B5" w:rsidP="00F245B5">
      <w:pPr>
        <w:rPr>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C</m:t>
              </m:r>
              <m:r>
                <m:rPr>
                  <m:sty m:val="bi"/>
                </m:rPr>
                <w:rPr>
                  <w:rFonts w:ascii="Cambria Math" w:hAnsi="Cambria Math"/>
                  <w:sz w:val="20"/>
                </w:rPr>
                <m:t>2cure</m:t>
              </m:r>
            </m:num>
            <m:den>
              <m:r>
                <w:rPr>
                  <w:rFonts w:ascii="Cambria Math" w:hAnsi="Cambria Math"/>
                  <w:sz w:val="20"/>
                </w:rPr>
                <m:t>dt</m:t>
              </m:r>
            </m:den>
          </m:f>
          <m:r>
            <w:rPr>
              <w:rFonts w:ascii="Cambria Math" w:hAnsi="Cambria Math"/>
              <w:sz w:val="20"/>
            </w:rPr>
            <m:t>=</m:t>
          </m:r>
          <m:r>
            <m:rPr>
              <m:sty m:val="bi"/>
            </m:rPr>
            <w:rPr>
              <w:rFonts w:ascii="Cambria Math" w:hAnsi="Cambria Math"/>
              <w:sz w:val="20"/>
            </w:rPr>
            <m:t>scr</m:t>
          </m:r>
          <m:r>
            <w:rPr>
              <w:rFonts w:ascii="Cambria Math" w:hAnsi="Cambria Math"/>
              <w:sz w:val="20"/>
            </w:rPr>
            <m:t>*pC2scr*sens*cureC2*</m:t>
          </m:r>
          <m:r>
            <m:rPr>
              <m:sty m:val="bi"/>
            </m:rPr>
            <w:rPr>
              <w:rFonts w:ascii="Cambria Math" w:hAnsi="Cambria Math"/>
              <w:sz w:val="20"/>
            </w:rPr>
            <m:t>C</m:t>
          </m:r>
          <m:r>
            <m:rPr>
              <m:sty m:val="bi"/>
            </m:rPr>
            <w:rPr>
              <w:rFonts w:ascii="Cambria Math" w:hAnsi="Cambria Math"/>
              <w:sz w:val="20"/>
            </w:rPr>
            <m:t>2</m:t>
          </m:r>
          <m:r>
            <w:rPr>
              <w:rFonts w:ascii="Cambria Math" w:hAnsi="Cambria Math"/>
              <w:sz w:val="20"/>
            </w:rPr>
            <m:t>-</m:t>
          </m:r>
          <m:d>
            <m:dPr>
              <m:ctrlPr>
                <w:rPr>
                  <w:rFonts w:ascii="Cambria Math" w:hAnsi="Cambria Math"/>
                  <w:i/>
                  <w:sz w:val="20"/>
                </w:rPr>
              </m:ctrlPr>
            </m:dPr>
            <m:e>
              <m:r>
                <w:rPr>
                  <w:rFonts w:ascii="Cambria Math" w:hAnsi="Cambria Math"/>
                  <w:sz w:val="20"/>
                </w:rPr>
                <m:t>c2bA+c2bB+c2bC+c2bD</m:t>
              </m:r>
            </m:e>
          </m:d>
          <m:r>
            <w:rPr>
              <w:rFonts w:ascii="Cambria Math" w:hAnsi="Cambria Math"/>
              <w:sz w:val="20"/>
            </w:rPr>
            <m:t xml:space="preserve"> </m:t>
          </m:r>
          <m:r>
            <m:rPr>
              <m:sty m:val="bi"/>
            </m:rPr>
            <w:rPr>
              <w:rFonts w:ascii="Cambria Math" w:hAnsi="Cambria Math"/>
              <w:sz w:val="20"/>
            </w:rPr>
            <m:t>C</m:t>
          </m:r>
          <m:r>
            <m:rPr>
              <m:sty m:val="bi"/>
            </m:rPr>
            <w:rPr>
              <w:rFonts w:ascii="Cambria Math" w:hAnsi="Cambria Math"/>
              <w:sz w:val="20"/>
            </w:rPr>
            <m:t>2</m:t>
          </m:r>
          <m:r>
            <m:rPr>
              <m:sty m:val="bi"/>
            </m:rPr>
            <w:rPr>
              <w:rFonts w:ascii="Cambria Math" w:hAnsi="Cambria Math"/>
              <w:sz w:val="20"/>
            </w:rPr>
            <m:t>cure</m:t>
          </m:r>
          <m:r>
            <w:rPr>
              <w:rFonts w:ascii="Cambria Math" w:hAnsi="Cambria Math"/>
              <w:sz w:val="20"/>
            </w:rPr>
            <m:t>-</m:t>
          </m:r>
          <m:r>
            <m:rPr>
              <m:sty m:val="bi"/>
            </m:rPr>
            <w:rPr>
              <w:rFonts w:ascii="Cambria Math" w:hAnsi="Cambria Math"/>
              <w:sz w:val="20"/>
            </w:rPr>
            <m:t>μ C</m:t>
          </m:r>
          <m:r>
            <m:rPr>
              <m:sty m:val="bi"/>
            </m:rPr>
            <w:rPr>
              <w:rFonts w:ascii="Cambria Math" w:hAnsi="Cambria Math"/>
              <w:sz w:val="20"/>
            </w:rPr>
            <m:t>2</m:t>
          </m:r>
          <m:r>
            <m:rPr>
              <m:sty m:val="bi"/>
            </m:rPr>
            <w:rPr>
              <w:rFonts w:ascii="Cambria Math" w:hAnsi="Cambria Math"/>
              <w:sz w:val="20"/>
            </w:rPr>
            <m:t>cure+</m:t>
          </m:r>
          <m:r>
            <m:rPr>
              <m:scr m:val="double-struck"/>
              <m:sty m:val="bi"/>
            </m:rPr>
            <w:rPr>
              <w:rFonts w:ascii="Cambria Math" w:hAnsi="Cambria Math"/>
              <w:sz w:val="20"/>
            </w:rPr>
            <m:t xml:space="preserve">A </m:t>
          </m:r>
          <m:r>
            <m:rPr>
              <m:sty m:val="bi"/>
            </m:rPr>
            <w:rPr>
              <w:rFonts w:ascii="Cambria Math" w:hAnsi="Cambria Math"/>
              <w:sz w:val="20"/>
            </w:rPr>
            <m:t>C</m:t>
          </m:r>
          <m:r>
            <m:rPr>
              <m:sty m:val="bi"/>
            </m:rPr>
            <w:rPr>
              <w:rFonts w:ascii="Cambria Math" w:hAnsi="Cambria Math"/>
              <w:sz w:val="20"/>
            </w:rPr>
            <m:t>2</m:t>
          </m:r>
          <m:r>
            <m:rPr>
              <m:sty m:val="bi"/>
            </m:rPr>
            <w:rPr>
              <w:rFonts w:ascii="Cambria Math" w:hAnsi="Cambria Math"/>
              <w:sz w:val="20"/>
            </w:rPr>
            <m:t>cure</m:t>
          </m:r>
        </m:oMath>
      </m:oMathPara>
    </w:p>
    <w:p w14:paraId="7A675906" w14:textId="77777777" w:rsidR="00F245B5" w:rsidRPr="00A842CB" w:rsidRDefault="00F245B5" w:rsidP="00F245B5">
      <w:pPr>
        <w:rPr>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C</m:t>
              </m:r>
              <m:r>
                <m:rPr>
                  <m:sty m:val="bi"/>
                </m:rPr>
                <w:rPr>
                  <w:rFonts w:ascii="Cambria Math" w:hAnsi="Cambria Math"/>
                  <w:sz w:val="20"/>
                </w:rPr>
                <m:t>3</m:t>
              </m:r>
              <m:r>
                <m:rPr>
                  <m:sty m:val="bi"/>
                </m:rPr>
                <w:rPr>
                  <w:rFonts w:ascii="Cambria Math" w:hAnsi="Cambria Math"/>
                  <w:sz w:val="20"/>
                </w:rPr>
                <m:t>cure</m:t>
              </m:r>
            </m:num>
            <m:den>
              <m:r>
                <w:rPr>
                  <w:rFonts w:ascii="Cambria Math" w:hAnsi="Cambria Math"/>
                  <w:sz w:val="20"/>
                </w:rPr>
                <m:t>dt</m:t>
              </m:r>
            </m:den>
          </m:f>
          <m:r>
            <w:rPr>
              <w:rFonts w:ascii="Cambria Math" w:hAnsi="Cambria Math"/>
              <w:sz w:val="20"/>
            </w:rPr>
            <m:t>=</m:t>
          </m:r>
          <m:r>
            <m:rPr>
              <m:sty m:val="bi"/>
            </m:rPr>
            <w:rPr>
              <w:rFonts w:ascii="Cambria Math" w:hAnsi="Cambria Math"/>
              <w:sz w:val="20"/>
            </w:rPr>
            <m:t>scr</m:t>
          </m:r>
          <m:r>
            <w:rPr>
              <w:rFonts w:ascii="Cambria Math" w:hAnsi="Cambria Math"/>
              <w:sz w:val="20"/>
            </w:rPr>
            <m:t>*pC3scr*sens*cureC3*</m:t>
          </m:r>
          <m:r>
            <m:rPr>
              <m:sty m:val="bi"/>
            </m:rPr>
            <w:rPr>
              <w:rFonts w:ascii="Cambria Math" w:hAnsi="Cambria Math"/>
              <w:sz w:val="20"/>
            </w:rPr>
            <m:t>C</m:t>
          </m:r>
          <m:r>
            <m:rPr>
              <m:sty m:val="bi"/>
            </m:rPr>
            <w:rPr>
              <w:rFonts w:ascii="Cambria Math" w:hAnsi="Cambria Math"/>
              <w:sz w:val="20"/>
            </w:rPr>
            <m:t>3</m:t>
          </m:r>
          <m:r>
            <w:rPr>
              <w:rFonts w:ascii="Cambria Math" w:hAnsi="Cambria Math"/>
              <w:sz w:val="20"/>
            </w:rPr>
            <m:t xml:space="preserve">-c3bD </m:t>
          </m:r>
          <m:r>
            <m:rPr>
              <m:sty m:val="bi"/>
            </m:rPr>
            <w:rPr>
              <w:rFonts w:ascii="Cambria Math" w:hAnsi="Cambria Math"/>
              <w:sz w:val="20"/>
            </w:rPr>
            <m:t>C</m:t>
          </m:r>
          <m:r>
            <m:rPr>
              <m:sty m:val="bi"/>
            </m:rPr>
            <w:rPr>
              <w:rFonts w:ascii="Cambria Math" w:hAnsi="Cambria Math"/>
              <w:sz w:val="20"/>
            </w:rPr>
            <m:t>3</m:t>
          </m:r>
          <m:r>
            <m:rPr>
              <m:sty m:val="bi"/>
            </m:rPr>
            <w:rPr>
              <w:rFonts w:ascii="Cambria Math" w:hAnsi="Cambria Math"/>
              <w:sz w:val="20"/>
            </w:rPr>
            <m:t>cure</m:t>
          </m:r>
          <m:r>
            <w:rPr>
              <w:rFonts w:ascii="Cambria Math" w:hAnsi="Cambria Math"/>
              <w:sz w:val="20"/>
            </w:rPr>
            <m:t>-</m:t>
          </m:r>
          <m:r>
            <m:rPr>
              <m:sty m:val="bi"/>
            </m:rPr>
            <w:rPr>
              <w:rFonts w:ascii="Cambria Math" w:hAnsi="Cambria Math"/>
              <w:sz w:val="20"/>
            </w:rPr>
            <m:t>μ C</m:t>
          </m:r>
          <m:r>
            <m:rPr>
              <m:sty m:val="bi"/>
            </m:rPr>
            <w:rPr>
              <w:rFonts w:ascii="Cambria Math" w:hAnsi="Cambria Math"/>
              <w:sz w:val="20"/>
            </w:rPr>
            <m:t>3</m:t>
          </m:r>
          <m:r>
            <m:rPr>
              <m:sty m:val="bi"/>
            </m:rPr>
            <w:rPr>
              <w:rFonts w:ascii="Cambria Math" w:hAnsi="Cambria Math"/>
              <w:sz w:val="20"/>
            </w:rPr>
            <m:t>cure+</m:t>
          </m:r>
          <m:r>
            <m:rPr>
              <m:scr m:val="double-struck"/>
              <m:sty m:val="bi"/>
            </m:rPr>
            <w:rPr>
              <w:rFonts w:ascii="Cambria Math" w:hAnsi="Cambria Math"/>
              <w:sz w:val="20"/>
            </w:rPr>
            <m:t xml:space="preserve">A </m:t>
          </m:r>
          <m:r>
            <m:rPr>
              <m:sty m:val="bi"/>
            </m:rPr>
            <w:rPr>
              <w:rFonts w:ascii="Cambria Math" w:hAnsi="Cambria Math"/>
              <w:sz w:val="20"/>
            </w:rPr>
            <m:t>C</m:t>
          </m:r>
          <m:r>
            <m:rPr>
              <m:sty m:val="bi"/>
            </m:rPr>
            <w:rPr>
              <w:rFonts w:ascii="Cambria Math" w:hAnsi="Cambria Math"/>
              <w:sz w:val="20"/>
            </w:rPr>
            <m:t>3</m:t>
          </m:r>
          <m:r>
            <m:rPr>
              <m:sty m:val="bi"/>
            </m:rPr>
            <w:rPr>
              <w:rFonts w:ascii="Cambria Math" w:hAnsi="Cambria Math"/>
              <w:sz w:val="20"/>
            </w:rPr>
            <m:t>cure</m:t>
          </m:r>
          <m:r>
            <w:rPr>
              <w:rFonts w:ascii="Cambria Math" w:hAnsi="Cambria Math"/>
              <w:sz w:val="20"/>
            </w:rPr>
            <m:t xml:space="preserve"> </m:t>
          </m:r>
        </m:oMath>
      </m:oMathPara>
    </w:p>
    <w:p w14:paraId="69CF3C6E" w14:textId="77777777" w:rsidR="00F245B5" w:rsidRPr="00A842CB" w:rsidRDefault="00F245B5" w:rsidP="00F245B5">
      <w:pPr>
        <w:rPr>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C4</m:t>
              </m:r>
              <m:r>
                <m:rPr>
                  <m:sty m:val="bi"/>
                </m:rPr>
                <w:rPr>
                  <w:rFonts w:ascii="Cambria Math" w:hAnsi="Cambria Math"/>
                  <w:sz w:val="20"/>
                </w:rPr>
                <m:t>cure</m:t>
              </m:r>
            </m:num>
            <m:den>
              <m:r>
                <w:rPr>
                  <w:rFonts w:ascii="Cambria Math" w:hAnsi="Cambria Math"/>
                  <w:sz w:val="20"/>
                </w:rPr>
                <m:t>dt</m:t>
              </m:r>
            </m:den>
          </m:f>
          <m:r>
            <w:rPr>
              <w:rFonts w:ascii="Cambria Math" w:hAnsi="Cambria Math"/>
              <w:sz w:val="20"/>
            </w:rPr>
            <m:t>=</m:t>
          </m:r>
          <m:r>
            <m:rPr>
              <m:sty m:val="bi"/>
            </m:rPr>
            <w:rPr>
              <w:rFonts w:ascii="Cambria Math" w:hAnsi="Cambria Math"/>
              <w:sz w:val="20"/>
            </w:rPr>
            <m:t>scr</m:t>
          </m:r>
          <m:r>
            <w:rPr>
              <w:rFonts w:ascii="Cambria Math" w:hAnsi="Cambria Math"/>
              <w:sz w:val="20"/>
            </w:rPr>
            <m:t>*pC4scr*sens*cureC4*</m:t>
          </m:r>
          <m:r>
            <m:rPr>
              <m:sty m:val="bi"/>
            </m:rPr>
            <w:rPr>
              <w:rFonts w:ascii="Cambria Math" w:hAnsi="Cambria Math"/>
              <w:sz w:val="20"/>
            </w:rPr>
            <m:t>C</m:t>
          </m:r>
          <m:r>
            <m:rPr>
              <m:sty m:val="bi"/>
            </m:rPr>
            <w:rPr>
              <w:rFonts w:ascii="Cambria Math" w:hAnsi="Cambria Math"/>
              <w:sz w:val="20"/>
            </w:rPr>
            <m:t>4</m:t>
          </m:r>
          <m:r>
            <w:rPr>
              <w:rFonts w:ascii="Cambria Math" w:hAnsi="Cambria Math"/>
              <w:sz w:val="20"/>
            </w:rPr>
            <m:t xml:space="preserve">-c4bD </m:t>
          </m:r>
          <m:r>
            <m:rPr>
              <m:sty m:val="bi"/>
            </m:rPr>
            <w:rPr>
              <w:rFonts w:ascii="Cambria Math" w:hAnsi="Cambria Math"/>
              <w:sz w:val="20"/>
            </w:rPr>
            <m:t>C</m:t>
          </m:r>
          <m:r>
            <m:rPr>
              <m:sty m:val="bi"/>
            </m:rPr>
            <w:rPr>
              <w:rFonts w:ascii="Cambria Math" w:hAnsi="Cambria Math"/>
              <w:sz w:val="20"/>
            </w:rPr>
            <m:t>4</m:t>
          </m:r>
          <m:r>
            <m:rPr>
              <m:sty m:val="bi"/>
            </m:rPr>
            <w:rPr>
              <w:rFonts w:ascii="Cambria Math" w:hAnsi="Cambria Math"/>
              <w:sz w:val="20"/>
            </w:rPr>
            <m:t>cure</m:t>
          </m:r>
          <m:r>
            <w:rPr>
              <w:rFonts w:ascii="Cambria Math" w:hAnsi="Cambria Math"/>
              <w:sz w:val="20"/>
            </w:rPr>
            <m:t>-</m:t>
          </m:r>
          <m:r>
            <m:rPr>
              <m:sty m:val="bi"/>
            </m:rPr>
            <w:rPr>
              <w:rFonts w:ascii="Cambria Math" w:hAnsi="Cambria Math"/>
              <w:sz w:val="20"/>
            </w:rPr>
            <m:t>μ C</m:t>
          </m:r>
          <m:r>
            <m:rPr>
              <m:sty m:val="bi"/>
            </m:rPr>
            <w:rPr>
              <w:rFonts w:ascii="Cambria Math" w:hAnsi="Cambria Math"/>
              <w:sz w:val="20"/>
            </w:rPr>
            <m:t>4</m:t>
          </m:r>
          <m:r>
            <m:rPr>
              <m:sty m:val="bi"/>
            </m:rPr>
            <w:rPr>
              <w:rFonts w:ascii="Cambria Math" w:hAnsi="Cambria Math"/>
              <w:sz w:val="20"/>
            </w:rPr>
            <m:t>cure+</m:t>
          </m:r>
          <m:r>
            <m:rPr>
              <m:scr m:val="double-struck"/>
              <m:sty m:val="bi"/>
            </m:rPr>
            <w:rPr>
              <w:rFonts w:ascii="Cambria Math" w:hAnsi="Cambria Math"/>
              <w:sz w:val="20"/>
            </w:rPr>
            <m:t xml:space="preserve">A </m:t>
          </m:r>
          <m:r>
            <m:rPr>
              <m:sty m:val="bi"/>
            </m:rPr>
            <w:rPr>
              <w:rFonts w:ascii="Cambria Math" w:hAnsi="Cambria Math"/>
              <w:sz w:val="20"/>
            </w:rPr>
            <m:t>C</m:t>
          </m:r>
          <m:r>
            <m:rPr>
              <m:sty m:val="bi"/>
            </m:rPr>
            <w:rPr>
              <w:rFonts w:ascii="Cambria Math" w:hAnsi="Cambria Math"/>
              <w:sz w:val="20"/>
            </w:rPr>
            <m:t>4</m:t>
          </m:r>
          <m:r>
            <m:rPr>
              <m:sty m:val="bi"/>
            </m:rPr>
            <w:rPr>
              <w:rFonts w:ascii="Cambria Math" w:hAnsi="Cambria Math"/>
              <w:sz w:val="20"/>
            </w:rPr>
            <m:t>cure</m:t>
          </m:r>
          <m:r>
            <w:rPr>
              <w:rFonts w:ascii="Cambria Math" w:hAnsi="Cambria Math"/>
              <w:sz w:val="20"/>
            </w:rPr>
            <m:t xml:space="preserve"> </m:t>
          </m:r>
        </m:oMath>
      </m:oMathPara>
    </w:p>
    <w:p w14:paraId="4E4E2E8A" w14:textId="77777777" w:rsidR="00F245B5" w:rsidRPr="00A842CB" w:rsidRDefault="00F245B5" w:rsidP="00F245B5">
      <w:pPr>
        <w:rPr>
          <w:sz w:val="20"/>
        </w:rPr>
      </w:pPr>
    </w:p>
    <w:p w14:paraId="285C3129" w14:textId="77777777" w:rsidR="00F245B5" w:rsidRPr="00A842CB" w:rsidRDefault="00F245B5" w:rsidP="00F245B5">
      <w:pPr>
        <w:rPr>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D</m:t>
              </m:r>
            </m:num>
            <m:den>
              <m:r>
                <w:rPr>
                  <w:rFonts w:ascii="Cambria Math" w:hAnsi="Cambria Math"/>
                  <w:sz w:val="20"/>
                </w:rPr>
                <m:t>dt</m:t>
              </m:r>
            </m:den>
          </m:f>
          <m:r>
            <w:rPr>
              <w:rFonts w:ascii="Cambria Math" w:hAnsi="Cambria Math"/>
              <w:sz w:val="20"/>
            </w:rPr>
            <m:t xml:space="preserve">=dthc1 </m:t>
          </m:r>
          <m:r>
            <m:rPr>
              <m:sty m:val="bi"/>
            </m:rPr>
            <w:rPr>
              <w:rFonts w:ascii="Cambria Math" w:hAnsi="Cambria Math"/>
              <w:sz w:val="20"/>
            </w:rPr>
            <m:t>C</m:t>
          </m:r>
          <m:r>
            <m:rPr>
              <m:sty m:val="bi"/>
            </m:rPr>
            <w:rPr>
              <w:rFonts w:ascii="Cambria Math" w:hAnsi="Cambria Math"/>
              <w:sz w:val="20"/>
            </w:rPr>
            <m:t>1</m:t>
          </m:r>
          <m:r>
            <w:rPr>
              <w:rFonts w:ascii="Cambria Math" w:hAnsi="Cambria Math"/>
              <w:sz w:val="20"/>
            </w:rPr>
            <m:t xml:space="preserve">+dthc2 </m:t>
          </m:r>
          <m:r>
            <m:rPr>
              <m:sty m:val="bi"/>
            </m:rPr>
            <w:rPr>
              <w:rFonts w:ascii="Cambria Math" w:hAnsi="Cambria Math"/>
              <w:sz w:val="20"/>
            </w:rPr>
            <m:t>C</m:t>
          </m:r>
          <m:r>
            <m:rPr>
              <m:sty m:val="bi"/>
            </m:rPr>
            <w:rPr>
              <w:rFonts w:ascii="Cambria Math" w:hAnsi="Cambria Math"/>
              <w:sz w:val="20"/>
            </w:rPr>
            <m:t>2</m:t>
          </m:r>
          <m:r>
            <w:rPr>
              <w:rFonts w:ascii="Cambria Math" w:hAnsi="Cambria Math"/>
              <w:sz w:val="20"/>
            </w:rPr>
            <m:t xml:space="preserve">+dthc3 </m:t>
          </m:r>
          <m:r>
            <m:rPr>
              <m:sty m:val="bi"/>
            </m:rPr>
            <w:rPr>
              <w:rFonts w:ascii="Cambria Math" w:hAnsi="Cambria Math"/>
              <w:sz w:val="20"/>
            </w:rPr>
            <m:t>C</m:t>
          </m:r>
          <m:r>
            <m:rPr>
              <m:sty m:val="bi"/>
            </m:rPr>
            <w:rPr>
              <w:rFonts w:ascii="Cambria Math" w:hAnsi="Cambria Math"/>
              <w:sz w:val="20"/>
            </w:rPr>
            <m:t>3</m:t>
          </m:r>
          <m:r>
            <w:rPr>
              <w:rFonts w:ascii="Cambria Math" w:hAnsi="Cambria Math"/>
              <w:sz w:val="20"/>
            </w:rPr>
            <m:t xml:space="preserve">+dthc4 </m:t>
          </m:r>
          <m:r>
            <m:rPr>
              <m:sty m:val="bi"/>
            </m:rPr>
            <w:rPr>
              <w:rFonts w:ascii="Cambria Math" w:hAnsi="Cambria Math"/>
              <w:sz w:val="20"/>
            </w:rPr>
            <m:t>C</m:t>
          </m:r>
          <m:r>
            <m:rPr>
              <m:sty m:val="bi"/>
            </m:rPr>
            <w:rPr>
              <w:rFonts w:ascii="Cambria Math" w:hAnsi="Cambria Math"/>
              <w:sz w:val="20"/>
            </w:rPr>
            <m:t>4</m:t>
          </m:r>
          <m:r>
            <w:rPr>
              <w:rFonts w:ascii="Cambria Math" w:hAnsi="Cambria Math"/>
              <w:sz w:val="20"/>
            </w:rPr>
            <m:t xml:space="preserve">+dthbA </m:t>
          </m:r>
          <m:r>
            <m:rPr>
              <m:sty m:val="bi"/>
            </m:rPr>
            <w:rPr>
              <w:rFonts w:ascii="Cambria Math" w:hAnsi="Cambria Math"/>
              <w:sz w:val="20"/>
            </w:rPr>
            <m:t>HCCA</m:t>
          </m:r>
          <m:r>
            <w:rPr>
              <w:rFonts w:ascii="Cambria Math" w:hAnsi="Cambria Math"/>
              <w:sz w:val="20"/>
            </w:rPr>
            <m:t xml:space="preserve">+dthbB </m:t>
          </m:r>
          <m:r>
            <m:rPr>
              <m:sty m:val="bi"/>
            </m:rPr>
            <w:rPr>
              <w:rFonts w:ascii="Cambria Math" w:hAnsi="Cambria Math"/>
              <w:sz w:val="20"/>
            </w:rPr>
            <m:t>HCCB</m:t>
          </m:r>
          <m:r>
            <w:rPr>
              <w:rFonts w:ascii="Cambria Math" w:hAnsi="Cambria Math"/>
              <w:sz w:val="20"/>
            </w:rPr>
            <m:t xml:space="preserve">+dthbC </m:t>
          </m:r>
          <m:r>
            <m:rPr>
              <m:sty m:val="bi"/>
            </m:rPr>
            <w:rPr>
              <w:rFonts w:ascii="Cambria Math" w:hAnsi="Cambria Math"/>
              <w:sz w:val="20"/>
            </w:rPr>
            <m:t>HCCC</m:t>
          </m:r>
          <m:r>
            <w:rPr>
              <w:rFonts w:ascii="Cambria Math" w:hAnsi="Cambria Math"/>
              <w:sz w:val="20"/>
            </w:rPr>
            <m:t xml:space="preserve">+dthbD </m:t>
          </m:r>
          <m:r>
            <m:rPr>
              <m:sty m:val="bi"/>
            </m:rPr>
            <w:rPr>
              <w:rFonts w:ascii="Cambria Math" w:hAnsi="Cambria Math"/>
              <w:sz w:val="20"/>
            </w:rPr>
            <m:t>HCCD</m:t>
          </m:r>
        </m:oMath>
      </m:oMathPara>
    </w:p>
    <w:p w14:paraId="73D6C13E" w14:textId="77777777" w:rsidR="00F245B5" w:rsidRPr="00A842CB" w:rsidRDefault="00F245B5" w:rsidP="00F245B5">
      <w:pPr>
        <w:rPr>
          <w:sz w:val="20"/>
        </w:rPr>
      </w:pPr>
      <m:oMathPara>
        <m:oMath>
          <m:f>
            <m:fPr>
              <m:ctrlPr>
                <w:rPr>
                  <w:rFonts w:ascii="Cambria Math" w:hAnsi="Cambria Math"/>
                  <w:i/>
                  <w:sz w:val="20"/>
                </w:rPr>
              </m:ctrlPr>
            </m:fPr>
            <m:num>
              <m:r>
                <w:rPr>
                  <w:rFonts w:ascii="Cambria Math" w:hAnsi="Cambria Math"/>
                  <w:sz w:val="20"/>
                </w:rPr>
                <m:t>d</m:t>
              </m:r>
              <m:r>
                <m:rPr>
                  <m:sty m:val="bi"/>
                </m:rPr>
                <w:rPr>
                  <w:rFonts w:ascii="Cambria Math" w:hAnsi="Cambria Math"/>
                  <w:sz w:val="20"/>
                </w:rPr>
                <m:t>CInc</m:t>
              </m:r>
            </m:num>
            <m:den>
              <m:r>
                <w:rPr>
                  <w:rFonts w:ascii="Cambria Math" w:hAnsi="Cambria Math"/>
                  <w:sz w:val="20"/>
                </w:rPr>
                <m:t>dt</m:t>
              </m:r>
            </m:den>
          </m:f>
          <m:r>
            <w:rPr>
              <w:rFonts w:ascii="Cambria Math" w:hAnsi="Cambria Math"/>
              <w:sz w:val="20"/>
            </w:rPr>
            <m:t>=</m:t>
          </m:r>
          <m:r>
            <m:rPr>
              <m:sty m:val="bi"/>
            </m:rPr>
            <w:rPr>
              <w:rFonts w:ascii="Cambria Math" w:hAnsi="Cambria Math"/>
              <w:sz w:val="20"/>
            </w:rPr>
            <m:t xml:space="preserve"> λS</m:t>
          </m:r>
        </m:oMath>
      </m:oMathPara>
    </w:p>
    <w:p w14:paraId="10C04F14" w14:textId="77777777" w:rsidR="00F245B5" w:rsidRPr="002B6741" w:rsidRDefault="00F245B5" w:rsidP="00F245B5"/>
    <w:p w14:paraId="3CA666F1" w14:textId="77777777" w:rsidR="00F245B5" w:rsidRDefault="00F245B5" w:rsidP="00F245B5">
      <w:pPr>
        <w:rPr>
          <w:rFonts w:eastAsiaTheme="minorEastAsia"/>
        </w:rPr>
      </w:pPr>
      <w:r>
        <w:rPr>
          <w:rFonts w:eastAsiaTheme="minorEastAsia"/>
        </w:rPr>
        <w:t>Key:</w:t>
      </w:r>
    </w:p>
    <w:p w14:paraId="56C7F9A0" w14:textId="77777777" w:rsidR="00F245B5" w:rsidRPr="000653FF" w:rsidRDefault="00F245B5" w:rsidP="00F245B5">
      <w:pPr>
        <w:rPr>
          <w:rFonts w:eastAsiaTheme="minorEastAsia" w:cstheme="minorHAnsi"/>
        </w:rPr>
      </w:pPr>
      <w:r>
        <w:rPr>
          <w:rFonts w:eastAsiaTheme="minorEastAsia" w:cstheme="minorHAnsi"/>
        </w:rPr>
        <w:t xml:space="preserve">Vectors of length 21: </w:t>
      </w:r>
      <w:r w:rsidRPr="000653FF">
        <w:rPr>
          <w:rFonts w:eastAsiaTheme="minorEastAsia" w:cstheme="minorHAnsi"/>
          <w:b/>
          <w:i/>
        </w:rPr>
        <w:t>μ, σ, F0</w:t>
      </w:r>
      <w:r>
        <w:rPr>
          <w:rFonts w:eastAsiaTheme="minorEastAsia" w:cstheme="minorHAnsi"/>
          <w:b/>
          <w:i/>
        </w:rPr>
        <w:t xml:space="preserve"> </w:t>
      </w:r>
      <w:r>
        <w:rPr>
          <w:rFonts w:eastAsiaTheme="minorEastAsia" w:cstheme="minorHAnsi"/>
        </w:rPr>
        <w:t>etc.</w:t>
      </w:r>
    </w:p>
    <w:p w14:paraId="50C0534E" w14:textId="77777777" w:rsidR="00F245B5" w:rsidRPr="000653FF" w:rsidRDefault="00F245B5" w:rsidP="00F245B5">
      <w:pPr>
        <w:rPr>
          <w:rFonts w:asciiTheme="majorHAnsi" w:eastAsiaTheme="minorEastAsia" w:hAnsiTheme="majorHAnsi" w:cstheme="majorHAnsi"/>
        </w:rPr>
      </w:pPr>
      <w:r>
        <w:rPr>
          <w:rFonts w:eastAsiaTheme="minorEastAsia" w:cstheme="minorHAnsi"/>
        </w:rPr>
        <w:t>Matrices of dimension 21x21</w:t>
      </w:r>
      <w:r w:rsidRPr="00413C7B">
        <w:rPr>
          <w:rFonts w:eastAsiaTheme="minorEastAsia" w:cstheme="minorHAnsi"/>
        </w:rPr>
        <w:t xml:space="preserve">: </w:t>
      </w:r>
      <w:r w:rsidRPr="00413C7B">
        <w:rPr>
          <w:rFonts w:ascii="Cambria Math" w:eastAsiaTheme="minorEastAsia" w:hAnsi="Cambria Math"/>
        </w:rPr>
        <w:t xml:space="preserve">𝔸, 𝕃, </w:t>
      </w:r>
      <w:proofErr w:type="gramStart"/>
      <w:r w:rsidRPr="00413C7B">
        <w:rPr>
          <w:rFonts w:ascii="Cambria Math" w:eastAsiaTheme="minorEastAsia" w:hAnsi="Cambria Math"/>
        </w:rPr>
        <w:t xml:space="preserve">𝔹  </w:t>
      </w:r>
      <w:r w:rsidRPr="00413C7B">
        <w:rPr>
          <w:rFonts w:ascii="Calibri" w:eastAsiaTheme="minorEastAsia" w:hAnsi="Calibri" w:cs="Calibri"/>
        </w:rPr>
        <w:t>etc.</w:t>
      </w:r>
      <w:proofErr w:type="gramEnd"/>
    </w:p>
    <w:p w14:paraId="7D48AB8D" w14:textId="77777777" w:rsidR="00F245B5" w:rsidRDefault="00F245B5" w:rsidP="00F245B5">
      <w:pPr>
        <w:rPr>
          <w:rFonts w:eastAsiaTheme="minorEastAsia" w:cstheme="minorHAnsi"/>
        </w:rPr>
      </w:pPr>
      <w:r>
        <w:rPr>
          <w:rFonts w:eastAsiaTheme="minorEastAsia" w:cstheme="minorHAnsi"/>
        </w:rPr>
        <w:t xml:space="preserve">Scalar parameters: </w:t>
      </w:r>
      <w:r w:rsidRPr="00126892">
        <w:rPr>
          <w:rFonts w:eastAsiaTheme="minorEastAsia" w:cstheme="minorHAnsi"/>
          <w:i/>
        </w:rPr>
        <w:t>f0f1, sens</w:t>
      </w:r>
      <w:r>
        <w:rPr>
          <w:rFonts w:eastAsiaTheme="minorEastAsia" w:cstheme="minorHAnsi"/>
          <w:i/>
        </w:rPr>
        <w:t>, cureC1</w:t>
      </w:r>
      <w:r w:rsidRPr="00126892">
        <w:rPr>
          <w:rFonts w:eastAsiaTheme="minorEastAsia" w:cstheme="minorHAnsi"/>
          <w:i/>
        </w:rPr>
        <w:t xml:space="preserve"> </w:t>
      </w:r>
      <w:r>
        <w:rPr>
          <w:rFonts w:eastAsiaTheme="minorEastAsia" w:cstheme="minorHAnsi"/>
        </w:rPr>
        <w:t>etc</w:t>
      </w:r>
    </w:p>
    <w:p w14:paraId="67EA46B8" w14:textId="76B67287" w:rsidR="00F245B5" w:rsidRDefault="00F245B5" w:rsidP="00F245B5">
      <w:pPr>
        <w:rPr>
          <w:rFonts w:eastAsiaTheme="minorEastAsia" w:cstheme="minorHAnsi"/>
        </w:rPr>
      </w:pPr>
    </w:p>
    <w:p w14:paraId="5054A7B8" w14:textId="73657709" w:rsidR="000C4CEE" w:rsidRDefault="000C4CEE" w:rsidP="00F245B5">
      <w:pPr>
        <w:rPr>
          <w:rFonts w:eastAsiaTheme="minorEastAsia" w:cstheme="minorHAnsi"/>
        </w:rPr>
      </w:pPr>
    </w:p>
    <w:p w14:paraId="464D6467" w14:textId="77777777" w:rsidR="00386DC4" w:rsidRDefault="00386DC4">
      <w:r>
        <w:br w:type="page"/>
      </w:r>
    </w:p>
    <w:p w14:paraId="3132C587" w14:textId="4E9F09F2" w:rsidR="00F245B5" w:rsidRPr="003A3340" w:rsidRDefault="00F245B5" w:rsidP="00F245B5">
      <w:r w:rsidRPr="003A3340">
        <w:lastRenderedPageBreak/>
        <w:t>Table S1: Transmission compartments</w:t>
      </w:r>
    </w:p>
    <w:tbl>
      <w:tblPr>
        <w:tblStyle w:val="TableGrid"/>
        <w:tblW w:w="9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72"/>
      </w:tblGrid>
      <w:tr w:rsidR="00F245B5" w14:paraId="2504B35F" w14:textId="77777777" w:rsidTr="00F245B5">
        <w:trPr>
          <w:trHeight w:val="282"/>
        </w:trPr>
        <w:tc>
          <w:tcPr>
            <w:tcW w:w="2127" w:type="dxa"/>
            <w:tcBorders>
              <w:bottom w:val="single" w:sz="4" w:space="0" w:color="auto"/>
            </w:tcBorders>
          </w:tcPr>
          <w:p w14:paraId="03D08BD0" w14:textId="77777777" w:rsidR="00F245B5" w:rsidRDefault="00F245B5" w:rsidP="004E0299">
            <w:r>
              <w:t>Compartment</w:t>
            </w:r>
          </w:p>
        </w:tc>
        <w:tc>
          <w:tcPr>
            <w:tcW w:w="6972" w:type="dxa"/>
            <w:tcBorders>
              <w:bottom w:val="single" w:sz="4" w:space="0" w:color="auto"/>
            </w:tcBorders>
          </w:tcPr>
          <w:p w14:paraId="72904DC7" w14:textId="77777777" w:rsidR="00F245B5" w:rsidRDefault="00F245B5" w:rsidP="004E0299">
            <w:r>
              <w:t>Description</w:t>
            </w:r>
          </w:p>
        </w:tc>
      </w:tr>
      <w:tr w:rsidR="00F245B5" w14:paraId="4436F5AE" w14:textId="77777777" w:rsidTr="00F245B5">
        <w:trPr>
          <w:trHeight w:val="565"/>
        </w:trPr>
        <w:tc>
          <w:tcPr>
            <w:tcW w:w="2127" w:type="dxa"/>
            <w:tcBorders>
              <w:top w:val="single" w:sz="4" w:space="0" w:color="auto"/>
            </w:tcBorders>
          </w:tcPr>
          <w:p w14:paraId="40620287" w14:textId="77777777" w:rsidR="00F245B5" w:rsidRDefault="00F245B5" w:rsidP="004E0299">
            <w:r>
              <w:t>S</w:t>
            </w:r>
          </w:p>
        </w:tc>
        <w:tc>
          <w:tcPr>
            <w:tcW w:w="6972" w:type="dxa"/>
            <w:tcBorders>
              <w:top w:val="single" w:sz="4" w:space="0" w:color="auto"/>
            </w:tcBorders>
          </w:tcPr>
          <w:p w14:paraId="0B07C5AB" w14:textId="77777777" w:rsidR="00F245B5" w:rsidRDefault="00F245B5" w:rsidP="004E0299">
            <w:r>
              <w:t>Susceptible to Hepatitis C Virus infection (assumed to be whole population except those already infected)</w:t>
            </w:r>
          </w:p>
        </w:tc>
      </w:tr>
      <w:tr w:rsidR="00F245B5" w14:paraId="13E9A8D2" w14:textId="77777777" w:rsidTr="00F245B5">
        <w:trPr>
          <w:trHeight w:val="282"/>
        </w:trPr>
        <w:tc>
          <w:tcPr>
            <w:tcW w:w="2127" w:type="dxa"/>
          </w:tcPr>
          <w:p w14:paraId="0B7BF5C5" w14:textId="77777777" w:rsidR="00F245B5" w:rsidRDefault="00F245B5" w:rsidP="004E0299">
            <w:r>
              <w:t>F0</w:t>
            </w:r>
          </w:p>
        </w:tc>
        <w:tc>
          <w:tcPr>
            <w:tcW w:w="6972" w:type="dxa"/>
          </w:tcPr>
          <w:p w14:paraId="2D904D13" w14:textId="77777777" w:rsidR="00F245B5" w:rsidRDefault="00F245B5" w:rsidP="004E0299">
            <w:r>
              <w:t>Fibrosis stage 0</w:t>
            </w:r>
          </w:p>
        </w:tc>
      </w:tr>
      <w:tr w:rsidR="00F245B5" w14:paraId="3CE3CE67" w14:textId="77777777" w:rsidTr="00F245B5">
        <w:trPr>
          <w:trHeight w:val="282"/>
        </w:trPr>
        <w:tc>
          <w:tcPr>
            <w:tcW w:w="2127" w:type="dxa"/>
          </w:tcPr>
          <w:p w14:paraId="05FE4EBE" w14:textId="77777777" w:rsidR="00F245B5" w:rsidRDefault="00F245B5" w:rsidP="004E0299">
            <w:r>
              <w:t>F1</w:t>
            </w:r>
          </w:p>
        </w:tc>
        <w:tc>
          <w:tcPr>
            <w:tcW w:w="6972" w:type="dxa"/>
          </w:tcPr>
          <w:p w14:paraId="081F8952" w14:textId="77777777" w:rsidR="00F245B5" w:rsidRDefault="00F245B5" w:rsidP="004E0299">
            <w:r>
              <w:t>Fibrosis stage 1</w:t>
            </w:r>
          </w:p>
        </w:tc>
      </w:tr>
      <w:tr w:rsidR="00F245B5" w14:paraId="5ABBE7C6" w14:textId="77777777" w:rsidTr="00F245B5">
        <w:trPr>
          <w:trHeight w:val="282"/>
        </w:trPr>
        <w:tc>
          <w:tcPr>
            <w:tcW w:w="2127" w:type="dxa"/>
          </w:tcPr>
          <w:p w14:paraId="0A72276E" w14:textId="77777777" w:rsidR="00F245B5" w:rsidRDefault="00F245B5" w:rsidP="004E0299">
            <w:r>
              <w:t>F2</w:t>
            </w:r>
          </w:p>
        </w:tc>
        <w:tc>
          <w:tcPr>
            <w:tcW w:w="6972" w:type="dxa"/>
          </w:tcPr>
          <w:p w14:paraId="585F4A8D" w14:textId="77777777" w:rsidR="00F245B5" w:rsidRDefault="00F245B5" w:rsidP="004E0299">
            <w:r>
              <w:t>Fibrosis stage 2</w:t>
            </w:r>
          </w:p>
        </w:tc>
      </w:tr>
      <w:tr w:rsidR="00F245B5" w14:paraId="2C5DD9E9" w14:textId="77777777" w:rsidTr="00F245B5">
        <w:trPr>
          <w:trHeight w:val="282"/>
        </w:trPr>
        <w:tc>
          <w:tcPr>
            <w:tcW w:w="2127" w:type="dxa"/>
          </w:tcPr>
          <w:p w14:paraId="75B78DFD" w14:textId="77777777" w:rsidR="00F245B5" w:rsidRDefault="00F245B5" w:rsidP="004E0299">
            <w:r>
              <w:t>F3</w:t>
            </w:r>
          </w:p>
        </w:tc>
        <w:tc>
          <w:tcPr>
            <w:tcW w:w="6972" w:type="dxa"/>
          </w:tcPr>
          <w:p w14:paraId="1DCF14CE" w14:textId="77777777" w:rsidR="00F245B5" w:rsidRDefault="00F245B5" w:rsidP="004E0299">
            <w:r>
              <w:t>Fibrosis stage 3</w:t>
            </w:r>
          </w:p>
        </w:tc>
      </w:tr>
      <w:tr w:rsidR="00F245B5" w14:paraId="05AFF4E6" w14:textId="77777777" w:rsidTr="00F245B5">
        <w:trPr>
          <w:trHeight w:val="282"/>
        </w:trPr>
        <w:tc>
          <w:tcPr>
            <w:tcW w:w="2127" w:type="dxa"/>
          </w:tcPr>
          <w:p w14:paraId="277D8687" w14:textId="77777777" w:rsidR="00F245B5" w:rsidRDefault="00F245B5" w:rsidP="004E0299">
            <w:r>
              <w:t>C1</w:t>
            </w:r>
          </w:p>
        </w:tc>
        <w:tc>
          <w:tcPr>
            <w:tcW w:w="6972" w:type="dxa"/>
          </w:tcPr>
          <w:p w14:paraId="159EBC71" w14:textId="77777777" w:rsidR="00F245B5" w:rsidRDefault="00F245B5" w:rsidP="004E0299">
            <w:r>
              <w:t>Cirrhosis stage 1: Child-Pugh class A</w:t>
            </w:r>
          </w:p>
        </w:tc>
      </w:tr>
      <w:tr w:rsidR="00F245B5" w14:paraId="6A91FD78" w14:textId="77777777" w:rsidTr="00F245B5">
        <w:trPr>
          <w:trHeight w:val="282"/>
        </w:trPr>
        <w:tc>
          <w:tcPr>
            <w:tcW w:w="2127" w:type="dxa"/>
          </w:tcPr>
          <w:p w14:paraId="4A52D7B9" w14:textId="77777777" w:rsidR="00F245B5" w:rsidRDefault="00F245B5" w:rsidP="004E0299">
            <w:r>
              <w:t>C2</w:t>
            </w:r>
          </w:p>
        </w:tc>
        <w:tc>
          <w:tcPr>
            <w:tcW w:w="6972" w:type="dxa"/>
          </w:tcPr>
          <w:p w14:paraId="672AA893" w14:textId="77777777" w:rsidR="00F245B5" w:rsidRDefault="00F245B5" w:rsidP="004E0299">
            <w:r>
              <w:t>Cirrhosis stage 2: Child-Pugh class A</w:t>
            </w:r>
          </w:p>
        </w:tc>
      </w:tr>
      <w:tr w:rsidR="00F245B5" w14:paraId="09D5D0A3" w14:textId="77777777" w:rsidTr="00F245B5">
        <w:trPr>
          <w:trHeight w:val="282"/>
        </w:trPr>
        <w:tc>
          <w:tcPr>
            <w:tcW w:w="2127" w:type="dxa"/>
          </w:tcPr>
          <w:p w14:paraId="7DB5DE46" w14:textId="77777777" w:rsidR="00F245B5" w:rsidRDefault="00F245B5" w:rsidP="004E0299">
            <w:r>
              <w:t>C3</w:t>
            </w:r>
          </w:p>
        </w:tc>
        <w:tc>
          <w:tcPr>
            <w:tcW w:w="6972" w:type="dxa"/>
          </w:tcPr>
          <w:p w14:paraId="451D2308" w14:textId="77777777" w:rsidR="00F245B5" w:rsidRDefault="00F245B5" w:rsidP="004E0299">
            <w:r>
              <w:t>Cirrhosis stage 3: Child-Pugh class B</w:t>
            </w:r>
          </w:p>
        </w:tc>
      </w:tr>
      <w:tr w:rsidR="00F245B5" w14:paraId="09FA2936" w14:textId="77777777" w:rsidTr="00F245B5">
        <w:trPr>
          <w:trHeight w:val="282"/>
        </w:trPr>
        <w:tc>
          <w:tcPr>
            <w:tcW w:w="2127" w:type="dxa"/>
          </w:tcPr>
          <w:p w14:paraId="6AB1B1D0" w14:textId="77777777" w:rsidR="00F245B5" w:rsidRDefault="00F245B5" w:rsidP="004E0299">
            <w:r>
              <w:t>C4</w:t>
            </w:r>
          </w:p>
        </w:tc>
        <w:tc>
          <w:tcPr>
            <w:tcW w:w="6972" w:type="dxa"/>
          </w:tcPr>
          <w:p w14:paraId="3DFF6608" w14:textId="77777777" w:rsidR="00F245B5" w:rsidRDefault="00F245B5" w:rsidP="004E0299">
            <w:r>
              <w:t>Cirrhosis stage 4: Child-Pugh class C</w:t>
            </w:r>
          </w:p>
        </w:tc>
      </w:tr>
      <w:tr w:rsidR="00F245B5" w14:paraId="68EA7076" w14:textId="77777777" w:rsidTr="00F245B5">
        <w:trPr>
          <w:trHeight w:val="282"/>
        </w:trPr>
        <w:tc>
          <w:tcPr>
            <w:tcW w:w="2127" w:type="dxa"/>
          </w:tcPr>
          <w:p w14:paraId="5D0BAA19" w14:textId="77777777" w:rsidR="00F245B5" w:rsidRDefault="00F245B5" w:rsidP="004E0299">
            <w:r>
              <w:t>HCCA</w:t>
            </w:r>
          </w:p>
        </w:tc>
        <w:tc>
          <w:tcPr>
            <w:tcW w:w="6972" w:type="dxa"/>
          </w:tcPr>
          <w:p w14:paraId="238964BD" w14:textId="77777777" w:rsidR="00F245B5" w:rsidRDefault="00F245B5" w:rsidP="004E0299">
            <w:r>
              <w:t>Hepatocellular carcinoma stage A</w:t>
            </w:r>
          </w:p>
        </w:tc>
      </w:tr>
      <w:tr w:rsidR="00F245B5" w14:paraId="3EDAB2B5" w14:textId="77777777" w:rsidTr="00F245B5">
        <w:trPr>
          <w:trHeight w:val="282"/>
        </w:trPr>
        <w:tc>
          <w:tcPr>
            <w:tcW w:w="2127" w:type="dxa"/>
          </w:tcPr>
          <w:p w14:paraId="04E95BDA" w14:textId="77777777" w:rsidR="00F245B5" w:rsidRDefault="00F245B5" w:rsidP="004E0299">
            <w:r>
              <w:t>HCCB</w:t>
            </w:r>
          </w:p>
        </w:tc>
        <w:tc>
          <w:tcPr>
            <w:tcW w:w="6972" w:type="dxa"/>
          </w:tcPr>
          <w:p w14:paraId="07756CC7" w14:textId="77777777" w:rsidR="00F245B5" w:rsidRDefault="00F245B5" w:rsidP="004E0299">
            <w:r>
              <w:t>Hepatocellular carcinoma stage B</w:t>
            </w:r>
          </w:p>
        </w:tc>
      </w:tr>
      <w:tr w:rsidR="00F245B5" w14:paraId="5248F3B1" w14:textId="77777777" w:rsidTr="00F245B5">
        <w:trPr>
          <w:trHeight w:val="282"/>
        </w:trPr>
        <w:tc>
          <w:tcPr>
            <w:tcW w:w="2127" w:type="dxa"/>
          </w:tcPr>
          <w:p w14:paraId="6706AE3B" w14:textId="77777777" w:rsidR="00F245B5" w:rsidRDefault="00F245B5" w:rsidP="004E0299">
            <w:r>
              <w:t>HCCC</w:t>
            </w:r>
          </w:p>
        </w:tc>
        <w:tc>
          <w:tcPr>
            <w:tcW w:w="6972" w:type="dxa"/>
          </w:tcPr>
          <w:p w14:paraId="0656FD88" w14:textId="77777777" w:rsidR="00F245B5" w:rsidRDefault="00F245B5" w:rsidP="004E0299">
            <w:r>
              <w:t>Hepatocellular carcinoma stage C</w:t>
            </w:r>
          </w:p>
        </w:tc>
      </w:tr>
      <w:tr w:rsidR="00F245B5" w14:paraId="10AE2571" w14:textId="77777777" w:rsidTr="00F245B5">
        <w:trPr>
          <w:trHeight w:val="282"/>
        </w:trPr>
        <w:tc>
          <w:tcPr>
            <w:tcW w:w="2127" w:type="dxa"/>
          </w:tcPr>
          <w:p w14:paraId="53B9AA5C" w14:textId="77777777" w:rsidR="00F245B5" w:rsidRDefault="00F245B5" w:rsidP="004E0299">
            <w:r>
              <w:t>HCCD</w:t>
            </w:r>
          </w:p>
        </w:tc>
        <w:tc>
          <w:tcPr>
            <w:tcW w:w="6972" w:type="dxa"/>
          </w:tcPr>
          <w:p w14:paraId="14C97C31" w14:textId="77777777" w:rsidR="00F245B5" w:rsidRDefault="00F245B5" w:rsidP="004E0299">
            <w:r>
              <w:t>Hepatocellular carcinoma stage D</w:t>
            </w:r>
          </w:p>
        </w:tc>
      </w:tr>
      <w:tr w:rsidR="00F245B5" w14:paraId="1E9F5E50" w14:textId="77777777" w:rsidTr="00F245B5">
        <w:trPr>
          <w:trHeight w:val="282"/>
        </w:trPr>
        <w:tc>
          <w:tcPr>
            <w:tcW w:w="2127" w:type="dxa"/>
          </w:tcPr>
          <w:p w14:paraId="03DF1807" w14:textId="77777777" w:rsidR="00F245B5" w:rsidRDefault="00F245B5" w:rsidP="004E0299">
            <w:r>
              <w:t>D</w:t>
            </w:r>
          </w:p>
        </w:tc>
        <w:tc>
          <w:tcPr>
            <w:tcW w:w="6972" w:type="dxa"/>
          </w:tcPr>
          <w:p w14:paraId="20A96BF5" w14:textId="77777777" w:rsidR="00F245B5" w:rsidRDefault="00F245B5" w:rsidP="004E0299">
            <w:r>
              <w:t>Cumulative HCV deaths</w:t>
            </w:r>
          </w:p>
        </w:tc>
      </w:tr>
      <w:tr w:rsidR="00F245B5" w14:paraId="49F1DB5F" w14:textId="77777777" w:rsidTr="00F245B5">
        <w:trPr>
          <w:trHeight w:val="282"/>
        </w:trPr>
        <w:tc>
          <w:tcPr>
            <w:tcW w:w="2127" w:type="dxa"/>
          </w:tcPr>
          <w:p w14:paraId="62F1E167" w14:textId="77777777" w:rsidR="00F245B5" w:rsidRDefault="00F245B5" w:rsidP="004E0299">
            <w:r>
              <w:t>dthC14</w:t>
            </w:r>
          </w:p>
        </w:tc>
        <w:tc>
          <w:tcPr>
            <w:tcW w:w="6972" w:type="dxa"/>
          </w:tcPr>
          <w:p w14:paraId="74610B0D" w14:textId="77777777" w:rsidR="00F245B5" w:rsidRDefault="00F245B5" w:rsidP="004E0299">
            <w:r>
              <w:t>Cumulative deaths from cirrhosis stages 1-4</w:t>
            </w:r>
          </w:p>
        </w:tc>
      </w:tr>
      <w:tr w:rsidR="00F245B5" w14:paraId="4B11A3FA" w14:textId="77777777" w:rsidTr="00F245B5">
        <w:trPr>
          <w:trHeight w:val="282"/>
        </w:trPr>
        <w:tc>
          <w:tcPr>
            <w:tcW w:w="2127" w:type="dxa"/>
          </w:tcPr>
          <w:p w14:paraId="5E79A9D8" w14:textId="77777777" w:rsidR="00F245B5" w:rsidRDefault="00F245B5" w:rsidP="004E0299">
            <w:r>
              <w:t>dthHCC</w:t>
            </w:r>
          </w:p>
        </w:tc>
        <w:tc>
          <w:tcPr>
            <w:tcW w:w="6972" w:type="dxa"/>
          </w:tcPr>
          <w:p w14:paraId="7C75B79B" w14:textId="77777777" w:rsidR="00F245B5" w:rsidRDefault="00F245B5" w:rsidP="004E0299">
            <w:r>
              <w:t>Cumulative deaths from HCC stages A-D</w:t>
            </w:r>
          </w:p>
        </w:tc>
      </w:tr>
      <w:tr w:rsidR="00F245B5" w14:paraId="4CD2399A" w14:textId="77777777" w:rsidTr="00F245B5">
        <w:trPr>
          <w:trHeight w:val="79"/>
        </w:trPr>
        <w:tc>
          <w:tcPr>
            <w:tcW w:w="2127" w:type="dxa"/>
          </w:tcPr>
          <w:p w14:paraId="7ECC9298" w14:textId="77777777" w:rsidR="00F245B5" w:rsidRDefault="00F245B5" w:rsidP="004E0299">
            <w:r>
              <w:t>transliv</w:t>
            </w:r>
          </w:p>
        </w:tc>
        <w:tc>
          <w:tcPr>
            <w:tcW w:w="6972" w:type="dxa"/>
          </w:tcPr>
          <w:p w14:paraId="0920DD30" w14:textId="77777777" w:rsidR="00F245B5" w:rsidRDefault="00F245B5" w:rsidP="004E0299">
            <w:r>
              <w:t>Cumulative liver transplants</w:t>
            </w:r>
          </w:p>
        </w:tc>
      </w:tr>
    </w:tbl>
    <w:p w14:paraId="37F8A781" w14:textId="1632D7E4" w:rsidR="00F245B5" w:rsidRDefault="00F245B5" w:rsidP="00F245B5"/>
    <w:p w14:paraId="3790FCD4" w14:textId="504010EE" w:rsidR="00F245B5" w:rsidRDefault="00F245B5" w:rsidP="00F245B5"/>
    <w:p w14:paraId="1F1FA522" w14:textId="77777777" w:rsidR="00386DC4" w:rsidRDefault="00386DC4">
      <w:r>
        <w:br w:type="page"/>
      </w:r>
    </w:p>
    <w:p w14:paraId="44A364BF" w14:textId="5178B75F" w:rsidR="00F245B5" w:rsidRPr="001028B8" w:rsidRDefault="00F245B5" w:rsidP="00F245B5">
      <w:r w:rsidRPr="001028B8">
        <w:lastRenderedPageBreak/>
        <w:t>Table S</w:t>
      </w:r>
      <w:r>
        <w:t>2</w:t>
      </w:r>
      <w:r w:rsidRPr="001028B8">
        <w:t>: Parameter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2099"/>
        <w:gridCol w:w="1508"/>
      </w:tblGrid>
      <w:tr w:rsidR="00F245B5" w:rsidRPr="00DD11EC" w14:paraId="215AA33F" w14:textId="77777777" w:rsidTr="004E0299">
        <w:tc>
          <w:tcPr>
            <w:tcW w:w="1803" w:type="dxa"/>
            <w:tcBorders>
              <w:bottom w:val="single" w:sz="4" w:space="0" w:color="auto"/>
            </w:tcBorders>
          </w:tcPr>
          <w:p w14:paraId="4B5CCAC1" w14:textId="77777777" w:rsidR="00F245B5" w:rsidRPr="007A6D42" w:rsidRDefault="00F245B5" w:rsidP="004E0299">
            <w:pPr>
              <w:rPr>
                <w:b/>
                <w:sz w:val="18"/>
              </w:rPr>
            </w:pPr>
            <w:r w:rsidRPr="007A6D42">
              <w:rPr>
                <w:b/>
                <w:sz w:val="18"/>
              </w:rPr>
              <w:t>Data</w:t>
            </w:r>
          </w:p>
        </w:tc>
        <w:tc>
          <w:tcPr>
            <w:tcW w:w="1803" w:type="dxa"/>
            <w:tcBorders>
              <w:bottom w:val="single" w:sz="4" w:space="0" w:color="auto"/>
            </w:tcBorders>
          </w:tcPr>
          <w:p w14:paraId="41DB2B79" w14:textId="77777777" w:rsidR="00F245B5" w:rsidRPr="007A6D42" w:rsidRDefault="00F245B5" w:rsidP="004E0299">
            <w:pPr>
              <w:rPr>
                <w:b/>
                <w:sz w:val="18"/>
              </w:rPr>
            </w:pPr>
            <w:r w:rsidRPr="007A6D42">
              <w:rPr>
                <w:b/>
                <w:sz w:val="18"/>
              </w:rPr>
              <w:t>Parameter</w:t>
            </w:r>
          </w:p>
        </w:tc>
        <w:tc>
          <w:tcPr>
            <w:tcW w:w="1803" w:type="dxa"/>
            <w:tcBorders>
              <w:bottom w:val="single" w:sz="4" w:space="0" w:color="auto"/>
            </w:tcBorders>
          </w:tcPr>
          <w:p w14:paraId="101FA73D" w14:textId="77777777" w:rsidR="00F245B5" w:rsidRPr="007A6D42" w:rsidRDefault="00F245B5" w:rsidP="004E0299">
            <w:pPr>
              <w:rPr>
                <w:b/>
                <w:sz w:val="18"/>
              </w:rPr>
            </w:pPr>
            <w:r w:rsidRPr="007A6D42">
              <w:rPr>
                <w:b/>
                <w:sz w:val="18"/>
              </w:rPr>
              <w:t>Value</w:t>
            </w:r>
          </w:p>
        </w:tc>
        <w:tc>
          <w:tcPr>
            <w:tcW w:w="2099" w:type="dxa"/>
            <w:tcBorders>
              <w:bottom w:val="single" w:sz="4" w:space="0" w:color="auto"/>
            </w:tcBorders>
          </w:tcPr>
          <w:p w14:paraId="295F8051" w14:textId="77777777" w:rsidR="00F245B5" w:rsidRPr="007A6D42" w:rsidRDefault="00F245B5" w:rsidP="004E0299">
            <w:pPr>
              <w:rPr>
                <w:b/>
                <w:sz w:val="18"/>
              </w:rPr>
            </w:pPr>
            <w:r w:rsidRPr="007A6D42">
              <w:rPr>
                <w:b/>
                <w:sz w:val="18"/>
              </w:rPr>
              <w:t>Description</w:t>
            </w:r>
          </w:p>
        </w:tc>
        <w:tc>
          <w:tcPr>
            <w:tcW w:w="1508" w:type="dxa"/>
            <w:tcBorders>
              <w:bottom w:val="single" w:sz="4" w:space="0" w:color="auto"/>
            </w:tcBorders>
          </w:tcPr>
          <w:p w14:paraId="4FCA5CE5" w14:textId="77777777" w:rsidR="00F245B5" w:rsidRPr="007A6D42" w:rsidRDefault="00F245B5" w:rsidP="004E0299">
            <w:pPr>
              <w:rPr>
                <w:b/>
                <w:sz w:val="18"/>
              </w:rPr>
            </w:pPr>
            <w:r w:rsidRPr="007A6D42">
              <w:rPr>
                <w:b/>
                <w:sz w:val="18"/>
              </w:rPr>
              <w:t>Source</w:t>
            </w:r>
          </w:p>
        </w:tc>
      </w:tr>
      <w:tr w:rsidR="00F245B5" w:rsidRPr="00DD11EC" w14:paraId="2C070B18" w14:textId="77777777" w:rsidTr="004E0299">
        <w:tc>
          <w:tcPr>
            <w:tcW w:w="1803" w:type="dxa"/>
            <w:tcBorders>
              <w:top w:val="single" w:sz="4" w:space="0" w:color="auto"/>
              <w:bottom w:val="single" w:sz="4" w:space="0" w:color="auto"/>
            </w:tcBorders>
          </w:tcPr>
          <w:p w14:paraId="2D356A80" w14:textId="77777777" w:rsidR="00F245B5" w:rsidRPr="00DD11EC" w:rsidRDefault="00F245B5" w:rsidP="004E0299">
            <w:pPr>
              <w:rPr>
                <w:sz w:val="18"/>
              </w:rPr>
            </w:pPr>
            <w:r>
              <w:rPr>
                <w:sz w:val="18"/>
              </w:rPr>
              <w:t>Model parameter</w:t>
            </w:r>
          </w:p>
        </w:tc>
        <w:tc>
          <w:tcPr>
            <w:tcW w:w="1803" w:type="dxa"/>
            <w:tcBorders>
              <w:top w:val="single" w:sz="4" w:space="0" w:color="auto"/>
              <w:bottom w:val="single" w:sz="4" w:space="0" w:color="auto"/>
            </w:tcBorders>
          </w:tcPr>
          <w:p w14:paraId="75437655" w14:textId="77777777" w:rsidR="00F245B5" w:rsidRPr="00DD11EC" w:rsidRDefault="00F245B5" w:rsidP="004E0299">
            <w:pPr>
              <w:rPr>
                <w:sz w:val="18"/>
              </w:rPr>
            </w:pPr>
            <w:r w:rsidRPr="00DD11EC">
              <w:rPr>
                <w:sz w:val="18"/>
              </w:rPr>
              <w:t>start_year</w:t>
            </w:r>
          </w:p>
        </w:tc>
        <w:tc>
          <w:tcPr>
            <w:tcW w:w="1803" w:type="dxa"/>
            <w:tcBorders>
              <w:top w:val="single" w:sz="4" w:space="0" w:color="auto"/>
              <w:bottom w:val="single" w:sz="4" w:space="0" w:color="auto"/>
            </w:tcBorders>
          </w:tcPr>
          <w:p w14:paraId="381F7FCF" w14:textId="77777777" w:rsidR="00F245B5" w:rsidRPr="00DD11EC" w:rsidRDefault="00F245B5" w:rsidP="004E0299">
            <w:pPr>
              <w:rPr>
                <w:sz w:val="18"/>
              </w:rPr>
            </w:pPr>
            <w:r w:rsidRPr="00DD11EC">
              <w:rPr>
                <w:sz w:val="18"/>
              </w:rPr>
              <w:t>2004</w:t>
            </w:r>
          </w:p>
        </w:tc>
        <w:tc>
          <w:tcPr>
            <w:tcW w:w="2099" w:type="dxa"/>
            <w:tcBorders>
              <w:top w:val="single" w:sz="4" w:space="0" w:color="auto"/>
              <w:bottom w:val="single" w:sz="4" w:space="0" w:color="auto"/>
            </w:tcBorders>
          </w:tcPr>
          <w:p w14:paraId="2B76F574" w14:textId="77777777" w:rsidR="00F245B5" w:rsidRPr="00DD11EC" w:rsidRDefault="00F245B5" w:rsidP="004E0299">
            <w:pPr>
              <w:rPr>
                <w:sz w:val="18"/>
              </w:rPr>
            </w:pPr>
            <w:r w:rsidRPr="00DD11EC">
              <w:rPr>
                <w:sz w:val="18"/>
              </w:rPr>
              <w:t>Starting year of model simulation</w:t>
            </w:r>
          </w:p>
        </w:tc>
        <w:tc>
          <w:tcPr>
            <w:tcW w:w="1508" w:type="dxa"/>
            <w:tcBorders>
              <w:top w:val="single" w:sz="4" w:space="0" w:color="auto"/>
              <w:bottom w:val="single" w:sz="4" w:space="0" w:color="auto"/>
            </w:tcBorders>
          </w:tcPr>
          <w:p w14:paraId="0DB32109" w14:textId="77777777" w:rsidR="00F245B5" w:rsidRPr="00DD11EC" w:rsidRDefault="00F245B5" w:rsidP="004E0299">
            <w:pPr>
              <w:rPr>
                <w:sz w:val="18"/>
              </w:rPr>
            </w:pPr>
            <w:r>
              <w:rPr>
                <w:sz w:val="18"/>
              </w:rPr>
              <w:t>-</w:t>
            </w:r>
          </w:p>
        </w:tc>
      </w:tr>
      <w:tr w:rsidR="00F245B5" w:rsidRPr="00DD11EC" w14:paraId="1C1EAEAE" w14:textId="77777777" w:rsidTr="004E0299">
        <w:tc>
          <w:tcPr>
            <w:tcW w:w="1803" w:type="dxa"/>
            <w:vMerge w:val="restart"/>
            <w:tcBorders>
              <w:top w:val="single" w:sz="4" w:space="0" w:color="auto"/>
            </w:tcBorders>
          </w:tcPr>
          <w:p w14:paraId="254173BC" w14:textId="77777777" w:rsidR="00F245B5" w:rsidRPr="00DD11EC" w:rsidRDefault="00F245B5" w:rsidP="004E0299">
            <w:pPr>
              <w:rPr>
                <w:sz w:val="18"/>
              </w:rPr>
            </w:pPr>
            <w:r>
              <w:rPr>
                <w:sz w:val="18"/>
              </w:rPr>
              <w:t>Transition rates (</w:t>
            </w:r>
            <w:proofErr w:type="gramStart"/>
            <w:r>
              <w:rPr>
                <w:sz w:val="18"/>
              </w:rPr>
              <w:t>years</w:t>
            </w:r>
            <w:r w:rsidRPr="00696C01">
              <w:rPr>
                <w:sz w:val="18"/>
                <w:vertAlign w:val="superscript"/>
              </w:rPr>
              <w:t>-1</w:t>
            </w:r>
            <w:proofErr w:type="gramEnd"/>
            <w:r>
              <w:rPr>
                <w:sz w:val="18"/>
              </w:rPr>
              <w:t>)</w:t>
            </w:r>
          </w:p>
        </w:tc>
        <w:tc>
          <w:tcPr>
            <w:tcW w:w="1803" w:type="dxa"/>
            <w:tcBorders>
              <w:top w:val="single" w:sz="4" w:space="0" w:color="auto"/>
            </w:tcBorders>
          </w:tcPr>
          <w:p w14:paraId="5B01A8DF" w14:textId="77777777" w:rsidR="00F245B5" w:rsidRPr="00DD11EC" w:rsidRDefault="00F245B5" w:rsidP="004E0299">
            <w:pPr>
              <w:rPr>
                <w:sz w:val="18"/>
              </w:rPr>
            </w:pPr>
            <w:r w:rsidRPr="00DD11EC">
              <w:rPr>
                <w:sz w:val="18"/>
              </w:rPr>
              <w:t>f0f1</w:t>
            </w:r>
          </w:p>
        </w:tc>
        <w:tc>
          <w:tcPr>
            <w:tcW w:w="1803" w:type="dxa"/>
            <w:tcBorders>
              <w:top w:val="single" w:sz="4" w:space="0" w:color="auto"/>
            </w:tcBorders>
          </w:tcPr>
          <w:p w14:paraId="69B847FA" w14:textId="77777777" w:rsidR="00F245B5" w:rsidRPr="00DD11EC" w:rsidRDefault="00F245B5" w:rsidP="004E0299">
            <w:pPr>
              <w:rPr>
                <w:sz w:val="18"/>
              </w:rPr>
            </w:pPr>
            <w:r w:rsidRPr="00DD11EC">
              <w:rPr>
                <w:sz w:val="18"/>
              </w:rPr>
              <w:t>0.117</w:t>
            </w:r>
          </w:p>
        </w:tc>
        <w:tc>
          <w:tcPr>
            <w:tcW w:w="2099" w:type="dxa"/>
            <w:tcBorders>
              <w:top w:val="single" w:sz="4" w:space="0" w:color="auto"/>
            </w:tcBorders>
          </w:tcPr>
          <w:p w14:paraId="5DAE4146" w14:textId="77777777" w:rsidR="00F245B5" w:rsidRPr="00DD11EC" w:rsidRDefault="00F245B5" w:rsidP="004E0299">
            <w:pPr>
              <w:rPr>
                <w:sz w:val="18"/>
              </w:rPr>
            </w:pPr>
            <w:r>
              <w:rPr>
                <w:sz w:val="18"/>
              </w:rPr>
              <w:t>Transition F0 to F1</w:t>
            </w:r>
          </w:p>
        </w:tc>
        <w:tc>
          <w:tcPr>
            <w:tcW w:w="1508" w:type="dxa"/>
            <w:vMerge w:val="restart"/>
            <w:tcBorders>
              <w:top w:val="single" w:sz="4" w:space="0" w:color="auto"/>
            </w:tcBorders>
          </w:tcPr>
          <w:p w14:paraId="010AF326" w14:textId="77777777" w:rsidR="00F245B5" w:rsidRPr="00DD11EC" w:rsidRDefault="00F245B5" w:rsidP="004E0299">
            <w:pPr>
              <w:rPr>
                <w:sz w:val="18"/>
              </w:rPr>
            </w:pPr>
            <w:r w:rsidRPr="00AC4F20">
              <w:rPr>
                <w:sz w:val="18"/>
              </w:rPr>
              <w:t>(Poovorawan et al., 2016)</w:t>
            </w:r>
          </w:p>
        </w:tc>
      </w:tr>
      <w:tr w:rsidR="00F245B5" w:rsidRPr="00DD11EC" w14:paraId="55E3AB76" w14:textId="77777777" w:rsidTr="004E0299">
        <w:tc>
          <w:tcPr>
            <w:tcW w:w="1803" w:type="dxa"/>
            <w:vMerge/>
          </w:tcPr>
          <w:p w14:paraId="602013B0" w14:textId="77777777" w:rsidR="00F245B5" w:rsidRPr="00DD11EC" w:rsidRDefault="00F245B5" w:rsidP="004E0299">
            <w:pPr>
              <w:rPr>
                <w:sz w:val="18"/>
              </w:rPr>
            </w:pPr>
          </w:p>
        </w:tc>
        <w:tc>
          <w:tcPr>
            <w:tcW w:w="1803" w:type="dxa"/>
          </w:tcPr>
          <w:p w14:paraId="49A04168" w14:textId="77777777" w:rsidR="00F245B5" w:rsidRPr="00DD11EC" w:rsidRDefault="00F245B5" w:rsidP="004E0299">
            <w:pPr>
              <w:rPr>
                <w:sz w:val="18"/>
              </w:rPr>
            </w:pPr>
            <w:r w:rsidRPr="00DD11EC">
              <w:rPr>
                <w:sz w:val="18"/>
              </w:rPr>
              <w:t>f1f2</w:t>
            </w:r>
          </w:p>
        </w:tc>
        <w:tc>
          <w:tcPr>
            <w:tcW w:w="1803" w:type="dxa"/>
          </w:tcPr>
          <w:p w14:paraId="23FA1BAF" w14:textId="77777777" w:rsidR="00F245B5" w:rsidRPr="00DD11EC" w:rsidRDefault="00F245B5" w:rsidP="004E0299">
            <w:pPr>
              <w:rPr>
                <w:sz w:val="18"/>
              </w:rPr>
            </w:pPr>
            <w:r w:rsidRPr="00DD11EC">
              <w:rPr>
                <w:sz w:val="18"/>
              </w:rPr>
              <w:t>0.085</w:t>
            </w:r>
          </w:p>
        </w:tc>
        <w:tc>
          <w:tcPr>
            <w:tcW w:w="2099" w:type="dxa"/>
          </w:tcPr>
          <w:p w14:paraId="4D04C770" w14:textId="77777777" w:rsidR="00F245B5" w:rsidRPr="00DD11EC" w:rsidRDefault="00F245B5" w:rsidP="004E0299">
            <w:pPr>
              <w:rPr>
                <w:sz w:val="18"/>
              </w:rPr>
            </w:pPr>
            <w:r>
              <w:rPr>
                <w:sz w:val="18"/>
              </w:rPr>
              <w:t>Transition F1 to F2</w:t>
            </w:r>
          </w:p>
        </w:tc>
        <w:tc>
          <w:tcPr>
            <w:tcW w:w="1508" w:type="dxa"/>
            <w:vMerge/>
          </w:tcPr>
          <w:p w14:paraId="4B63FCBD" w14:textId="77777777" w:rsidR="00F245B5" w:rsidRPr="00DD11EC" w:rsidRDefault="00F245B5" w:rsidP="004E0299">
            <w:pPr>
              <w:rPr>
                <w:sz w:val="18"/>
              </w:rPr>
            </w:pPr>
          </w:p>
        </w:tc>
      </w:tr>
      <w:tr w:rsidR="00F245B5" w:rsidRPr="00DD11EC" w14:paraId="475D71DF" w14:textId="77777777" w:rsidTr="004E0299">
        <w:tc>
          <w:tcPr>
            <w:tcW w:w="1803" w:type="dxa"/>
            <w:vMerge/>
          </w:tcPr>
          <w:p w14:paraId="1A35AEAD" w14:textId="77777777" w:rsidR="00F245B5" w:rsidRPr="00DD11EC" w:rsidRDefault="00F245B5" w:rsidP="004E0299">
            <w:pPr>
              <w:rPr>
                <w:sz w:val="18"/>
              </w:rPr>
            </w:pPr>
          </w:p>
        </w:tc>
        <w:tc>
          <w:tcPr>
            <w:tcW w:w="1803" w:type="dxa"/>
          </w:tcPr>
          <w:p w14:paraId="187AF067" w14:textId="77777777" w:rsidR="00F245B5" w:rsidRPr="00DD11EC" w:rsidRDefault="00F245B5" w:rsidP="004E0299">
            <w:pPr>
              <w:rPr>
                <w:sz w:val="18"/>
              </w:rPr>
            </w:pPr>
            <w:r w:rsidRPr="00DD11EC">
              <w:rPr>
                <w:sz w:val="18"/>
              </w:rPr>
              <w:t>f2f3</w:t>
            </w:r>
          </w:p>
        </w:tc>
        <w:tc>
          <w:tcPr>
            <w:tcW w:w="1803" w:type="dxa"/>
          </w:tcPr>
          <w:p w14:paraId="3F6552D2" w14:textId="77777777" w:rsidR="00F245B5" w:rsidRPr="00DD11EC" w:rsidRDefault="00F245B5" w:rsidP="004E0299">
            <w:pPr>
              <w:rPr>
                <w:sz w:val="18"/>
              </w:rPr>
            </w:pPr>
            <w:r w:rsidRPr="00DD11EC">
              <w:rPr>
                <w:sz w:val="18"/>
              </w:rPr>
              <w:t>0.12</w:t>
            </w:r>
          </w:p>
        </w:tc>
        <w:tc>
          <w:tcPr>
            <w:tcW w:w="2099" w:type="dxa"/>
          </w:tcPr>
          <w:p w14:paraId="2D270CFE" w14:textId="77777777" w:rsidR="00F245B5" w:rsidRPr="00DD11EC" w:rsidRDefault="00F245B5" w:rsidP="004E0299">
            <w:pPr>
              <w:rPr>
                <w:sz w:val="18"/>
              </w:rPr>
            </w:pPr>
            <w:r>
              <w:rPr>
                <w:sz w:val="18"/>
              </w:rPr>
              <w:t>Transition F2 to F3</w:t>
            </w:r>
          </w:p>
        </w:tc>
        <w:tc>
          <w:tcPr>
            <w:tcW w:w="1508" w:type="dxa"/>
            <w:vMerge/>
          </w:tcPr>
          <w:p w14:paraId="4E2A49C9" w14:textId="77777777" w:rsidR="00F245B5" w:rsidRPr="00DD11EC" w:rsidRDefault="00F245B5" w:rsidP="004E0299">
            <w:pPr>
              <w:rPr>
                <w:sz w:val="18"/>
              </w:rPr>
            </w:pPr>
          </w:p>
        </w:tc>
      </w:tr>
      <w:tr w:rsidR="00F245B5" w:rsidRPr="00DD11EC" w14:paraId="608AFA04" w14:textId="77777777" w:rsidTr="004E0299">
        <w:tc>
          <w:tcPr>
            <w:tcW w:w="1803" w:type="dxa"/>
            <w:vMerge/>
          </w:tcPr>
          <w:p w14:paraId="66E64749" w14:textId="77777777" w:rsidR="00F245B5" w:rsidRPr="00DD11EC" w:rsidRDefault="00F245B5" w:rsidP="004E0299">
            <w:pPr>
              <w:rPr>
                <w:sz w:val="18"/>
              </w:rPr>
            </w:pPr>
          </w:p>
        </w:tc>
        <w:tc>
          <w:tcPr>
            <w:tcW w:w="1803" w:type="dxa"/>
          </w:tcPr>
          <w:p w14:paraId="2B499C1B" w14:textId="77777777" w:rsidR="00F245B5" w:rsidRPr="00DD11EC" w:rsidRDefault="00F245B5" w:rsidP="004E0299">
            <w:pPr>
              <w:rPr>
                <w:sz w:val="18"/>
              </w:rPr>
            </w:pPr>
            <w:r w:rsidRPr="00DD11EC">
              <w:rPr>
                <w:sz w:val="18"/>
              </w:rPr>
              <w:t>f3c1</w:t>
            </w:r>
          </w:p>
        </w:tc>
        <w:tc>
          <w:tcPr>
            <w:tcW w:w="1803" w:type="dxa"/>
          </w:tcPr>
          <w:p w14:paraId="41F67074" w14:textId="77777777" w:rsidR="00F245B5" w:rsidRPr="00DD11EC" w:rsidRDefault="00F245B5" w:rsidP="004E0299">
            <w:pPr>
              <w:rPr>
                <w:sz w:val="18"/>
              </w:rPr>
            </w:pPr>
            <w:r w:rsidRPr="00DD11EC">
              <w:rPr>
                <w:sz w:val="18"/>
              </w:rPr>
              <w:t>0.116</w:t>
            </w:r>
          </w:p>
        </w:tc>
        <w:tc>
          <w:tcPr>
            <w:tcW w:w="2099" w:type="dxa"/>
          </w:tcPr>
          <w:p w14:paraId="2644F845" w14:textId="77777777" w:rsidR="00F245B5" w:rsidRPr="00DD11EC" w:rsidRDefault="00F245B5" w:rsidP="004E0299">
            <w:pPr>
              <w:rPr>
                <w:sz w:val="18"/>
              </w:rPr>
            </w:pPr>
            <w:r>
              <w:rPr>
                <w:sz w:val="18"/>
              </w:rPr>
              <w:t>Transition F3 to C1</w:t>
            </w:r>
          </w:p>
        </w:tc>
        <w:tc>
          <w:tcPr>
            <w:tcW w:w="1508" w:type="dxa"/>
            <w:vMerge/>
          </w:tcPr>
          <w:p w14:paraId="3EF538A5" w14:textId="77777777" w:rsidR="00F245B5" w:rsidRPr="00DD11EC" w:rsidRDefault="00F245B5" w:rsidP="004E0299">
            <w:pPr>
              <w:rPr>
                <w:sz w:val="18"/>
              </w:rPr>
            </w:pPr>
          </w:p>
        </w:tc>
      </w:tr>
      <w:tr w:rsidR="00F245B5" w:rsidRPr="00DD11EC" w14:paraId="31452C20" w14:textId="77777777" w:rsidTr="004E0299">
        <w:tc>
          <w:tcPr>
            <w:tcW w:w="1803" w:type="dxa"/>
            <w:vMerge/>
          </w:tcPr>
          <w:p w14:paraId="4EA650C1" w14:textId="77777777" w:rsidR="00F245B5" w:rsidRPr="00DD11EC" w:rsidRDefault="00F245B5" w:rsidP="004E0299">
            <w:pPr>
              <w:rPr>
                <w:sz w:val="18"/>
              </w:rPr>
            </w:pPr>
          </w:p>
        </w:tc>
        <w:tc>
          <w:tcPr>
            <w:tcW w:w="1803" w:type="dxa"/>
          </w:tcPr>
          <w:p w14:paraId="5D74EC21" w14:textId="77777777" w:rsidR="00F245B5" w:rsidRPr="00DD11EC" w:rsidRDefault="00F245B5" w:rsidP="004E0299">
            <w:pPr>
              <w:rPr>
                <w:sz w:val="18"/>
              </w:rPr>
            </w:pPr>
            <w:r w:rsidRPr="00DD11EC">
              <w:rPr>
                <w:sz w:val="18"/>
              </w:rPr>
              <w:t>c1c2</w:t>
            </w:r>
          </w:p>
        </w:tc>
        <w:tc>
          <w:tcPr>
            <w:tcW w:w="1803" w:type="dxa"/>
          </w:tcPr>
          <w:p w14:paraId="69939D08" w14:textId="77777777" w:rsidR="00F245B5" w:rsidRPr="00DD11EC" w:rsidRDefault="00F245B5" w:rsidP="004E0299">
            <w:pPr>
              <w:rPr>
                <w:sz w:val="18"/>
              </w:rPr>
            </w:pPr>
            <w:r w:rsidRPr="00DD11EC">
              <w:rPr>
                <w:sz w:val="18"/>
              </w:rPr>
              <w:t>0.044</w:t>
            </w:r>
          </w:p>
        </w:tc>
        <w:tc>
          <w:tcPr>
            <w:tcW w:w="2099" w:type="dxa"/>
          </w:tcPr>
          <w:p w14:paraId="5EFC1D16" w14:textId="77777777" w:rsidR="00F245B5" w:rsidRPr="00DD11EC" w:rsidRDefault="00F245B5" w:rsidP="004E0299">
            <w:pPr>
              <w:rPr>
                <w:sz w:val="18"/>
              </w:rPr>
            </w:pPr>
            <w:r>
              <w:rPr>
                <w:sz w:val="18"/>
              </w:rPr>
              <w:t>Transition C1 to C2</w:t>
            </w:r>
          </w:p>
        </w:tc>
        <w:tc>
          <w:tcPr>
            <w:tcW w:w="1508" w:type="dxa"/>
            <w:vMerge/>
          </w:tcPr>
          <w:p w14:paraId="08F4C563" w14:textId="77777777" w:rsidR="00F245B5" w:rsidRPr="00DD11EC" w:rsidRDefault="00F245B5" w:rsidP="004E0299">
            <w:pPr>
              <w:rPr>
                <w:sz w:val="18"/>
              </w:rPr>
            </w:pPr>
          </w:p>
        </w:tc>
      </w:tr>
      <w:tr w:rsidR="00F245B5" w:rsidRPr="00DD11EC" w14:paraId="60E491BB" w14:textId="77777777" w:rsidTr="004E0299">
        <w:tc>
          <w:tcPr>
            <w:tcW w:w="1803" w:type="dxa"/>
            <w:vMerge/>
          </w:tcPr>
          <w:p w14:paraId="45BA9434" w14:textId="77777777" w:rsidR="00F245B5" w:rsidRPr="00DD11EC" w:rsidRDefault="00F245B5" w:rsidP="004E0299">
            <w:pPr>
              <w:rPr>
                <w:sz w:val="18"/>
              </w:rPr>
            </w:pPr>
          </w:p>
        </w:tc>
        <w:tc>
          <w:tcPr>
            <w:tcW w:w="1803" w:type="dxa"/>
          </w:tcPr>
          <w:p w14:paraId="21D45ACC" w14:textId="77777777" w:rsidR="00F245B5" w:rsidRPr="00DD11EC" w:rsidRDefault="00F245B5" w:rsidP="004E0299">
            <w:pPr>
              <w:rPr>
                <w:sz w:val="18"/>
              </w:rPr>
            </w:pPr>
            <w:r w:rsidRPr="00DD11EC">
              <w:rPr>
                <w:sz w:val="18"/>
              </w:rPr>
              <w:t>c2c3</w:t>
            </w:r>
          </w:p>
        </w:tc>
        <w:tc>
          <w:tcPr>
            <w:tcW w:w="1803" w:type="dxa"/>
          </w:tcPr>
          <w:p w14:paraId="6AABF7A8" w14:textId="77777777" w:rsidR="00F245B5" w:rsidRPr="00DD11EC" w:rsidRDefault="00F245B5" w:rsidP="004E0299">
            <w:pPr>
              <w:rPr>
                <w:sz w:val="18"/>
              </w:rPr>
            </w:pPr>
            <w:r w:rsidRPr="00DD11EC">
              <w:rPr>
                <w:sz w:val="18"/>
              </w:rPr>
              <w:t>0.044</w:t>
            </w:r>
          </w:p>
        </w:tc>
        <w:tc>
          <w:tcPr>
            <w:tcW w:w="2099" w:type="dxa"/>
          </w:tcPr>
          <w:p w14:paraId="6248E708" w14:textId="77777777" w:rsidR="00F245B5" w:rsidRPr="00DD11EC" w:rsidRDefault="00F245B5" w:rsidP="004E0299">
            <w:pPr>
              <w:rPr>
                <w:sz w:val="18"/>
              </w:rPr>
            </w:pPr>
            <w:r>
              <w:rPr>
                <w:sz w:val="18"/>
              </w:rPr>
              <w:t>Transition C2 to C3</w:t>
            </w:r>
          </w:p>
        </w:tc>
        <w:tc>
          <w:tcPr>
            <w:tcW w:w="1508" w:type="dxa"/>
            <w:vMerge/>
          </w:tcPr>
          <w:p w14:paraId="21D4198A" w14:textId="77777777" w:rsidR="00F245B5" w:rsidRPr="00DD11EC" w:rsidRDefault="00F245B5" w:rsidP="004E0299">
            <w:pPr>
              <w:rPr>
                <w:sz w:val="18"/>
              </w:rPr>
            </w:pPr>
          </w:p>
        </w:tc>
      </w:tr>
      <w:tr w:rsidR="00F245B5" w:rsidRPr="00DD11EC" w14:paraId="3CE7F544" w14:textId="77777777" w:rsidTr="004E0299">
        <w:tc>
          <w:tcPr>
            <w:tcW w:w="1803" w:type="dxa"/>
            <w:vMerge/>
          </w:tcPr>
          <w:p w14:paraId="3BB7A187" w14:textId="77777777" w:rsidR="00F245B5" w:rsidRPr="00DD11EC" w:rsidRDefault="00F245B5" w:rsidP="004E0299">
            <w:pPr>
              <w:rPr>
                <w:sz w:val="18"/>
              </w:rPr>
            </w:pPr>
          </w:p>
        </w:tc>
        <w:tc>
          <w:tcPr>
            <w:tcW w:w="1803" w:type="dxa"/>
          </w:tcPr>
          <w:p w14:paraId="0EBC95C8" w14:textId="77777777" w:rsidR="00F245B5" w:rsidRPr="00DD11EC" w:rsidRDefault="00F245B5" w:rsidP="004E0299">
            <w:pPr>
              <w:rPr>
                <w:sz w:val="18"/>
              </w:rPr>
            </w:pPr>
            <w:r w:rsidRPr="00DD11EC">
              <w:rPr>
                <w:sz w:val="18"/>
              </w:rPr>
              <w:t>c3c4</w:t>
            </w:r>
          </w:p>
        </w:tc>
        <w:tc>
          <w:tcPr>
            <w:tcW w:w="1803" w:type="dxa"/>
          </w:tcPr>
          <w:p w14:paraId="73CAD60C" w14:textId="77777777" w:rsidR="00F245B5" w:rsidRPr="00DD11EC" w:rsidRDefault="00F245B5" w:rsidP="004E0299">
            <w:pPr>
              <w:rPr>
                <w:sz w:val="18"/>
              </w:rPr>
            </w:pPr>
            <w:r w:rsidRPr="00DD11EC">
              <w:rPr>
                <w:sz w:val="18"/>
              </w:rPr>
              <w:t>0.076</w:t>
            </w:r>
          </w:p>
        </w:tc>
        <w:tc>
          <w:tcPr>
            <w:tcW w:w="2099" w:type="dxa"/>
          </w:tcPr>
          <w:p w14:paraId="478273A2" w14:textId="77777777" w:rsidR="00F245B5" w:rsidRPr="00DD11EC" w:rsidRDefault="00F245B5" w:rsidP="004E0299">
            <w:pPr>
              <w:rPr>
                <w:sz w:val="18"/>
              </w:rPr>
            </w:pPr>
            <w:r>
              <w:rPr>
                <w:sz w:val="18"/>
              </w:rPr>
              <w:t>Transition C3 to C4</w:t>
            </w:r>
          </w:p>
        </w:tc>
        <w:tc>
          <w:tcPr>
            <w:tcW w:w="1508" w:type="dxa"/>
            <w:vMerge/>
          </w:tcPr>
          <w:p w14:paraId="729AEFA1" w14:textId="77777777" w:rsidR="00F245B5" w:rsidRPr="00DD11EC" w:rsidRDefault="00F245B5" w:rsidP="004E0299">
            <w:pPr>
              <w:rPr>
                <w:sz w:val="18"/>
              </w:rPr>
            </w:pPr>
          </w:p>
        </w:tc>
      </w:tr>
      <w:tr w:rsidR="00F245B5" w:rsidRPr="00DD11EC" w14:paraId="542267C6" w14:textId="77777777" w:rsidTr="004E0299">
        <w:tc>
          <w:tcPr>
            <w:tcW w:w="1803" w:type="dxa"/>
            <w:vMerge/>
          </w:tcPr>
          <w:p w14:paraId="29B8FC42" w14:textId="77777777" w:rsidR="00F245B5" w:rsidRPr="00DD11EC" w:rsidRDefault="00F245B5" w:rsidP="004E0299">
            <w:pPr>
              <w:rPr>
                <w:sz w:val="18"/>
              </w:rPr>
            </w:pPr>
          </w:p>
        </w:tc>
        <w:tc>
          <w:tcPr>
            <w:tcW w:w="1803" w:type="dxa"/>
          </w:tcPr>
          <w:p w14:paraId="38B23F8D" w14:textId="77777777" w:rsidR="00F245B5" w:rsidRPr="00DD11EC" w:rsidRDefault="00F245B5" w:rsidP="004E0299">
            <w:pPr>
              <w:rPr>
                <w:sz w:val="18"/>
              </w:rPr>
            </w:pPr>
            <w:r w:rsidRPr="00DD11EC">
              <w:rPr>
                <w:sz w:val="18"/>
              </w:rPr>
              <w:t>c1bA</w:t>
            </w:r>
          </w:p>
        </w:tc>
        <w:tc>
          <w:tcPr>
            <w:tcW w:w="1803" w:type="dxa"/>
          </w:tcPr>
          <w:p w14:paraId="293CDA51" w14:textId="77777777" w:rsidR="00F245B5" w:rsidRPr="00DD11EC" w:rsidRDefault="00F245B5" w:rsidP="004E0299">
            <w:pPr>
              <w:rPr>
                <w:sz w:val="18"/>
              </w:rPr>
            </w:pPr>
            <w:r w:rsidRPr="00DD11EC">
              <w:rPr>
                <w:sz w:val="18"/>
              </w:rPr>
              <w:t>0.0068</w:t>
            </w:r>
          </w:p>
        </w:tc>
        <w:tc>
          <w:tcPr>
            <w:tcW w:w="2099" w:type="dxa"/>
          </w:tcPr>
          <w:p w14:paraId="1E9023F4" w14:textId="77777777" w:rsidR="00F245B5" w:rsidRPr="00DD11EC" w:rsidRDefault="00F245B5" w:rsidP="004E0299">
            <w:pPr>
              <w:rPr>
                <w:sz w:val="18"/>
              </w:rPr>
            </w:pPr>
            <w:r>
              <w:rPr>
                <w:sz w:val="18"/>
              </w:rPr>
              <w:t>Transition C1 to HCCA</w:t>
            </w:r>
          </w:p>
        </w:tc>
        <w:tc>
          <w:tcPr>
            <w:tcW w:w="1508" w:type="dxa"/>
            <w:vMerge/>
          </w:tcPr>
          <w:p w14:paraId="1AC008E8" w14:textId="77777777" w:rsidR="00F245B5" w:rsidRPr="00DD11EC" w:rsidRDefault="00F245B5" w:rsidP="004E0299">
            <w:pPr>
              <w:rPr>
                <w:sz w:val="18"/>
              </w:rPr>
            </w:pPr>
          </w:p>
        </w:tc>
      </w:tr>
      <w:tr w:rsidR="00F245B5" w:rsidRPr="00DD11EC" w14:paraId="1A7252CC" w14:textId="77777777" w:rsidTr="004E0299">
        <w:tc>
          <w:tcPr>
            <w:tcW w:w="1803" w:type="dxa"/>
            <w:vMerge/>
          </w:tcPr>
          <w:p w14:paraId="46F3F94F" w14:textId="77777777" w:rsidR="00F245B5" w:rsidRPr="00DD11EC" w:rsidRDefault="00F245B5" w:rsidP="004E0299">
            <w:pPr>
              <w:rPr>
                <w:sz w:val="18"/>
              </w:rPr>
            </w:pPr>
          </w:p>
        </w:tc>
        <w:tc>
          <w:tcPr>
            <w:tcW w:w="1803" w:type="dxa"/>
          </w:tcPr>
          <w:p w14:paraId="18B0387F" w14:textId="77777777" w:rsidR="00F245B5" w:rsidRPr="00DD11EC" w:rsidRDefault="00F245B5" w:rsidP="004E0299">
            <w:pPr>
              <w:rPr>
                <w:sz w:val="18"/>
              </w:rPr>
            </w:pPr>
            <w:r w:rsidRPr="00DD11EC">
              <w:rPr>
                <w:sz w:val="18"/>
              </w:rPr>
              <w:t>c1bB</w:t>
            </w:r>
          </w:p>
        </w:tc>
        <w:tc>
          <w:tcPr>
            <w:tcW w:w="1803" w:type="dxa"/>
          </w:tcPr>
          <w:p w14:paraId="3B743016" w14:textId="77777777" w:rsidR="00F245B5" w:rsidRPr="00DD11EC" w:rsidRDefault="00F245B5" w:rsidP="004E0299">
            <w:pPr>
              <w:rPr>
                <w:sz w:val="18"/>
              </w:rPr>
            </w:pPr>
            <w:r w:rsidRPr="00DD11EC">
              <w:rPr>
                <w:sz w:val="18"/>
              </w:rPr>
              <w:t>0.0099</w:t>
            </w:r>
          </w:p>
        </w:tc>
        <w:tc>
          <w:tcPr>
            <w:tcW w:w="2099" w:type="dxa"/>
          </w:tcPr>
          <w:p w14:paraId="73658E8F" w14:textId="77777777" w:rsidR="00F245B5" w:rsidRPr="00DD11EC" w:rsidRDefault="00F245B5" w:rsidP="004E0299">
            <w:pPr>
              <w:rPr>
                <w:sz w:val="18"/>
              </w:rPr>
            </w:pPr>
            <w:r>
              <w:rPr>
                <w:sz w:val="18"/>
              </w:rPr>
              <w:t>Transition C1 to HCCB</w:t>
            </w:r>
          </w:p>
        </w:tc>
        <w:tc>
          <w:tcPr>
            <w:tcW w:w="1508" w:type="dxa"/>
            <w:vMerge/>
          </w:tcPr>
          <w:p w14:paraId="1A1B0A99" w14:textId="77777777" w:rsidR="00F245B5" w:rsidRPr="00DD11EC" w:rsidRDefault="00F245B5" w:rsidP="004E0299">
            <w:pPr>
              <w:rPr>
                <w:sz w:val="18"/>
              </w:rPr>
            </w:pPr>
          </w:p>
        </w:tc>
      </w:tr>
      <w:tr w:rsidR="00F245B5" w:rsidRPr="00DD11EC" w14:paraId="59486525" w14:textId="77777777" w:rsidTr="004E0299">
        <w:tc>
          <w:tcPr>
            <w:tcW w:w="1803" w:type="dxa"/>
            <w:vMerge/>
          </w:tcPr>
          <w:p w14:paraId="2EDF0CF7" w14:textId="77777777" w:rsidR="00F245B5" w:rsidRPr="00DD11EC" w:rsidRDefault="00F245B5" w:rsidP="004E0299">
            <w:pPr>
              <w:rPr>
                <w:sz w:val="18"/>
              </w:rPr>
            </w:pPr>
          </w:p>
        </w:tc>
        <w:tc>
          <w:tcPr>
            <w:tcW w:w="1803" w:type="dxa"/>
          </w:tcPr>
          <w:p w14:paraId="3E0123B1" w14:textId="77777777" w:rsidR="00F245B5" w:rsidRPr="00DD11EC" w:rsidRDefault="00F245B5" w:rsidP="004E0299">
            <w:pPr>
              <w:rPr>
                <w:sz w:val="18"/>
              </w:rPr>
            </w:pPr>
            <w:r w:rsidRPr="00DD11EC">
              <w:rPr>
                <w:sz w:val="18"/>
              </w:rPr>
              <w:t>c1bC</w:t>
            </w:r>
          </w:p>
        </w:tc>
        <w:tc>
          <w:tcPr>
            <w:tcW w:w="1803" w:type="dxa"/>
          </w:tcPr>
          <w:p w14:paraId="4CC30D79" w14:textId="77777777" w:rsidR="00F245B5" w:rsidRPr="00DD11EC" w:rsidRDefault="00F245B5" w:rsidP="004E0299">
            <w:pPr>
              <w:rPr>
                <w:sz w:val="18"/>
              </w:rPr>
            </w:pPr>
            <w:r w:rsidRPr="00DD11EC">
              <w:rPr>
                <w:sz w:val="18"/>
              </w:rPr>
              <w:t>0.0029</w:t>
            </w:r>
          </w:p>
        </w:tc>
        <w:tc>
          <w:tcPr>
            <w:tcW w:w="2099" w:type="dxa"/>
          </w:tcPr>
          <w:p w14:paraId="71E8C26E" w14:textId="77777777" w:rsidR="00F245B5" w:rsidRPr="00DD11EC" w:rsidRDefault="00F245B5" w:rsidP="004E0299">
            <w:pPr>
              <w:rPr>
                <w:sz w:val="18"/>
              </w:rPr>
            </w:pPr>
            <w:r>
              <w:rPr>
                <w:sz w:val="18"/>
              </w:rPr>
              <w:t>Transition C1 to HCCC</w:t>
            </w:r>
          </w:p>
        </w:tc>
        <w:tc>
          <w:tcPr>
            <w:tcW w:w="1508" w:type="dxa"/>
            <w:vMerge/>
          </w:tcPr>
          <w:p w14:paraId="0977F03F" w14:textId="77777777" w:rsidR="00F245B5" w:rsidRPr="00DD11EC" w:rsidRDefault="00F245B5" w:rsidP="004E0299">
            <w:pPr>
              <w:rPr>
                <w:sz w:val="18"/>
              </w:rPr>
            </w:pPr>
          </w:p>
        </w:tc>
      </w:tr>
      <w:tr w:rsidR="00F245B5" w:rsidRPr="00DD11EC" w14:paraId="4AE7F7ED" w14:textId="77777777" w:rsidTr="004E0299">
        <w:tc>
          <w:tcPr>
            <w:tcW w:w="1803" w:type="dxa"/>
            <w:vMerge/>
          </w:tcPr>
          <w:p w14:paraId="495D287D" w14:textId="77777777" w:rsidR="00F245B5" w:rsidRPr="00DD11EC" w:rsidRDefault="00F245B5" w:rsidP="004E0299">
            <w:pPr>
              <w:rPr>
                <w:sz w:val="18"/>
              </w:rPr>
            </w:pPr>
          </w:p>
        </w:tc>
        <w:tc>
          <w:tcPr>
            <w:tcW w:w="1803" w:type="dxa"/>
          </w:tcPr>
          <w:p w14:paraId="15E71A68" w14:textId="77777777" w:rsidR="00F245B5" w:rsidRPr="00DD11EC" w:rsidRDefault="00F245B5" w:rsidP="004E0299">
            <w:pPr>
              <w:rPr>
                <w:sz w:val="18"/>
              </w:rPr>
            </w:pPr>
            <w:r w:rsidRPr="00DD11EC">
              <w:rPr>
                <w:sz w:val="18"/>
              </w:rPr>
              <w:t>c1bD</w:t>
            </w:r>
          </w:p>
        </w:tc>
        <w:tc>
          <w:tcPr>
            <w:tcW w:w="1803" w:type="dxa"/>
          </w:tcPr>
          <w:p w14:paraId="5DECB6D6" w14:textId="77777777" w:rsidR="00F245B5" w:rsidRPr="00DD11EC" w:rsidRDefault="00F245B5" w:rsidP="004E0299">
            <w:pPr>
              <w:rPr>
                <w:sz w:val="18"/>
              </w:rPr>
            </w:pPr>
            <w:r w:rsidRPr="00DD11EC">
              <w:rPr>
                <w:sz w:val="18"/>
              </w:rPr>
              <w:t>0.0068</w:t>
            </w:r>
          </w:p>
        </w:tc>
        <w:tc>
          <w:tcPr>
            <w:tcW w:w="2099" w:type="dxa"/>
          </w:tcPr>
          <w:p w14:paraId="5D2F0C47" w14:textId="77777777" w:rsidR="00F245B5" w:rsidRPr="00DD11EC" w:rsidRDefault="00F245B5" w:rsidP="004E0299">
            <w:pPr>
              <w:rPr>
                <w:sz w:val="18"/>
              </w:rPr>
            </w:pPr>
            <w:r>
              <w:rPr>
                <w:sz w:val="18"/>
              </w:rPr>
              <w:t>Transition C1 to HCCD</w:t>
            </w:r>
          </w:p>
        </w:tc>
        <w:tc>
          <w:tcPr>
            <w:tcW w:w="1508" w:type="dxa"/>
            <w:vMerge/>
          </w:tcPr>
          <w:p w14:paraId="70F6E624" w14:textId="77777777" w:rsidR="00F245B5" w:rsidRPr="00DD11EC" w:rsidRDefault="00F245B5" w:rsidP="004E0299">
            <w:pPr>
              <w:rPr>
                <w:sz w:val="18"/>
              </w:rPr>
            </w:pPr>
          </w:p>
        </w:tc>
      </w:tr>
      <w:tr w:rsidR="00F245B5" w:rsidRPr="00DD11EC" w14:paraId="4DF916C2" w14:textId="77777777" w:rsidTr="004E0299">
        <w:tc>
          <w:tcPr>
            <w:tcW w:w="1803" w:type="dxa"/>
            <w:vMerge/>
          </w:tcPr>
          <w:p w14:paraId="401F1AE3" w14:textId="77777777" w:rsidR="00F245B5" w:rsidRPr="00DD11EC" w:rsidRDefault="00F245B5" w:rsidP="004E0299">
            <w:pPr>
              <w:rPr>
                <w:sz w:val="18"/>
              </w:rPr>
            </w:pPr>
          </w:p>
        </w:tc>
        <w:tc>
          <w:tcPr>
            <w:tcW w:w="1803" w:type="dxa"/>
          </w:tcPr>
          <w:p w14:paraId="04573D80" w14:textId="77777777" w:rsidR="00F245B5" w:rsidRPr="00DD11EC" w:rsidRDefault="00F245B5" w:rsidP="004E0299">
            <w:pPr>
              <w:rPr>
                <w:sz w:val="18"/>
              </w:rPr>
            </w:pPr>
            <w:r w:rsidRPr="00DD11EC">
              <w:rPr>
                <w:sz w:val="18"/>
              </w:rPr>
              <w:t>c2bA</w:t>
            </w:r>
          </w:p>
        </w:tc>
        <w:tc>
          <w:tcPr>
            <w:tcW w:w="1803" w:type="dxa"/>
          </w:tcPr>
          <w:p w14:paraId="21DF1279" w14:textId="77777777" w:rsidR="00F245B5" w:rsidRPr="00DD11EC" w:rsidRDefault="00F245B5" w:rsidP="004E0299">
            <w:pPr>
              <w:rPr>
                <w:sz w:val="18"/>
              </w:rPr>
            </w:pPr>
            <w:r w:rsidRPr="00DD11EC">
              <w:rPr>
                <w:sz w:val="18"/>
              </w:rPr>
              <w:t>0.0068</w:t>
            </w:r>
          </w:p>
        </w:tc>
        <w:tc>
          <w:tcPr>
            <w:tcW w:w="2099" w:type="dxa"/>
          </w:tcPr>
          <w:p w14:paraId="05D45D90" w14:textId="77777777" w:rsidR="00F245B5" w:rsidRPr="00DD11EC" w:rsidRDefault="00F245B5" w:rsidP="004E0299">
            <w:pPr>
              <w:rPr>
                <w:sz w:val="18"/>
              </w:rPr>
            </w:pPr>
            <w:r>
              <w:rPr>
                <w:sz w:val="18"/>
              </w:rPr>
              <w:t>Transition C2 to HCCA</w:t>
            </w:r>
          </w:p>
        </w:tc>
        <w:tc>
          <w:tcPr>
            <w:tcW w:w="1508" w:type="dxa"/>
            <w:vMerge/>
          </w:tcPr>
          <w:p w14:paraId="3F161A3B" w14:textId="77777777" w:rsidR="00F245B5" w:rsidRPr="00DD11EC" w:rsidRDefault="00F245B5" w:rsidP="004E0299">
            <w:pPr>
              <w:rPr>
                <w:sz w:val="18"/>
              </w:rPr>
            </w:pPr>
          </w:p>
        </w:tc>
      </w:tr>
      <w:tr w:rsidR="00F245B5" w:rsidRPr="00DD11EC" w14:paraId="06A5004A" w14:textId="77777777" w:rsidTr="004E0299">
        <w:tc>
          <w:tcPr>
            <w:tcW w:w="1803" w:type="dxa"/>
            <w:vMerge/>
          </w:tcPr>
          <w:p w14:paraId="67EAFBB2" w14:textId="77777777" w:rsidR="00F245B5" w:rsidRPr="00DD11EC" w:rsidRDefault="00F245B5" w:rsidP="004E0299">
            <w:pPr>
              <w:rPr>
                <w:sz w:val="18"/>
              </w:rPr>
            </w:pPr>
          </w:p>
        </w:tc>
        <w:tc>
          <w:tcPr>
            <w:tcW w:w="1803" w:type="dxa"/>
          </w:tcPr>
          <w:p w14:paraId="3CC6D918" w14:textId="77777777" w:rsidR="00F245B5" w:rsidRPr="00DD11EC" w:rsidRDefault="00F245B5" w:rsidP="004E0299">
            <w:pPr>
              <w:rPr>
                <w:sz w:val="18"/>
              </w:rPr>
            </w:pPr>
            <w:r w:rsidRPr="00DD11EC">
              <w:rPr>
                <w:sz w:val="18"/>
              </w:rPr>
              <w:t>c2bB</w:t>
            </w:r>
          </w:p>
        </w:tc>
        <w:tc>
          <w:tcPr>
            <w:tcW w:w="1803" w:type="dxa"/>
          </w:tcPr>
          <w:p w14:paraId="33834A1B" w14:textId="77777777" w:rsidR="00F245B5" w:rsidRPr="00DD11EC" w:rsidRDefault="00F245B5" w:rsidP="004E0299">
            <w:pPr>
              <w:rPr>
                <w:sz w:val="18"/>
              </w:rPr>
            </w:pPr>
            <w:r w:rsidRPr="00DD11EC">
              <w:rPr>
                <w:sz w:val="18"/>
              </w:rPr>
              <w:t>0.0099</w:t>
            </w:r>
          </w:p>
        </w:tc>
        <w:tc>
          <w:tcPr>
            <w:tcW w:w="2099" w:type="dxa"/>
          </w:tcPr>
          <w:p w14:paraId="4EBEC639" w14:textId="77777777" w:rsidR="00F245B5" w:rsidRPr="00DD11EC" w:rsidRDefault="00F245B5" w:rsidP="004E0299">
            <w:pPr>
              <w:rPr>
                <w:sz w:val="18"/>
              </w:rPr>
            </w:pPr>
            <w:r>
              <w:rPr>
                <w:sz w:val="18"/>
              </w:rPr>
              <w:t>Transition C2 to HCCB</w:t>
            </w:r>
          </w:p>
        </w:tc>
        <w:tc>
          <w:tcPr>
            <w:tcW w:w="1508" w:type="dxa"/>
            <w:vMerge/>
          </w:tcPr>
          <w:p w14:paraId="07C75F70" w14:textId="77777777" w:rsidR="00F245B5" w:rsidRPr="00DD11EC" w:rsidRDefault="00F245B5" w:rsidP="004E0299">
            <w:pPr>
              <w:rPr>
                <w:sz w:val="18"/>
              </w:rPr>
            </w:pPr>
          </w:p>
        </w:tc>
      </w:tr>
      <w:tr w:rsidR="00F245B5" w:rsidRPr="00DD11EC" w14:paraId="50F270E9" w14:textId="77777777" w:rsidTr="004E0299">
        <w:tc>
          <w:tcPr>
            <w:tcW w:w="1803" w:type="dxa"/>
            <w:vMerge/>
          </w:tcPr>
          <w:p w14:paraId="0308DDFE" w14:textId="77777777" w:rsidR="00F245B5" w:rsidRPr="00DD11EC" w:rsidRDefault="00F245B5" w:rsidP="004E0299">
            <w:pPr>
              <w:rPr>
                <w:sz w:val="18"/>
              </w:rPr>
            </w:pPr>
          </w:p>
        </w:tc>
        <w:tc>
          <w:tcPr>
            <w:tcW w:w="1803" w:type="dxa"/>
          </w:tcPr>
          <w:p w14:paraId="06391B37" w14:textId="77777777" w:rsidR="00F245B5" w:rsidRPr="00DD11EC" w:rsidRDefault="00F245B5" w:rsidP="004E0299">
            <w:pPr>
              <w:rPr>
                <w:sz w:val="18"/>
              </w:rPr>
            </w:pPr>
            <w:r w:rsidRPr="00DD11EC">
              <w:rPr>
                <w:sz w:val="18"/>
              </w:rPr>
              <w:t>c2bC</w:t>
            </w:r>
          </w:p>
        </w:tc>
        <w:tc>
          <w:tcPr>
            <w:tcW w:w="1803" w:type="dxa"/>
          </w:tcPr>
          <w:p w14:paraId="57D5BA77" w14:textId="77777777" w:rsidR="00F245B5" w:rsidRPr="00DD11EC" w:rsidRDefault="00F245B5" w:rsidP="004E0299">
            <w:pPr>
              <w:rPr>
                <w:sz w:val="18"/>
              </w:rPr>
            </w:pPr>
            <w:r w:rsidRPr="00DD11EC">
              <w:rPr>
                <w:sz w:val="18"/>
              </w:rPr>
              <w:t>0.0029</w:t>
            </w:r>
          </w:p>
        </w:tc>
        <w:tc>
          <w:tcPr>
            <w:tcW w:w="2099" w:type="dxa"/>
          </w:tcPr>
          <w:p w14:paraId="3D5F3B84" w14:textId="77777777" w:rsidR="00F245B5" w:rsidRPr="00DD11EC" w:rsidRDefault="00F245B5" w:rsidP="004E0299">
            <w:pPr>
              <w:rPr>
                <w:sz w:val="18"/>
              </w:rPr>
            </w:pPr>
            <w:r>
              <w:rPr>
                <w:sz w:val="18"/>
              </w:rPr>
              <w:t>Transition C2 to HCCC</w:t>
            </w:r>
          </w:p>
        </w:tc>
        <w:tc>
          <w:tcPr>
            <w:tcW w:w="1508" w:type="dxa"/>
            <w:vMerge/>
          </w:tcPr>
          <w:p w14:paraId="097B0EC6" w14:textId="77777777" w:rsidR="00F245B5" w:rsidRPr="00DD11EC" w:rsidRDefault="00F245B5" w:rsidP="004E0299">
            <w:pPr>
              <w:rPr>
                <w:sz w:val="18"/>
              </w:rPr>
            </w:pPr>
          </w:p>
        </w:tc>
      </w:tr>
      <w:tr w:rsidR="00F245B5" w:rsidRPr="00DD11EC" w14:paraId="1C5C4657" w14:textId="77777777" w:rsidTr="004E0299">
        <w:tc>
          <w:tcPr>
            <w:tcW w:w="1803" w:type="dxa"/>
            <w:vMerge/>
          </w:tcPr>
          <w:p w14:paraId="7FE27036" w14:textId="77777777" w:rsidR="00F245B5" w:rsidRPr="00DD11EC" w:rsidRDefault="00F245B5" w:rsidP="004E0299">
            <w:pPr>
              <w:rPr>
                <w:sz w:val="18"/>
              </w:rPr>
            </w:pPr>
          </w:p>
        </w:tc>
        <w:tc>
          <w:tcPr>
            <w:tcW w:w="1803" w:type="dxa"/>
          </w:tcPr>
          <w:p w14:paraId="2CF7B217" w14:textId="77777777" w:rsidR="00F245B5" w:rsidRPr="00DD11EC" w:rsidRDefault="00F245B5" w:rsidP="004E0299">
            <w:pPr>
              <w:rPr>
                <w:sz w:val="18"/>
              </w:rPr>
            </w:pPr>
            <w:r w:rsidRPr="00DD11EC">
              <w:rPr>
                <w:sz w:val="18"/>
              </w:rPr>
              <w:t>c2bD</w:t>
            </w:r>
          </w:p>
        </w:tc>
        <w:tc>
          <w:tcPr>
            <w:tcW w:w="1803" w:type="dxa"/>
          </w:tcPr>
          <w:p w14:paraId="3577FA8B" w14:textId="77777777" w:rsidR="00F245B5" w:rsidRPr="00DD11EC" w:rsidRDefault="00F245B5" w:rsidP="004E0299">
            <w:pPr>
              <w:rPr>
                <w:sz w:val="18"/>
              </w:rPr>
            </w:pPr>
            <w:r w:rsidRPr="00DD11EC">
              <w:rPr>
                <w:sz w:val="18"/>
              </w:rPr>
              <w:t>0.0068</w:t>
            </w:r>
          </w:p>
        </w:tc>
        <w:tc>
          <w:tcPr>
            <w:tcW w:w="2099" w:type="dxa"/>
          </w:tcPr>
          <w:p w14:paraId="56D36655" w14:textId="77777777" w:rsidR="00F245B5" w:rsidRPr="00DD11EC" w:rsidRDefault="00F245B5" w:rsidP="004E0299">
            <w:pPr>
              <w:rPr>
                <w:sz w:val="18"/>
              </w:rPr>
            </w:pPr>
            <w:r>
              <w:rPr>
                <w:sz w:val="18"/>
              </w:rPr>
              <w:t>Transition C2 to HCCD</w:t>
            </w:r>
          </w:p>
        </w:tc>
        <w:tc>
          <w:tcPr>
            <w:tcW w:w="1508" w:type="dxa"/>
            <w:vMerge/>
          </w:tcPr>
          <w:p w14:paraId="0709C1CB" w14:textId="77777777" w:rsidR="00F245B5" w:rsidRPr="00DD11EC" w:rsidRDefault="00F245B5" w:rsidP="004E0299">
            <w:pPr>
              <w:rPr>
                <w:sz w:val="18"/>
              </w:rPr>
            </w:pPr>
          </w:p>
        </w:tc>
      </w:tr>
      <w:tr w:rsidR="00F245B5" w:rsidRPr="00DD11EC" w14:paraId="7F574E67" w14:textId="77777777" w:rsidTr="004E0299">
        <w:tc>
          <w:tcPr>
            <w:tcW w:w="1803" w:type="dxa"/>
            <w:vMerge/>
          </w:tcPr>
          <w:p w14:paraId="1B0336EC" w14:textId="77777777" w:rsidR="00F245B5" w:rsidRPr="00DD11EC" w:rsidRDefault="00F245B5" w:rsidP="004E0299">
            <w:pPr>
              <w:rPr>
                <w:sz w:val="18"/>
              </w:rPr>
            </w:pPr>
          </w:p>
        </w:tc>
        <w:tc>
          <w:tcPr>
            <w:tcW w:w="1803" w:type="dxa"/>
          </w:tcPr>
          <w:p w14:paraId="655EC1DE" w14:textId="77777777" w:rsidR="00F245B5" w:rsidRPr="00DD11EC" w:rsidRDefault="00F245B5" w:rsidP="004E0299">
            <w:pPr>
              <w:rPr>
                <w:sz w:val="18"/>
              </w:rPr>
            </w:pPr>
            <w:r w:rsidRPr="00DD11EC">
              <w:rPr>
                <w:sz w:val="18"/>
              </w:rPr>
              <w:t>dthc1</w:t>
            </w:r>
          </w:p>
        </w:tc>
        <w:tc>
          <w:tcPr>
            <w:tcW w:w="1803" w:type="dxa"/>
          </w:tcPr>
          <w:p w14:paraId="7F403C15" w14:textId="77777777" w:rsidR="00F245B5" w:rsidRPr="00DD11EC" w:rsidRDefault="00F245B5" w:rsidP="004E0299">
            <w:pPr>
              <w:rPr>
                <w:sz w:val="18"/>
              </w:rPr>
            </w:pPr>
            <w:r w:rsidRPr="00DD11EC">
              <w:rPr>
                <w:sz w:val="18"/>
              </w:rPr>
              <w:t>0.01</w:t>
            </w:r>
          </w:p>
        </w:tc>
        <w:tc>
          <w:tcPr>
            <w:tcW w:w="2099" w:type="dxa"/>
          </w:tcPr>
          <w:p w14:paraId="5E4DFB0C" w14:textId="77777777" w:rsidR="00F245B5" w:rsidRPr="00DD11EC" w:rsidRDefault="00F245B5" w:rsidP="004E0299">
            <w:pPr>
              <w:rPr>
                <w:sz w:val="18"/>
              </w:rPr>
            </w:pPr>
            <w:r>
              <w:rPr>
                <w:sz w:val="18"/>
              </w:rPr>
              <w:t>Death from C1</w:t>
            </w:r>
          </w:p>
        </w:tc>
        <w:tc>
          <w:tcPr>
            <w:tcW w:w="1508" w:type="dxa"/>
            <w:vMerge/>
          </w:tcPr>
          <w:p w14:paraId="70A4DA4A" w14:textId="77777777" w:rsidR="00F245B5" w:rsidRPr="00DD11EC" w:rsidRDefault="00F245B5" w:rsidP="004E0299">
            <w:pPr>
              <w:rPr>
                <w:sz w:val="18"/>
              </w:rPr>
            </w:pPr>
          </w:p>
        </w:tc>
      </w:tr>
      <w:tr w:rsidR="00F245B5" w:rsidRPr="00DD11EC" w14:paraId="4157B38B" w14:textId="77777777" w:rsidTr="004E0299">
        <w:tc>
          <w:tcPr>
            <w:tcW w:w="1803" w:type="dxa"/>
            <w:vMerge/>
          </w:tcPr>
          <w:p w14:paraId="5367B9A2" w14:textId="77777777" w:rsidR="00F245B5" w:rsidRPr="00DD11EC" w:rsidRDefault="00F245B5" w:rsidP="004E0299">
            <w:pPr>
              <w:rPr>
                <w:sz w:val="18"/>
              </w:rPr>
            </w:pPr>
          </w:p>
        </w:tc>
        <w:tc>
          <w:tcPr>
            <w:tcW w:w="1803" w:type="dxa"/>
          </w:tcPr>
          <w:p w14:paraId="4D494B33" w14:textId="77777777" w:rsidR="00F245B5" w:rsidRPr="00DD11EC" w:rsidRDefault="00F245B5" w:rsidP="004E0299">
            <w:pPr>
              <w:rPr>
                <w:sz w:val="18"/>
              </w:rPr>
            </w:pPr>
            <w:r w:rsidRPr="00DD11EC">
              <w:rPr>
                <w:sz w:val="18"/>
              </w:rPr>
              <w:t>dthc2</w:t>
            </w:r>
          </w:p>
        </w:tc>
        <w:tc>
          <w:tcPr>
            <w:tcW w:w="1803" w:type="dxa"/>
          </w:tcPr>
          <w:p w14:paraId="0FD6CB15" w14:textId="77777777" w:rsidR="00F245B5" w:rsidRPr="00DD11EC" w:rsidRDefault="00F245B5" w:rsidP="004E0299">
            <w:pPr>
              <w:rPr>
                <w:sz w:val="18"/>
              </w:rPr>
            </w:pPr>
            <w:r w:rsidRPr="00DD11EC">
              <w:rPr>
                <w:sz w:val="18"/>
              </w:rPr>
              <w:t>0.01</w:t>
            </w:r>
          </w:p>
        </w:tc>
        <w:tc>
          <w:tcPr>
            <w:tcW w:w="2099" w:type="dxa"/>
          </w:tcPr>
          <w:p w14:paraId="3E399927" w14:textId="77777777" w:rsidR="00F245B5" w:rsidRPr="00DD11EC" w:rsidRDefault="00F245B5" w:rsidP="004E0299">
            <w:pPr>
              <w:rPr>
                <w:sz w:val="18"/>
              </w:rPr>
            </w:pPr>
            <w:r>
              <w:rPr>
                <w:sz w:val="18"/>
              </w:rPr>
              <w:t>Death from C2</w:t>
            </w:r>
          </w:p>
        </w:tc>
        <w:tc>
          <w:tcPr>
            <w:tcW w:w="1508" w:type="dxa"/>
            <w:vMerge/>
          </w:tcPr>
          <w:p w14:paraId="42B553AC" w14:textId="77777777" w:rsidR="00F245B5" w:rsidRPr="00DD11EC" w:rsidRDefault="00F245B5" w:rsidP="004E0299">
            <w:pPr>
              <w:rPr>
                <w:sz w:val="18"/>
              </w:rPr>
            </w:pPr>
          </w:p>
        </w:tc>
      </w:tr>
      <w:tr w:rsidR="00F245B5" w:rsidRPr="00DD11EC" w14:paraId="2414A672" w14:textId="77777777" w:rsidTr="004E0299">
        <w:tc>
          <w:tcPr>
            <w:tcW w:w="1803" w:type="dxa"/>
            <w:vMerge/>
          </w:tcPr>
          <w:p w14:paraId="5C8FAEF7" w14:textId="77777777" w:rsidR="00F245B5" w:rsidRPr="00DD11EC" w:rsidRDefault="00F245B5" w:rsidP="004E0299">
            <w:pPr>
              <w:rPr>
                <w:sz w:val="18"/>
              </w:rPr>
            </w:pPr>
          </w:p>
        </w:tc>
        <w:tc>
          <w:tcPr>
            <w:tcW w:w="1803" w:type="dxa"/>
          </w:tcPr>
          <w:p w14:paraId="0F3820E9" w14:textId="77777777" w:rsidR="00F245B5" w:rsidRPr="00DD11EC" w:rsidRDefault="00F245B5" w:rsidP="004E0299">
            <w:pPr>
              <w:rPr>
                <w:sz w:val="18"/>
              </w:rPr>
            </w:pPr>
            <w:r w:rsidRPr="00DD11EC">
              <w:rPr>
                <w:sz w:val="18"/>
              </w:rPr>
              <w:t>dthc3</w:t>
            </w:r>
          </w:p>
        </w:tc>
        <w:tc>
          <w:tcPr>
            <w:tcW w:w="1803" w:type="dxa"/>
          </w:tcPr>
          <w:p w14:paraId="775342B0" w14:textId="77777777" w:rsidR="00F245B5" w:rsidRPr="00DD11EC" w:rsidRDefault="00F245B5" w:rsidP="004E0299">
            <w:pPr>
              <w:rPr>
                <w:sz w:val="18"/>
              </w:rPr>
            </w:pPr>
            <w:r w:rsidRPr="00DD11EC">
              <w:rPr>
                <w:sz w:val="18"/>
              </w:rPr>
              <w:t>0.2</w:t>
            </w:r>
          </w:p>
        </w:tc>
        <w:tc>
          <w:tcPr>
            <w:tcW w:w="2099" w:type="dxa"/>
          </w:tcPr>
          <w:p w14:paraId="5032550B" w14:textId="77777777" w:rsidR="00F245B5" w:rsidRPr="00DD11EC" w:rsidRDefault="00F245B5" w:rsidP="004E0299">
            <w:pPr>
              <w:rPr>
                <w:sz w:val="18"/>
              </w:rPr>
            </w:pPr>
            <w:r>
              <w:rPr>
                <w:sz w:val="18"/>
              </w:rPr>
              <w:t>Death from C3</w:t>
            </w:r>
          </w:p>
        </w:tc>
        <w:tc>
          <w:tcPr>
            <w:tcW w:w="1508" w:type="dxa"/>
            <w:vMerge/>
          </w:tcPr>
          <w:p w14:paraId="35F5719F" w14:textId="77777777" w:rsidR="00F245B5" w:rsidRPr="00DD11EC" w:rsidRDefault="00F245B5" w:rsidP="004E0299">
            <w:pPr>
              <w:rPr>
                <w:sz w:val="18"/>
              </w:rPr>
            </w:pPr>
          </w:p>
        </w:tc>
      </w:tr>
      <w:tr w:rsidR="00F245B5" w:rsidRPr="00DD11EC" w14:paraId="5EAA77BC" w14:textId="77777777" w:rsidTr="004E0299">
        <w:tc>
          <w:tcPr>
            <w:tcW w:w="1803" w:type="dxa"/>
            <w:vMerge/>
          </w:tcPr>
          <w:p w14:paraId="47423A68" w14:textId="77777777" w:rsidR="00F245B5" w:rsidRPr="00DD11EC" w:rsidRDefault="00F245B5" w:rsidP="004E0299">
            <w:pPr>
              <w:rPr>
                <w:sz w:val="18"/>
              </w:rPr>
            </w:pPr>
          </w:p>
        </w:tc>
        <w:tc>
          <w:tcPr>
            <w:tcW w:w="1803" w:type="dxa"/>
          </w:tcPr>
          <w:p w14:paraId="52C77D33" w14:textId="77777777" w:rsidR="00F245B5" w:rsidRPr="00DD11EC" w:rsidRDefault="00F245B5" w:rsidP="004E0299">
            <w:pPr>
              <w:rPr>
                <w:sz w:val="18"/>
              </w:rPr>
            </w:pPr>
            <w:r w:rsidRPr="00DD11EC">
              <w:rPr>
                <w:sz w:val="18"/>
              </w:rPr>
              <w:t>dthc4</w:t>
            </w:r>
          </w:p>
        </w:tc>
        <w:tc>
          <w:tcPr>
            <w:tcW w:w="1803" w:type="dxa"/>
          </w:tcPr>
          <w:p w14:paraId="4A1AEA10" w14:textId="77777777" w:rsidR="00F245B5" w:rsidRPr="00DD11EC" w:rsidRDefault="00F245B5" w:rsidP="004E0299">
            <w:pPr>
              <w:rPr>
                <w:sz w:val="18"/>
              </w:rPr>
            </w:pPr>
            <w:r w:rsidRPr="00DD11EC">
              <w:rPr>
                <w:sz w:val="18"/>
              </w:rPr>
              <w:t>0.57</w:t>
            </w:r>
          </w:p>
        </w:tc>
        <w:tc>
          <w:tcPr>
            <w:tcW w:w="2099" w:type="dxa"/>
          </w:tcPr>
          <w:p w14:paraId="05924E2B" w14:textId="77777777" w:rsidR="00F245B5" w:rsidRPr="00DD11EC" w:rsidRDefault="00F245B5" w:rsidP="004E0299">
            <w:pPr>
              <w:rPr>
                <w:sz w:val="18"/>
              </w:rPr>
            </w:pPr>
            <w:r>
              <w:rPr>
                <w:sz w:val="18"/>
              </w:rPr>
              <w:t>Death from C4</w:t>
            </w:r>
          </w:p>
        </w:tc>
        <w:tc>
          <w:tcPr>
            <w:tcW w:w="1508" w:type="dxa"/>
            <w:vMerge/>
          </w:tcPr>
          <w:p w14:paraId="58CD7FBE" w14:textId="77777777" w:rsidR="00F245B5" w:rsidRPr="00DD11EC" w:rsidRDefault="00F245B5" w:rsidP="004E0299">
            <w:pPr>
              <w:rPr>
                <w:sz w:val="18"/>
              </w:rPr>
            </w:pPr>
          </w:p>
        </w:tc>
      </w:tr>
      <w:tr w:rsidR="00F245B5" w:rsidRPr="00DD11EC" w14:paraId="4713DEB0" w14:textId="77777777" w:rsidTr="004E0299">
        <w:tc>
          <w:tcPr>
            <w:tcW w:w="1803" w:type="dxa"/>
            <w:vMerge/>
          </w:tcPr>
          <w:p w14:paraId="4CC04DB9" w14:textId="77777777" w:rsidR="00F245B5" w:rsidRPr="00DD11EC" w:rsidRDefault="00F245B5" w:rsidP="004E0299">
            <w:pPr>
              <w:rPr>
                <w:sz w:val="18"/>
              </w:rPr>
            </w:pPr>
          </w:p>
        </w:tc>
        <w:tc>
          <w:tcPr>
            <w:tcW w:w="1803" w:type="dxa"/>
          </w:tcPr>
          <w:p w14:paraId="087297AA" w14:textId="77777777" w:rsidR="00F245B5" w:rsidRPr="00DD11EC" w:rsidRDefault="00F245B5" w:rsidP="004E0299">
            <w:pPr>
              <w:rPr>
                <w:sz w:val="18"/>
              </w:rPr>
            </w:pPr>
            <w:r w:rsidRPr="00DD11EC">
              <w:rPr>
                <w:sz w:val="18"/>
              </w:rPr>
              <w:t>dthbA</w:t>
            </w:r>
          </w:p>
        </w:tc>
        <w:tc>
          <w:tcPr>
            <w:tcW w:w="1803" w:type="dxa"/>
          </w:tcPr>
          <w:p w14:paraId="2F3105FD" w14:textId="77777777" w:rsidR="00F245B5" w:rsidRPr="00DD11EC" w:rsidRDefault="00F245B5" w:rsidP="004E0299">
            <w:pPr>
              <w:rPr>
                <w:sz w:val="18"/>
              </w:rPr>
            </w:pPr>
            <w:r w:rsidRPr="00DD11EC">
              <w:rPr>
                <w:sz w:val="18"/>
              </w:rPr>
              <w:t>1</w:t>
            </w:r>
            <w:proofErr w:type="gramStart"/>
            <w:r w:rsidRPr="00DD11EC">
              <w:rPr>
                <w:sz w:val="18"/>
              </w:rPr>
              <w:t>/(</w:t>
            </w:r>
            <w:proofErr w:type="gramEnd"/>
            <w:r w:rsidRPr="00DD11EC">
              <w:rPr>
                <w:sz w:val="18"/>
              </w:rPr>
              <w:t>36/12)</w:t>
            </w:r>
          </w:p>
        </w:tc>
        <w:tc>
          <w:tcPr>
            <w:tcW w:w="2099" w:type="dxa"/>
          </w:tcPr>
          <w:p w14:paraId="06BF7B5A" w14:textId="77777777" w:rsidR="00F245B5" w:rsidRPr="00DD11EC" w:rsidRDefault="00F245B5" w:rsidP="004E0299">
            <w:pPr>
              <w:rPr>
                <w:sz w:val="18"/>
              </w:rPr>
            </w:pPr>
            <w:r>
              <w:rPr>
                <w:sz w:val="18"/>
              </w:rPr>
              <w:t>Death from HCCA</w:t>
            </w:r>
          </w:p>
        </w:tc>
        <w:tc>
          <w:tcPr>
            <w:tcW w:w="1508" w:type="dxa"/>
            <w:vMerge/>
          </w:tcPr>
          <w:p w14:paraId="7AEBE743" w14:textId="77777777" w:rsidR="00F245B5" w:rsidRPr="00DD11EC" w:rsidRDefault="00F245B5" w:rsidP="004E0299">
            <w:pPr>
              <w:rPr>
                <w:sz w:val="18"/>
              </w:rPr>
            </w:pPr>
          </w:p>
        </w:tc>
      </w:tr>
      <w:tr w:rsidR="00F245B5" w:rsidRPr="00DD11EC" w14:paraId="16918987" w14:textId="77777777" w:rsidTr="004E0299">
        <w:tc>
          <w:tcPr>
            <w:tcW w:w="1803" w:type="dxa"/>
            <w:vMerge/>
          </w:tcPr>
          <w:p w14:paraId="6052EEC3" w14:textId="77777777" w:rsidR="00F245B5" w:rsidRPr="00DD11EC" w:rsidRDefault="00F245B5" w:rsidP="004E0299">
            <w:pPr>
              <w:rPr>
                <w:sz w:val="18"/>
              </w:rPr>
            </w:pPr>
          </w:p>
        </w:tc>
        <w:tc>
          <w:tcPr>
            <w:tcW w:w="1803" w:type="dxa"/>
          </w:tcPr>
          <w:p w14:paraId="689E8D19" w14:textId="77777777" w:rsidR="00F245B5" w:rsidRPr="00DD11EC" w:rsidRDefault="00F245B5" w:rsidP="004E0299">
            <w:pPr>
              <w:rPr>
                <w:sz w:val="18"/>
              </w:rPr>
            </w:pPr>
            <w:r w:rsidRPr="00DD11EC">
              <w:rPr>
                <w:sz w:val="18"/>
              </w:rPr>
              <w:t>dthbB</w:t>
            </w:r>
          </w:p>
        </w:tc>
        <w:tc>
          <w:tcPr>
            <w:tcW w:w="1803" w:type="dxa"/>
          </w:tcPr>
          <w:p w14:paraId="2597E541" w14:textId="77777777" w:rsidR="00F245B5" w:rsidRPr="00DD11EC" w:rsidRDefault="00F245B5" w:rsidP="004E0299">
            <w:pPr>
              <w:rPr>
                <w:sz w:val="18"/>
              </w:rPr>
            </w:pPr>
            <w:r w:rsidRPr="00DD11EC">
              <w:rPr>
                <w:sz w:val="18"/>
              </w:rPr>
              <w:t>1</w:t>
            </w:r>
            <w:proofErr w:type="gramStart"/>
            <w:r w:rsidRPr="00DD11EC">
              <w:rPr>
                <w:sz w:val="18"/>
              </w:rPr>
              <w:t>/(</w:t>
            </w:r>
            <w:proofErr w:type="gramEnd"/>
            <w:r w:rsidRPr="00DD11EC">
              <w:rPr>
                <w:sz w:val="18"/>
              </w:rPr>
              <w:t>16/12)</w:t>
            </w:r>
          </w:p>
        </w:tc>
        <w:tc>
          <w:tcPr>
            <w:tcW w:w="2099" w:type="dxa"/>
          </w:tcPr>
          <w:p w14:paraId="4F42BB0A" w14:textId="77777777" w:rsidR="00F245B5" w:rsidRPr="00DD11EC" w:rsidRDefault="00F245B5" w:rsidP="004E0299">
            <w:pPr>
              <w:rPr>
                <w:sz w:val="18"/>
              </w:rPr>
            </w:pPr>
            <w:r>
              <w:rPr>
                <w:sz w:val="18"/>
              </w:rPr>
              <w:t>Death from HCCB</w:t>
            </w:r>
          </w:p>
        </w:tc>
        <w:tc>
          <w:tcPr>
            <w:tcW w:w="1508" w:type="dxa"/>
            <w:vMerge/>
          </w:tcPr>
          <w:p w14:paraId="4E0E52F6" w14:textId="77777777" w:rsidR="00F245B5" w:rsidRPr="00DD11EC" w:rsidRDefault="00F245B5" w:rsidP="004E0299">
            <w:pPr>
              <w:rPr>
                <w:sz w:val="18"/>
              </w:rPr>
            </w:pPr>
          </w:p>
        </w:tc>
      </w:tr>
      <w:tr w:rsidR="00F245B5" w:rsidRPr="00DD11EC" w14:paraId="538C0791" w14:textId="77777777" w:rsidTr="004E0299">
        <w:tc>
          <w:tcPr>
            <w:tcW w:w="1803" w:type="dxa"/>
            <w:vMerge/>
          </w:tcPr>
          <w:p w14:paraId="6855B192" w14:textId="77777777" w:rsidR="00F245B5" w:rsidRPr="00DD11EC" w:rsidRDefault="00F245B5" w:rsidP="004E0299">
            <w:pPr>
              <w:rPr>
                <w:sz w:val="18"/>
              </w:rPr>
            </w:pPr>
          </w:p>
        </w:tc>
        <w:tc>
          <w:tcPr>
            <w:tcW w:w="1803" w:type="dxa"/>
          </w:tcPr>
          <w:p w14:paraId="3A8A0A5A" w14:textId="77777777" w:rsidR="00F245B5" w:rsidRPr="00DD11EC" w:rsidRDefault="00F245B5" w:rsidP="004E0299">
            <w:pPr>
              <w:rPr>
                <w:sz w:val="18"/>
              </w:rPr>
            </w:pPr>
            <w:r w:rsidRPr="00DD11EC">
              <w:rPr>
                <w:sz w:val="18"/>
              </w:rPr>
              <w:t>dthbC</w:t>
            </w:r>
          </w:p>
        </w:tc>
        <w:tc>
          <w:tcPr>
            <w:tcW w:w="1803" w:type="dxa"/>
          </w:tcPr>
          <w:p w14:paraId="5CBBF024" w14:textId="77777777" w:rsidR="00F245B5" w:rsidRPr="00DD11EC" w:rsidRDefault="00F245B5" w:rsidP="004E0299">
            <w:pPr>
              <w:rPr>
                <w:sz w:val="18"/>
              </w:rPr>
            </w:pPr>
            <w:r w:rsidRPr="00DD11EC">
              <w:rPr>
                <w:sz w:val="18"/>
              </w:rPr>
              <w:t>1</w:t>
            </w:r>
            <w:proofErr w:type="gramStart"/>
            <w:r w:rsidRPr="00DD11EC">
              <w:rPr>
                <w:sz w:val="18"/>
              </w:rPr>
              <w:t>/(</w:t>
            </w:r>
            <w:proofErr w:type="gramEnd"/>
            <w:r w:rsidRPr="00DD11EC">
              <w:rPr>
                <w:sz w:val="18"/>
              </w:rPr>
              <w:t>6/12)</w:t>
            </w:r>
          </w:p>
        </w:tc>
        <w:tc>
          <w:tcPr>
            <w:tcW w:w="2099" w:type="dxa"/>
          </w:tcPr>
          <w:p w14:paraId="30F87FED" w14:textId="77777777" w:rsidR="00F245B5" w:rsidRPr="00DD11EC" w:rsidRDefault="00F245B5" w:rsidP="004E0299">
            <w:pPr>
              <w:rPr>
                <w:sz w:val="18"/>
              </w:rPr>
            </w:pPr>
            <w:r>
              <w:rPr>
                <w:sz w:val="18"/>
              </w:rPr>
              <w:t>Death from HCCC</w:t>
            </w:r>
          </w:p>
        </w:tc>
        <w:tc>
          <w:tcPr>
            <w:tcW w:w="1508" w:type="dxa"/>
            <w:vMerge/>
          </w:tcPr>
          <w:p w14:paraId="485081B0" w14:textId="77777777" w:rsidR="00F245B5" w:rsidRPr="00DD11EC" w:rsidRDefault="00F245B5" w:rsidP="004E0299">
            <w:pPr>
              <w:rPr>
                <w:sz w:val="18"/>
              </w:rPr>
            </w:pPr>
          </w:p>
        </w:tc>
      </w:tr>
      <w:tr w:rsidR="00F245B5" w:rsidRPr="00DD11EC" w14:paraId="76F19252" w14:textId="77777777" w:rsidTr="004E0299">
        <w:tc>
          <w:tcPr>
            <w:tcW w:w="1803" w:type="dxa"/>
            <w:vMerge/>
          </w:tcPr>
          <w:p w14:paraId="3E0B1C38" w14:textId="77777777" w:rsidR="00F245B5" w:rsidRPr="00DD11EC" w:rsidRDefault="00F245B5" w:rsidP="004E0299">
            <w:pPr>
              <w:rPr>
                <w:sz w:val="18"/>
              </w:rPr>
            </w:pPr>
          </w:p>
        </w:tc>
        <w:tc>
          <w:tcPr>
            <w:tcW w:w="1803" w:type="dxa"/>
          </w:tcPr>
          <w:p w14:paraId="4B466251" w14:textId="77777777" w:rsidR="00F245B5" w:rsidRPr="00DD11EC" w:rsidRDefault="00F245B5" w:rsidP="004E0299">
            <w:pPr>
              <w:rPr>
                <w:sz w:val="18"/>
              </w:rPr>
            </w:pPr>
            <w:r w:rsidRPr="00DD11EC">
              <w:rPr>
                <w:sz w:val="18"/>
              </w:rPr>
              <w:t>dthbD</w:t>
            </w:r>
          </w:p>
        </w:tc>
        <w:tc>
          <w:tcPr>
            <w:tcW w:w="1803" w:type="dxa"/>
          </w:tcPr>
          <w:p w14:paraId="66368C53" w14:textId="77777777" w:rsidR="00F245B5" w:rsidRPr="00DD11EC" w:rsidRDefault="00F245B5" w:rsidP="004E0299">
            <w:pPr>
              <w:rPr>
                <w:sz w:val="18"/>
              </w:rPr>
            </w:pPr>
            <w:r w:rsidRPr="00DD11EC">
              <w:rPr>
                <w:sz w:val="18"/>
              </w:rPr>
              <w:t>1</w:t>
            </w:r>
            <w:proofErr w:type="gramStart"/>
            <w:r w:rsidRPr="00DD11EC">
              <w:rPr>
                <w:sz w:val="18"/>
              </w:rPr>
              <w:t>/(</w:t>
            </w:r>
            <w:proofErr w:type="gramEnd"/>
            <w:r w:rsidRPr="00DD11EC">
              <w:rPr>
                <w:sz w:val="18"/>
              </w:rPr>
              <w:t>3/12)</w:t>
            </w:r>
          </w:p>
        </w:tc>
        <w:tc>
          <w:tcPr>
            <w:tcW w:w="2099" w:type="dxa"/>
          </w:tcPr>
          <w:p w14:paraId="55B23041" w14:textId="77777777" w:rsidR="00F245B5" w:rsidRPr="00DD11EC" w:rsidRDefault="00F245B5" w:rsidP="004E0299">
            <w:pPr>
              <w:rPr>
                <w:sz w:val="18"/>
              </w:rPr>
            </w:pPr>
            <w:r>
              <w:rPr>
                <w:sz w:val="18"/>
              </w:rPr>
              <w:t>Death from HCCD</w:t>
            </w:r>
          </w:p>
        </w:tc>
        <w:tc>
          <w:tcPr>
            <w:tcW w:w="1508" w:type="dxa"/>
            <w:vMerge/>
          </w:tcPr>
          <w:p w14:paraId="2FF2213B" w14:textId="77777777" w:rsidR="00F245B5" w:rsidRPr="00DD11EC" w:rsidRDefault="00F245B5" w:rsidP="004E0299">
            <w:pPr>
              <w:rPr>
                <w:sz w:val="18"/>
              </w:rPr>
            </w:pPr>
          </w:p>
        </w:tc>
      </w:tr>
      <w:tr w:rsidR="00F245B5" w:rsidRPr="00DD11EC" w14:paraId="2AC8CAD7" w14:textId="77777777" w:rsidTr="004E0299">
        <w:tc>
          <w:tcPr>
            <w:tcW w:w="1803" w:type="dxa"/>
            <w:vMerge/>
          </w:tcPr>
          <w:p w14:paraId="2C875557" w14:textId="77777777" w:rsidR="00F245B5" w:rsidRPr="00DD11EC" w:rsidRDefault="00F245B5" w:rsidP="004E0299">
            <w:pPr>
              <w:rPr>
                <w:sz w:val="18"/>
              </w:rPr>
            </w:pPr>
          </w:p>
        </w:tc>
        <w:tc>
          <w:tcPr>
            <w:tcW w:w="1803" w:type="dxa"/>
          </w:tcPr>
          <w:p w14:paraId="5EE1C6B1" w14:textId="77777777" w:rsidR="00F245B5" w:rsidRPr="00DD11EC" w:rsidRDefault="00F245B5" w:rsidP="004E0299">
            <w:pPr>
              <w:rPr>
                <w:sz w:val="18"/>
              </w:rPr>
            </w:pPr>
            <w:r w:rsidRPr="00DD11EC">
              <w:rPr>
                <w:sz w:val="18"/>
              </w:rPr>
              <w:t>dthtrn</w:t>
            </w:r>
          </w:p>
        </w:tc>
        <w:tc>
          <w:tcPr>
            <w:tcW w:w="1803" w:type="dxa"/>
          </w:tcPr>
          <w:p w14:paraId="16905735" w14:textId="77777777" w:rsidR="00F245B5" w:rsidRPr="00DD11EC" w:rsidRDefault="00F245B5" w:rsidP="004E0299">
            <w:pPr>
              <w:rPr>
                <w:sz w:val="18"/>
              </w:rPr>
            </w:pPr>
            <w:r w:rsidRPr="00DD11EC">
              <w:rPr>
                <w:sz w:val="18"/>
              </w:rPr>
              <w:t>1</w:t>
            </w:r>
            <w:proofErr w:type="gramStart"/>
            <w:r w:rsidRPr="00DD11EC">
              <w:rPr>
                <w:sz w:val="18"/>
              </w:rPr>
              <w:t>/(</w:t>
            </w:r>
            <w:proofErr w:type="gramEnd"/>
            <w:r w:rsidRPr="00DD11EC">
              <w:rPr>
                <w:sz w:val="18"/>
              </w:rPr>
              <w:t>240/12)</w:t>
            </w:r>
          </w:p>
        </w:tc>
        <w:tc>
          <w:tcPr>
            <w:tcW w:w="2099" w:type="dxa"/>
          </w:tcPr>
          <w:p w14:paraId="3A6E5D1A" w14:textId="77777777" w:rsidR="00F245B5" w:rsidRPr="00DD11EC" w:rsidRDefault="00F245B5" w:rsidP="004E0299">
            <w:pPr>
              <w:rPr>
                <w:sz w:val="18"/>
              </w:rPr>
            </w:pPr>
            <w:r>
              <w:rPr>
                <w:sz w:val="18"/>
              </w:rPr>
              <w:t>Death from liver transplant</w:t>
            </w:r>
          </w:p>
        </w:tc>
        <w:tc>
          <w:tcPr>
            <w:tcW w:w="1508" w:type="dxa"/>
            <w:vMerge/>
          </w:tcPr>
          <w:p w14:paraId="36F687E9" w14:textId="77777777" w:rsidR="00F245B5" w:rsidRPr="00DD11EC" w:rsidRDefault="00F245B5" w:rsidP="004E0299">
            <w:pPr>
              <w:rPr>
                <w:sz w:val="18"/>
              </w:rPr>
            </w:pPr>
          </w:p>
        </w:tc>
      </w:tr>
      <w:tr w:rsidR="00F245B5" w:rsidRPr="00DD11EC" w14:paraId="51B5D1FB" w14:textId="77777777" w:rsidTr="004E0299">
        <w:tc>
          <w:tcPr>
            <w:tcW w:w="1803" w:type="dxa"/>
            <w:vMerge/>
          </w:tcPr>
          <w:p w14:paraId="741A61BC" w14:textId="77777777" w:rsidR="00F245B5" w:rsidRPr="00DD11EC" w:rsidRDefault="00F245B5" w:rsidP="004E0299">
            <w:pPr>
              <w:rPr>
                <w:sz w:val="18"/>
              </w:rPr>
            </w:pPr>
          </w:p>
        </w:tc>
        <w:tc>
          <w:tcPr>
            <w:tcW w:w="1803" w:type="dxa"/>
          </w:tcPr>
          <w:p w14:paraId="33245C03" w14:textId="77777777" w:rsidR="00F245B5" w:rsidRPr="00DD11EC" w:rsidRDefault="00F245B5" w:rsidP="004E0299">
            <w:pPr>
              <w:rPr>
                <w:sz w:val="18"/>
              </w:rPr>
            </w:pPr>
            <w:r w:rsidRPr="00DD11EC">
              <w:rPr>
                <w:sz w:val="18"/>
              </w:rPr>
              <w:t>tranc4</w:t>
            </w:r>
          </w:p>
        </w:tc>
        <w:tc>
          <w:tcPr>
            <w:tcW w:w="1803" w:type="dxa"/>
          </w:tcPr>
          <w:p w14:paraId="14EABC87" w14:textId="77777777" w:rsidR="00F245B5" w:rsidRPr="00DD11EC" w:rsidRDefault="00F245B5" w:rsidP="004E0299">
            <w:pPr>
              <w:rPr>
                <w:sz w:val="18"/>
              </w:rPr>
            </w:pPr>
            <w:r w:rsidRPr="00DD11EC">
              <w:rPr>
                <w:sz w:val="18"/>
              </w:rPr>
              <w:t>0.0015</w:t>
            </w:r>
          </w:p>
        </w:tc>
        <w:tc>
          <w:tcPr>
            <w:tcW w:w="2099" w:type="dxa"/>
          </w:tcPr>
          <w:p w14:paraId="0C4F4DEE" w14:textId="77777777" w:rsidR="00F245B5" w:rsidRPr="00DD11EC" w:rsidRDefault="00F245B5" w:rsidP="004E0299">
            <w:pPr>
              <w:rPr>
                <w:sz w:val="18"/>
              </w:rPr>
            </w:pPr>
            <w:r>
              <w:rPr>
                <w:sz w:val="18"/>
              </w:rPr>
              <w:t>Liver transplant rate from C4</w:t>
            </w:r>
          </w:p>
        </w:tc>
        <w:tc>
          <w:tcPr>
            <w:tcW w:w="1508" w:type="dxa"/>
            <w:vMerge/>
          </w:tcPr>
          <w:p w14:paraId="596D507E" w14:textId="77777777" w:rsidR="00F245B5" w:rsidRPr="00DD11EC" w:rsidRDefault="00F245B5" w:rsidP="004E0299">
            <w:pPr>
              <w:rPr>
                <w:sz w:val="18"/>
              </w:rPr>
            </w:pPr>
          </w:p>
        </w:tc>
      </w:tr>
      <w:tr w:rsidR="00F245B5" w:rsidRPr="00DD11EC" w14:paraId="1E7847B5" w14:textId="77777777" w:rsidTr="004E0299">
        <w:tc>
          <w:tcPr>
            <w:tcW w:w="1803" w:type="dxa"/>
            <w:vMerge/>
          </w:tcPr>
          <w:p w14:paraId="47456CB7" w14:textId="77777777" w:rsidR="00F245B5" w:rsidRPr="00DD11EC" w:rsidRDefault="00F245B5" w:rsidP="004E0299">
            <w:pPr>
              <w:rPr>
                <w:sz w:val="18"/>
              </w:rPr>
            </w:pPr>
          </w:p>
        </w:tc>
        <w:tc>
          <w:tcPr>
            <w:tcW w:w="1803" w:type="dxa"/>
          </w:tcPr>
          <w:p w14:paraId="4D687CD9" w14:textId="77777777" w:rsidR="00F245B5" w:rsidRPr="00DD11EC" w:rsidRDefault="00F245B5" w:rsidP="004E0299">
            <w:pPr>
              <w:rPr>
                <w:sz w:val="18"/>
              </w:rPr>
            </w:pPr>
            <w:r w:rsidRPr="00DD11EC">
              <w:rPr>
                <w:sz w:val="18"/>
              </w:rPr>
              <w:t>tranbA</w:t>
            </w:r>
          </w:p>
        </w:tc>
        <w:tc>
          <w:tcPr>
            <w:tcW w:w="1803" w:type="dxa"/>
          </w:tcPr>
          <w:p w14:paraId="3C8A7EE7" w14:textId="77777777" w:rsidR="00F245B5" w:rsidRPr="00DD11EC" w:rsidRDefault="00F245B5" w:rsidP="004E0299">
            <w:pPr>
              <w:rPr>
                <w:sz w:val="18"/>
              </w:rPr>
            </w:pPr>
            <w:r w:rsidRPr="00DD11EC">
              <w:rPr>
                <w:sz w:val="18"/>
              </w:rPr>
              <w:t>0.0015</w:t>
            </w:r>
          </w:p>
        </w:tc>
        <w:tc>
          <w:tcPr>
            <w:tcW w:w="2099" w:type="dxa"/>
          </w:tcPr>
          <w:p w14:paraId="2833373D" w14:textId="77777777" w:rsidR="00F245B5" w:rsidRPr="00DD11EC" w:rsidRDefault="00F245B5" w:rsidP="004E0299">
            <w:pPr>
              <w:rPr>
                <w:sz w:val="18"/>
              </w:rPr>
            </w:pPr>
            <w:r>
              <w:rPr>
                <w:sz w:val="18"/>
              </w:rPr>
              <w:t>Liver transplant rate from HCCA</w:t>
            </w:r>
          </w:p>
        </w:tc>
        <w:tc>
          <w:tcPr>
            <w:tcW w:w="1508" w:type="dxa"/>
            <w:vMerge/>
          </w:tcPr>
          <w:p w14:paraId="4FDAF866" w14:textId="77777777" w:rsidR="00F245B5" w:rsidRPr="00DD11EC" w:rsidRDefault="00F245B5" w:rsidP="004E0299">
            <w:pPr>
              <w:rPr>
                <w:sz w:val="18"/>
              </w:rPr>
            </w:pPr>
          </w:p>
        </w:tc>
      </w:tr>
      <w:tr w:rsidR="00F245B5" w:rsidRPr="00DD11EC" w14:paraId="21403306" w14:textId="77777777" w:rsidTr="004E0299">
        <w:tc>
          <w:tcPr>
            <w:tcW w:w="1803" w:type="dxa"/>
            <w:vMerge/>
            <w:tcBorders>
              <w:bottom w:val="single" w:sz="4" w:space="0" w:color="auto"/>
            </w:tcBorders>
          </w:tcPr>
          <w:p w14:paraId="0763BEC1" w14:textId="77777777" w:rsidR="00F245B5" w:rsidRPr="00DD11EC" w:rsidRDefault="00F245B5" w:rsidP="004E0299">
            <w:pPr>
              <w:rPr>
                <w:sz w:val="18"/>
              </w:rPr>
            </w:pPr>
          </w:p>
        </w:tc>
        <w:tc>
          <w:tcPr>
            <w:tcW w:w="1803" w:type="dxa"/>
            <w:tcBorders>
              <w:bottom w:val="single" w:sz="4" w:space="0" w:color="auto"/>
            </w:tcBorders>
          </w:tcPr>
          <w:p w14:paraId="189996FB" w14:textId="77777777" w:rsidR="00F245B5" w:rsidRPr="00DD11EC" w:rsidRDefault="00F245B5" w:rsidP="004E0299">
            <w:pPr>
              <w:rPr>
                <w:sz w:val="18"/>
              </w:rPr>
            </w:pPr>
            <w:r w:rsidRPr="00DD11EC">
              <w:rPr>
                <w:sz w:val="18"/>
              </w:rPr>
              <w:t>tranbB</w:t>
            </w:r>
          </w:p>
        </w:tc>
        <w:tc>
          <w:tcPr>
            <w:tcW w:w="1803" w:type="dxa"/>
            <w:tcBorders>
              <w:bottom w:val="single" w:sz="4" w:space="0" w:color="auto"/>
            </w:tcBorders>
          </w:tcPr>
          <w:p w14:paraId="5741DCBF" w14:textId="77777777" w:rsidR="00F245B5" w:rsidRPr="00DD11EC" w:rsidRDefault="00F245B5" w:rsidP="004E0299">
            <w:pPr>
              <w:rPr>
                <w:sz w:val="18"/>
              </w:rPr>
            </w:pPr>
            <w:r w:rsidRPr="00DD11EC">
              <w:rPr>
                <w:sz w:val="18"/>
              </w:rPr>
              <w:t>0.0015</w:t>
            </w:r>
          </w:p>
        </w:tc>
        <w:tc>
          <w:tcPr>
            <w:tcW w:w="2099" w:type="dxa"/>
            <w:tcBorders>
              <w:bottom w:val="single" w:sz="4" w:space="0" w:color="auto"/>
            </w:tcBorders>
          </w:tcPr>
          <w:p w14:paraId="14BE62C2" w14:textId="77777777" w:rsidR="00F245B5" w:rsidRPr="00DD11EC" w:rsidRDefault="00F245B5" w:rsidP="004E0299">
            <w:pPr>
              <w:rPr>
                <w:sz w:val="18"/>
              </w:rPr>
            </w:pPr>
            <w:r>
              <w:rPr>
                <w:sz w:val="18"/>
              </w:rPr>
              <w:t>Liver transplant rate from HCCB</w:t>
            </w:r>
          </w:p>
        </w:tc>
        <w:tc>
          <w:tcPr>
            <w:tcW w:w="1508" w:type="dxa"/>
            <w:vMerge/>
            <w:tcBorders>
              <w:bottom w:val="single" w:sz="4" w:space="0" w:color="auto"/>
            </w:tcBorders>
          </w:tcPr>
          <w:p w14:paraId="66DF5802" w14:textId="77777777" w:rsidR="00F245B5" w:rsidRPr="00DD11EC" w:rsidRDefault="00F245B5" w:rsidP="004E0299">
            <w:pPr>
              <w:rPr>
                <w:sz w:val="18"/>
              </w:rPr>
            </w:pPr>
          </w:p>
        </w:tc>
      </w:tr>
      <w:tr w:rsidR="00F245B5" w:rsidRPr="00DD11EC" w14:paraId="3261BE93" w14:textId="77777777" w:rsidTr="004E0299">
        <w:tc>
          <w:tcPr>
            <w:tcW w:w="1803" w:type="dxa"/>
            <w:vMerge w:val="restart"/>
            <w:tcBorders>
              <w:top w:val="single" w:sz="4" w:space="0" w:color="auto"/>
            </w:tcBorders>
          </w:tcPr>
          <w:p w14:paraId="36F22F0B" w14:textId="77777777" w:rsidR="00F245B5" w:rsidRPr="00DD11EC" w:rsidRDefault="00F245B5" w:rsidP="004E0299">
            <w:pPr>
              <w:rPr>
                <w:sz w:val="18"/>
              </w:rPr>
            </w:pPr>
            <w:r>
              <w:rPr>
                <w:sz w:val="18"/>
              </w:rPr>
              <w:t>Current treatment parameters</w:t>
            </w:r>
          </w:p>
        </w:tc>
        <w:tc>
          <w:tcPr>
            <w:tcW w:w="1803" w:type="dxa"/>
            <w:tcBorders>
              <w:top w:val="single" w:sz="4" w:space="0" w:color="auto"/>
            </w:tcBorders>
          </w:tcPr>
          <w:p w14:paraId="040385E0" w14:textId="77777777" w:rsidR="00F245B5" w:rsidRPr="00DD11EC" w:rsidRDefault="00F245B5" w:rsidP="004E0299">
            <w:pPr>
              <w:rPr>
                <w:sz w:val="18"/>
              </w:rPr>
            </w:pPr>
            <w:r w:rsidRPr="00DD11EC">
              <w:rPr>
                <w:sz w:val="18"/>
              </w:rPr>
              <w:t>trt_start</w:t>
            </w:r>
          </w:p>
        </w:tc>
        <w:tc>
          <w:tcPr>
            <w:tcW w:w="1803" w:type="dxa"/>
            <w:tcBorders>
              <w:top w:val="single" w:sz="4" w:space="0" w:color="auto"/>
            </w:tcBorders>
          </w:tcPr>
          <w:p w14:paraId="1633A3CA" w14:textId="77777777" w:rsidR="00F245B5" w:rsidRPr="00DD11EC" w:rsidRDefault="00F245B5" w:rsidP="004E0299">
            <w:pPr>
              <w:rPr>
                <w:sz w:val="18"/>
              </w:rPr>
            </w:pPr>
            <w:r w:rsidRPr="00DD11EC">
              <w:rPr>
                <w:sz w:val="18"/>
              </w:rPr>
              <w:t>15</w:t>
            </w:r>
          </w:p>
        </w:tc>
        <w:tc>
          <w:tcPr>
            <w:tcW w:w="2099" w:type="dxa"/>
            <w:tcBorders>
              <w:top w:val="single" w:sz="4" w:space="0" w:color="auto"/>
            </w:tcBorders>
          </w:tcPr>
          <w:p w14:paraId="561F45D0" w14:textId="77777777" w:rsidR="00F245B5" w:rsidRPr="00DD11EC" w:rsidRDefault="00F245B5" w:rsidP="004E0299">
            <w:pPr>
              <w:rPr>
                <w:sz w:val="18"/>
              </w:rPr>
            </w:pPr>
            <w:r w:rsidRPr="00DD11EC">
              <w:rPr>
                <w:sz w:val="18"/>
              </w:rPr>
              <w:t>Start year of current DAA treatment (15 = 2019)</w:t>
            </w:r>
          </w:p>
        </w:tc>
        <w:tc>
          <w:tcPr>
            <w:tcW w:w="1508" w:type="dxa"/>
            <w:vMerge w:val="restart"/>
            <w:tcBorders>
              <w:top w:val="single" w:sz="4" w:space="0" w:color="auto"/>
            </w:tcBorders>
          </w:tcPr>
          <w:p w14:paraId="08C616B4" w14:textId="77777777" w:rsidR="00F245B5" w:rsidRPr="00DD11EC" w:rsidRDefault="00F245B5" w:rsidP="004E0299">
            <w:pPr>
              <w:rPr>
                <w:sz w:val="18"/>
              </w:rPr>
            </w:pPr>
            <w:r w:rsidRPr="00AC4F20">
              <w:rPr>
                <w:sz w:val="18"/>
              </w:rPr>
              <w:t>(Poovorawan et al., 2016)</w:t>
            </w:r>
          </w:p>
        </w:tc>
      </w:tr>
      <w:tr w:rsidR="00F245B5" w:rsidRPr="00DD11EC" w14:paraId="11D880A0" w14:textId="77777777" w:rsidTr="004E0299">
        <w:tc>
          <w:tcPr>
            <w:tcW w:w="1803" w:type="dxa"/>
            <w:vMerge/>
            <w:tcBorders>
              <w:bottom w:val="single" w:sz="4" w:space="0" w:color="auto"/>
            </w:tcBorders>
          </w:tcPr>
          <w:p w14:paraId="6AD8D64E" w14:textId="77777777" w:rsidR="00F245B5" w:rsidRPr="00DD11EC" w:rsidRDefault="00F245B5" w:rsidP="004E0299">
            <w:pPr>
              <w:rPr>
                <w:sz w:val="18"/>
              </w:rPr>
            </w:pPr>
          </w:p>
        </w:tc>
        <w:tc>
          <w:tcPr>
            <w:tcW w:w="1803" w:type="dxa"/>
            <w:tcBorders>
              <w:bottom w:val="single" w:sz="4" w:space="0" w:color="auto"/>
            </w:tcBorders>
          </w:tcPr>
          <w:p w14:paraId="1BA2646D" w14:textId="77777777" w:rsidR="00F245B5" w:rsidRPr="00DD11EC" w:rsidRDefault="00F245B5" w:rsidP="004E0299">
            <w:pPr>
              <w:rPr>
                <w:sz w:val="18"/>
              </w:rPr>
            </w:pPr>
            <w:r w:rsidRPr="00DD11EC">
              <w:rPr>
                <w:sz w:val="18"/>
              </w:rPr>
              <w:t>sens</w:t>
            </w:r>
          </w:p>
        </w:tc>
        <w:tc>
          <w:tcPr>
            <w:tcW w:w="1803" w:type="dxa"/>
            <w:tcBorders>
              <w:bottom w:val="single" w:sz="4" w:space="0" w:color="auto"/>
            </w:tcBorders>
          </w:tcPr>
          <w:p w14:paraId="3FF36744" w14:textId="77777777" w:rsidR="00F245B5" w:rsidRPr="00DD11EC" w:rsidRDefault="00F245B5" w:rsidP="004E0299">
            <w:pPr>
              <w:rPr>
                <w:sz w:val="18"/>
              </w:rPr>
            </w:pPr>
            <w:r w:rsidRPr="00DD11EC">
              <w:rPr>
                <w:sz w:val="18"/>
              </w:rPr>
              <w:t>0.985</w:t>
            </w:r>
          </w:p>
        </w:tc>
        <w:tc>
          <w:tcPr>
            <w:tcW w:w="2099" w:type="dxa"/>
            <w:tcBorders>
              <w:bottom w:val="single" w:sz="4" w:space="0" w:color="auto"/>
            </w:tcBorders>
          </w:tcPr>
          <w:p w14:paraId="77CD61FC" w14:textId="77777777" w:rsidR="00F245B5" w:rsidRPr="00DD11EC" w:rsidRDefault="00F245B5" w:rsidP="004E0299">
            <w:pPr>
              <w:rPr>
                <w:sz w:val="18"/>
              </w:rPr>
            </w:pPr>
            <w:r w:rsidRPr="00DD11EC">
              <w:rPr>
                <w:sz w:val="18"/>
              </w:rPr>
              <w:t xml:space="preserve">Sensitivity of screening process (simplified: combined tests) </w:t>
            </w:r>
          </w:p>
        </w:tc>
        <w:tc>
          <w:tcPr>
            <w:tcW w:w="1508" w:type="dxa"/>
            <w:vMerge/>
            <w:tcBorders>
              <w:bottom w:val="single" w:sz="4" w:space="0" w:color="auto"/>
            </w:tcBorders>
          </w:tcPr>
          <w:p w14:paraId="1D34E8ED" w14:textId="77777777" w:rsidR="00F245B5" w:rsidRPr="00DD11EC" w:rsidRDefault="00F245B5" w:rsidP="004E0299">
            <w:pPr>
              <w:rPr>
                <w:sz w:val="18"/>
              </w:rPr>
            </w:pPr>
          </w:p>
        </w:tc>
      </w:tr>
    </w:tbl>
    <w:p w14:paraId="39CB3A44" w14:textId="77777777" w:rsidR="00F245B5" w:rsidRDefault="00F245B5" w:rsidP="00F245B5"/>
    <w:p w14:paraId="448708C3" w14:textId="77777777" w:rsidR="00F245B5" w:rsidRDefault="00F245B5" w:rsidP="00F245B5">
      <w:r>
        <w:br w:type="page"/>
      </w:r>
    </w:p>
    <w:p w14:paraId="0B67F450" w14:textId="77777777" w:rsidR="00F245B5" w:rsidRDefault="00F245B5" w:rsidP="00F245B5">
      <w:r>
        <w:lastRenderedPageBreak/>
        <w:t>Table S2 (continued)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2099"/>
        <w:gridCol w:w="1508"/>
      </w:tblGrid>
      <w:tr w:rsidR="00F245B5" w:rsidRPr="00DD11EC" w14:paraId="4B2FD5DA" w14:textId="77777777" w:rsidTr="004E0299">
        <w:tc>
          <w:tcPr>
            <w:tcW w:w="1803" w:type="dxa"/>
            <w:vMerge w:val="restart"/>
            <w:tcBorders>
              <w:top w:val="single" w:sz="4" w:space="0" w:color="auto"/>
            </w:tcBorders>
          </w:tcPr>
          <w:p w14:paraId="2E1461E0" w14:textId="77777777" w:rsidR="00F245B5" w:rsidRPr="00DD11EC" w:rsidRDefault="00F245B5" w:rsidP="004E0299">
            <w:pPr>
              <w:rPr>
                <w:sz w:val="18"/>
              </w:rPr>
            </w:pPr>
            <w:r>
              <w:rPr>
                <w:sz w:val="18"/>
              </w:rPr>
              <w:t>Screening probabilities</w:t>
            </w:r>
          </w:p>
        </w:tc>
        <w:tc>
          <w:tcPr>
            <w:tcW w:w="1803" w:type="dxa"/>
            <w:tcBorders>
              <w:top w:val="single" w:sz="4" w:space="0" w:color="auto"/>
            </w:tcBorders>
          </w:tcPr>
          <w:p w14:paraId="5EFBACC8" w14:textId="77777777" w:rsidR="00F245B5" w:rsidRPr="00DD11EC" w:rsidRDefault="00F245B5" w:rsidP="004E0299">
            <w:pPr>
              <w:rPr>
                <w:sz w:val="18"/>
              </w:rPr>
            </w:pPr>
            <w:r w:rsidRPr="00DD11EC">
              <w:rPr>
                <w:sz w:val="18"/>
              </w:rPr>
              <w:t>pF0scr</w:t>
            </w:r>
          </w:p>
        </w:tc>
        <w:tc>
          <w:tcPr>
            <w:tcW w:w="1803" w:type="dxa"/>
            <w:tcBorders>
              <w:top w:val="single" w:sz="4" w:space="0" w:color="auto"/>
            </w:tcBorders>
          </w:tcPr>
          <w:p w14:paraId="78206FC3" w14:textId="77777777" w:rsidR="00F245B5" w:rsidRPr="00DD11EC" w:rsidRDefault="00F245B5" w:rsidP="004E0299">
            <w:pPr>
              <w:rPr>
                <w:sz w:val="18"/>
              </w:rPr>
            </w:pPr>
            <w:r w:rsidRPr="00DD11EC">
              <w:rPr>
                <w:sz w:val="18"/>
              </w:rPr>
              <w:t>1</w:t>
            </w:r>
          </w:p>
        </w:tc>
        <w:tc>
          <w:tcPr>
            <w:tcW w:w="2099" w:type="dxa"/>
            <w:tcBorders>
              <w:top w:val="single" w:sz="4" w:space="0" w:color="auto"/>
            </w:tcBorders>
          </w:tcPr>
          <w:p w14:paraId="0F6C7664" w14:textId="77777777" w:rsidR="00F245B5" w:rsidRPr="00DD11EC" w:rsidRDefault="00F245B5" w:rsidP="004E0299">
            <w:pPr>
              <w:rPr>
                <w:sz w:val="18"/>
              </w:rPr>
            </w:pPr>
            <w:r w:rsidRPr="00DD11EC">
              <w:rPr>
                <w:sz w:val="18"/>
              </w:rPr>
              <w:t xml:space="preserve">Probability of being screened in F0 </w:t>
            </w:r>
            <w:r>
              <w:rPr>
                <w:sz w:val="18"/>
              </w:rPr>
              <w:t>if in screening programme</w:t>
            </w:r>
          </w:p>
        </w:tc>
        <w:tc>
          <w:tcPr>
            <w:tcW w:w="1508" w:type="dxa"/>
            <w:vMerge w:val="restart"/>
            <w:tcBorders>
              <w:top w:val="single" w:sz="4" w:space="0" w:color="auto"/>
            </w:tcBorders>
          </w:tcPr>
          <w:p w14:paraId="4F069931" w14:textId="77777777" w:rsidR="00F245B5" w:rsidRPr="00DD11EC" w:rsidRDefault="00F245B5" w:rsidP="004E0299">
            <w:pPr>
              <w:rPr>
                <w:sz w:val="18"/>
              </w:rPr>
            </w:pPr>
            <w:r>
              <w:rPr>
                <w:sz w:val="18"/>
              </w:rPr>
              <w:t>Assumed by model</w:t>
            </w:r>
          </w:p>
        </w:tc>
      </w:tr>
      <w:tr w:rsidR="00F245B5" w:rsidRPr="00DD11EC" w14:paraId="3FD17782" w14:textId="77777777" w:rsidTr="004E0299">
        <w:tc>
          <w:tcPr>
            <w:tcW w:w="1803" w:type="dxa"/>
            <w:vMerge/>
          </w:tcPr>
          <w:p w14:paraId="052BD900" w14:textId="77777777" w:rsidR="00F245B5" w:rsidRPr="00DD11EC" w:rsidRDefault="00F245B5" w:rsidP="004E0299">
            <w:pPr>
              <w:rPr>
                <w:sz w:val="18"/>
              </w:rPr>
            </w:pPr>
          </w:p>
        </w:tc>
        <w:tc>
          <w:tcPr>
            <w:tcW w:w="1803" w:type="dxa"/>
          </w:tcPr>
          <w:p w14:paraId="7E308F71" w14:textId="77777777" w:rsidR="00F245B5" w:rsidRPr="00DD11EC" w:rsidRDefault="00F245B5" w:rsidP="004E0299">
            <w:pPr>
              <w:rPr>
                <w:sz w:val="18"/>
              </w:rPr>
            </w:pPr>
            <w:r w:rsidRPr="00DD11EC">
              <w:rPr>
                <w:sz w:val="18"/>
              </w:rPr>
              <w:t>pF1scr</w:t>
            </w:r>
          </w:p>
        </w:tc>
        <w:tc>
          <w:tcPr>
            <w:tcW w:w="1803" w:type="dxa"/>
          </w:tcPr>
          <w:p w14:paraId="27FBD5F7" w14:textId="77777777" w:rsidR="00F245B5" w:rsidRPr="00DD11EC" w:rsidRDefault="00F245B5" w:rsidP="004E0299">
            <w:pPr>
              <w:rPr>
                <w:sz w:val="18"/>
              </w:rPr>
            </w:pPr>
            <w:r w:rsidRPr="00DD11EC">
              <w:rPr>
                <w:sz w:val="18"/>
              </w:rPr>
              <w:t>1</w:t>
            </w:r>
          </w:p>
        </w:tc>
        <w:tc>
          <w:tcPr>
            <w:tcW w:w="2099" w:type="dxa"/>
          </w:tcPr>
          <w:p w14:paraId="034C3E93" w14:textId="77777777" w:rsidR="00F245B5" w:rsidRPr="00DD11EC" w:rsidRDefault="00F245B5" w:rsidP="004E0299">
            <w:pPr>
              <w:rPr>
                <w:sz w:val="18"/>
              </w:rPr>
            </w:pPr>
            <w:r w:rsidRPr="00DD11EC">
              <w:rPr>
                <w:sz w:val="18"/>
              </w:rPr>
              <w:t xml:space="preserve">Probability of being screened in F1 </w:t>
            </w:r>
            <w:r>
              <w:rPr>
                <w:sz w:val="18"/>
              </w:rPr>
              <w:t>if in screening programme</w:t>
            </w:r>
          </w:p>
        </w:tc>
        <w:tc>
          <w:tcPr>
            <w:tcW w:w="1508" w:type="dxa"/>
            <w:vMerge/>
          </w:tcPr>
          <w:p w14:paraId="1F0938B7" w14:textId="77777777" w:rsidR="00F245B5" w:rsidRPr="00DD11EC" w:rsidRDefault="00F245B5" w:rsidP="004E0299">
            <w:pPr>
              <w:rPr>
                <w:sz w:val="18"/>
              </w:rPr>
            </w:pPr>
          </w:p>
        </w:tc>
      </w:tr>
      <w:tr w:rsidR="00F245B5" w:rsidRPr="00DD11EC" w14:paraId="172D8A86" w14:textId="77777777" w:rsidTr="004E0299">
        <w:tc>
          <w:tcPr>
            <w:tcW w:w="1803" w:type="dxa"/>
            <w:vMerge/>
          </w:tcPr>
          <w:p w14:paraId="61E29B74" w14:textId="77777777" w:rsidR="00F245B5" w:rsidRPr="00DD11EC" w:rsidRDefault="00F245B5" w:rsidP="004E0299">
            <w:pPr>
              <w:rPr>
                <w:sz w:val="18"/>
              </w:rPr>
            </w:pPr>
          </w:p>
        </w:tc>
        <w:tc>
          <w:tcPr>
            <w:tcW w:w="1803" w:type="dxa"/>
          </w:tcPr>
          <w:p w14:paraId="4D729A31" w14:textId="77777777" w:rsidR="00F245B5" w:rsidRPr="00DD11EC" w:rsidRDefault="00F245B5" w:rsidP="004E0299">
            <w:pPr>
              <w:rPr>
                <w:sz w:val="18"/>
              </w:rPr>
            </w:pPr>
            <w:r w:rsidRPr="00DD11EC">
              <w:rPr>
                <w:sz w:val="18"/>
              </w:rPr>
              <w:t>pF2scr</w:t>
            </w:r>
          </w:p>
        </w:tc>
        <w:tc>
          <w:tcPr>
            <w:tcW w:w="1803" w:type="dxa"/>
          </w:tcPr>
          <w:p w14:paraId="4092169A" w14:textId="77777777" w:rsidR="00F245B5" w:rsidRPr="00DD11EC" w:rsidRDefault="00F245B5" w:rsidP="004E0299">
            <w:pPr>
              <w:rPr>
                <w:sz w:val="18"/>
              </w:rPr>
            </w:pPr>
            <w:r w:rsidRPr="00DD11EC">
              <w:rPr>
                <w:sz w:val="18"/>
              </w:rPr>
              <w:t>1</w:t>
            </w:r>
          </w:p>
        </w:tc>
        <w:tc>
          <w:tcPr>
            <w:tcW w:w="2099" w:type="dxa"/>
          </w:tcPr>
          <w:p w14:paraId="3F79F2C1" w14:textId="77777777" w:rsidR="00F245B5" w:rsidRPr="00DD11EC" w:rsidRDefault="00F245B5" w:rsidP="004E0299">
            <w:pPr>
              <w:rPr>
                <w:sz w:val="18"/>
              </w:rPr>
            </w:pPr>
            <w:r w:rsidRPr="00DD11EC">
              <w:rPr>
                <w:sz w:val="18"/>
              </w:rPr>
              <w:t xml:space="preserve">Probability of being screened in F2 </w:t>
            </w:r>
            <w:r>
              <w:rPr>
                <w:sz w:val="18"/>
              </w:rPr>
              <w:t>if in screening programme</w:t>
            </w:r>
          </w:p>
        </w:tc>
        <w:tc>
          <w:tcPr>
            <w:tcW w:w="1508" w:type="dxa"/>
            <w:vMerge/>
          </w:tcPr>
          <w:p w14:paraId="4462A3AA" w14:textId="77777777" w:rsidR="00F245B5" w:rsidRPr="00DD11EC" w:rsidRDefault="00F245B5" w:rsidP="004E0299">
            <w:pPr>
              <w:rPr>
                <w:sz w:val="18"/>
              </w:rPr>
            </w:pPr>
          </w:p>
        </w:tc>
      </w:tr>
      <w:tr w:rsidR="00F245B5" w:rsidRPr="00DD11EC" w14:paraId="624A2108" w14:textId="77777777" w:rsidTr="004E0299">
        <w:tc>
          <w:tcPr>
            <w:tcW w:w="1803" w:type="dxa"/>
            <w:vMerge/>
          </w:tcPr>
          <w:p w14:paraId="49280162" w14:textId="77777777" w:rsidR="00F245B5" w:rsidRPr="00DD11EC" w:rsidRDefault="00F245B5" w:rsidP="004E0299">
            <w:pPr>
              <w:rPr>
                <w:sz w:val="18"/>
              </w:rPr>
            </w:pPr>
          </w:p>
        </w:tc>
        <w:tc>
          <w:tcPr>
            <w:tcW w:w="1803" w:type="dxa"/>
          </w:tcPr>
          <w:p w14:paraId="1EC9EA1D" w14:textId="77777777" w:rsidR="00F245B5" w:rsidRPr="00DD11EC" w:rsidRDefault="00F245B5" w:rsidP="004E0299">
            <w:pPr>
              <w:rPr>
                <w:sz w:val="18"/>
              </w:rPr>
            </w:pPr>
            <w:r w:rsidRPr="00DD11EC">
              <w:rPr>
                <w:sz w:val="18"/>
              </w:rPr>
              <w:t>pF3scr</w:t>
            </w:r>
          </w:p>
        </w:tc>
        <w:tc>
          <w:tcPr>
            <w:tcW w:w="1803" w:type="dxa"/>
          </w:tcPr>
          <w:p w14:paraId="43272863" w14:textId="77777777" w:rsidR="00F245B5" w:rsidRPr="00DD11EC" w:rsidRDefault="00F245B5" w:rsidP="004E0299">
            <w:pPr>
              <w:rPr>
                <w:sz w:val="18"/>
              </w:rPr>
            </w:pPr>
            <w:r w:rsidRPr="00DD11EC">
              <w:rPr>
                <w:sz w:val="18"/>
              </w:rPr>
              <w:t>1</w:t>
            </w:r>
          </w:p>
        </w:tc>
        <w:tc>
          <w:tcPr>
            <w:tcW w:w="2099" w:type="dxa"/>
          </w:tcPr>
          <w:p w14:paraId="50452D3D" w14:textId="77777777" w:rsidR="00F245B5" w:rsidRPr="00DD11EC" w:rsidRDefault="00F245B5" w:rsidP="004E0299">
            <w:pPr>
              <w:rPr>
                <w:sz w:val="18"/>
              </w:rPr>
            </w:pPr>
            <w:r w:rsidRPr="00DD11EC">
              <w:rPr>
                <w:sz w:val="18"/>
              </w:rPr>
              <w:t xml:space="preserve">Probability of being screened in F3 </w:t>
            </w:r>
            <w:r>
              <w:rPr>
                <w:sz w:val="18"/>
              </w:rPr>
              <w:t>if in screening programme</w:t>
            </w:r>
          </w:p>
        </w:tc>
        <w:tc>
          <w:tcPr>
            <w:tcW w:w="1508" w:type="dxa"/>
            <w:vMerge/>
          </w:tcPr>
          <w:p w14:paraId="08E55DBF" w14:textId="77777777" w:rsidR="00F245B5" w:rsidRPr="00DD11EC" w:rsidRDefault="00F245B5" w:rsidP="004E0299">
            <w:pPr>
              <w:rPr>
                <w:sz w:val="18"/>
              </w:rPr>
            </w:pPr>
          </w:p>
        </w:tc>
      </w:tr>
      <w:tr w:rsidR="00F245B5" w:rsidRPr="00DD11EC" w14:paraId="3E1C1B7C" w14:textId="77777777" w:rsidTr="004E0299">
        <w:tc>
          <w:tcPr>
            <w:tcW w:w="1803" w:type="dxa"/>
            <w:vMerge/>
          </w:tcPr>
          <w:p w14:paraId="50E21608" w14:textId="77777777" w:rsidR="00F245B5" w:rsidRPr="00DD11EC" w:rsidRDefault="00F245B5" w:rsidP="004E0299">
            <w:pPr>
              <w:rPr>
                <w:sz w:val="18"/>
              </w:rPr>
            </w:pPr>
          </w:p>
        </w:tc>
        <w:tc>
          <w:tcPr>
            <w:tcW w:w="1803" w:type="dxa"/>
          </w:tcPr>
          <w:p w14:paraId="0C7420DA" w14:textId="77777777" w:rsidR="00F245B5" w:rsidRPr="00DD11EC" w:rsidRDefault="00F245B5" w:rsidP="004E0299">
            <w:pPr>
              <w:rPr>
                <w:sz w:val="18"/>
              </w:rPr>
            </w:pPr>
            <w:r w:rsidRPr="00DD11EC">
              <w:rPr>
                <w:sz w:val="18"/>
              </w:rPr>
              <w:t>pC1scr</w:t>
            </w:r>
          </w:p>
        </w:tc>
        <w:tc>
          <w:tcPr>
            <w:tcW w:w="1803" w:type="dxa"/>
          </w:tcPr>
          <w:p w14:paraId="5E1D0CE8" w14:textId="77777777" w:rsidR="00F245B5" w:rsidRPr="00DD11EC" w:rsidRDefault="00F245B5" w:rsidP="004E0299">
            <w:pPr>
              <w:rPr>
                <w:sz w:val="18"/>
              </w:rPr>
            </w:pPr>
            <w:r w:rsidRPr="00DD11EC">
              <w:rPr>
                <w:sz w:val="18"/>
              </w:rPr>
              <w:t>1</w:t>
            </w:r>
          </w:p>
        </w:tc>
        <w:tc>
          <w:tcPr>
            <w:tcW w:w="2099" w:type="dxa"/>
          </w:tcPr>
          <w:p w14:paraId="1B850596" w14:textId="77777777" w:rsidR="00F245B5" w:rsidRPr="00DD11EC" w:rsidRDefault="00F245B5" w:rsidP="004E0299">
            <w:pPr>
              <w:rPr>
                <w:sz w:val="18"/>
              </w:rPr>
            </w:pPr>
            <w:r w:rsidRPr="00DD11EC">
              <w:rPr>
                <w:sz w:val="18"/>
              </w:rPr>
              <w:t xml:space="preserve">Probability of being screened in C1 </w:t>
            </w:r>
            <w:r>
              <w:rPr>
                <w:sz w:val="18"/>
              </w:rPr>
              <w:t>if in screening programme</w:t>
            </w:r>
          </w:p>
        </w:tc>
        <w:tc>
          <w:tcPr>
            <w:tcW w:w="1508" w:type="dxa"/>
            <w:vMerge/>
          </w:tcPr>
          <w:p w14:paraId="59341525" w14:textId="77777777" w:rsidR="00F245B5" w:rsidRPr="00DD11EC" w:rsidRDefault="00F245B5" w:rsidP="004E0299">
            <w:pPr>
              <w:rPr>
                <w:sz w:val="18"/>
              </w:rPr>
            </w:pPr>
          </w:p>
        </w:tc>
      </w:tr>
      <w:tr w:rsidR="00F245B5" w:rsidRPr="00DD11EC" w14:paraId="350290FD" w14:textId="77777777" w:rsidTr="004E0299">
        <w:tc>
          <w:tcPr>
            <w:tcW w:w="1803" w:type="dxa"/>
            <w:vMerge/>
          </w:tcPr>
          <w:p w14:paraId="5757453A" w14:textId="77777777" w:rsidR="00F245B5" w:rsidRPr="00DD11EC" w:rsidRDefault="00F245B5" w:rsidP="004E0299">
            <w:pPr>
              <w:rPr>
                <w:sz w:val="18"/>
              </w:rPr>
            </w:pPr>
          </w:p>
        </w:tc>
        <w:tc>
          <w:tcPr>
            <w:tcW w:w="1803" w:type="dxa"/>
          </w:tcPr>
          <w:p w14:paraId="4A07B276" w14:textId="77777777" w:rsidR="00F245B5" w:rsidRPr="00DD11EC" w:rsidRDefault="00F245B5" w:rsidP="004E0299">
            <w:pPr>
              <w:rPr>
                <w:sz w:val="18"/>
              </w:rPr>
            </w:pPr>
            <w:r w:rsidRPr="00DD11EC">
              <w:rPr>
                <w:sz w:val="18"/>
              </w:rPr>
              <w:t>pC2scr</w:t>
            </w:r>
          </w:p>
        </w:tc>
        <w:tc>
          <w:tcPr>
            <w:tcW w:w="1803" w:type="dxa"/>
          </w:tcPr>
          <w:p w14:paraId="24564464" w14:textId="77777777" w:rsidR="00F245B5" w:rsidRPr="00DD11EC" w:rsidRDefault="00F245B5" w:rsidP="004E0299">
            <w:pPr>
              <w:rPr>
                <w:sz w:val="18"/>
              </w:rPr>
            </w:pPr>
            <w:r w:rsidRPr="00DD11EC">
              <w:rPr>
                <w:sz w:val="18"/>
              </w:rPr>
              <w:t>1</w:t>
            </w:r>
          </w:p>
        </w:tc>
        <w:tc>
          <w:tcPr>
            <w:tcW w:w="2099" w:type="dxa"/>
          </w:tcPr>
          <w:p w14:paraId="1C8A7CE8" w14:textId="77777777" w:rsidR="00F245B5" w:rsidRPr="00DD11EC" w:rsidRDefault="00F245B5" w:rsidP="004E0299">
            <w:pPr>
              <w:rPr>
                <w:sz w:val="18"/>
              </w:rPr>
            </w:pPr>
            <w:r w:rsidRPr="00DD11EC">
              <w:rPr>
                <w:sz w:val="18"/>
              </w:rPr>
              <w:t xml:space="preserve">Probability of being screened in C2 </w:t>
            </w:r>
            <w:r>
              <w:rPr>
                <w:sz w:val="18"/>
              </w:rPr>
              <w:t>if in screening programme</w:t>
            </w:r>
          </w:p>
        </w:tc>
        <w:tc>
          <w:tcPr>
            <w:tcW w:w="1508" w:type="dxa"/>
            <w:vMerge/>
          </w:tcPr>
          <w:p w14:paraId="07E69C30" w14:textId="77777777" w:rsidR="00F245B5" w:rsidRPr="00DD11EC" w:rsidRDefault="00F245B5" w:rsidP="004E0299">
            <w:pPr>
              <w:rPr>
                <w:sz w:val="18"/>
              </w:rPr>
            </w:pPr>
          </w:p>
        </w:tc>
      </w:tr>
      <w:tr w:rsidR="00F245B5" w:rsidRPr="00DD11EC" w14:paraId="19BE7925" w14:textId="77777777" w:rsidTr="004E0299">
        <w:tc>
          <w:tcPr>
            <w:tcW w:w="1803" w:type="dxa"/>
            <w:vMerge/>
          </w:tcPr>
          <w:p w14:paraId="3E81128D" w14:textId="77777777" w:rsidR="00F245B5" w:rsidRPr="00DD11EC" w:rsidRDefault="00F245B5" w:rsidP="004E0299">
            <w:pPr>
              <w:rPr>
                <w:sz w:val="18"/>
              </w:rPr>
            </w:pPr>
          </w:p>
        </w:tc>
        <w:tc>
          <w:tcPr>
            <w:tcW w:w="1803" w:type="dxa"/>
          </w:tcPr>
          <w:p w14:paraId="78B1807D" w14:textId="77777777" w:rsidR="00F245B5" w:rsidRPr="00DD11EC" w:rsidRDefault="00F245B5" w:rsidP="004E0299">
            <w:pPr>
              <w:rPr>
                <w:sz w:val="18"/>
              </w:rPr>
            </w:pPr>
            <w:r w:rsidRPr="00DD11EC">
              <w:rPr>
                <w:sz w:val="18"/>
              </w:rPr>
              <w:t>pC3scr</w:t>
            </w:r>
          </w:p>
        </w:tc>
        <w:tc>
          <w:tcPr>
            <w:tcW w:w="1803" w:type="dxa"/>
          </w:tcPr>
          <w:p w14:paraId="4C9B305F" w14:textId="77777777" w:rsidR="00F245B5" w:rsidRPr="00DD11EC" w:rsidRDefault="00F245B5" w:rsidP="004E0299">
            <w:pPr>
              <w:rPr>
                <w:sz w:val="18"/>
              </w:rPr>
            </w:pPr>
            <w:r w:rsidRPr="00DD11EC">
              <w:rPr>
                <w:sz w:val="18"/>
              </w:rPr>
              <w:t>1</w:t>
            </w:r>
          </w:p>
        </w:tc>
        <w:tc>
          <w:tcPr>
            <w:tcW w:w="2099" w:type="dxa"/>
          </w:tcPr>
          <w:p w14:paraId="789B9B2D" w14:textId="77777777" w:rsidR="00F245B5" w:rsidRPr="00DD11EC" w:rsidRDefault="00F245B5" w:rsidP="004E0299">
            <w:pPr>
              <w:rPr>
                <w:sz w:val="18"/>
              </w:rPr>
            </w:pPr>
            <w:r w:rsidRPr="00DD11EC">
              <w:rPr>
                <w:sz w:val="18"/>
              </w:rPr>
              <w:t xml:space="preserve">Probability of being screened in C3 </w:t>
            </w:r>
            <w:r>
              <w:rPr>
                <w:sz w:val="18"/>
              </w:rPr>
              <w:t>if in screening programme</w:t>
            </w:r>
          </w:p>
        </w:tc>
        <w:tc>
          <w:tcPr>
            <w:tcW w:w="1508" w:type="dxa"/>
            <w:vMerge/>
          </w:tcPr>
          <w:p w14:paraId="049D186B" w14:textId="77777777" w:rsidR="00F245B5" w:rsidRPr="00DD11EC" w:rsidRDefault="00F245B5" w:rsidP="004E0299">
            <w:pPr>
              <w:rPr>
                <w:sz w:val="18"/>
              </w:rPr>
            </w:pPr>
          </w:p>
        </w:tc>
      </w:tr>
      <w:tr w:rsidR="00F245B5" w:rsidRPr="00DD11EC" w14:paraId="1161BEFA" w14:textId="77777777" w:rsidTr="004E0299">
        <w:tc>
          <w:tcPr>
            <w:tcW w:w="1803" w:type="dxa"/>
            <w:vMerge/>
            <w:tcBorders>
              <w:bottom w:val="single" w:sz="4" w:space="0" w:color="auto"/>
            </w:tcBorders>
          </w:tcPr>
          <w:p w14:paraId="3B3A43BA" w14:textId="77777777" w:rsidR="00F245B5" w:rsidRPr="00DD11EC" w:rsidRDefault="00F245B5" w:rsidP="004E0299">
            <w:pPr>
              <w:rPr>
                <w:sz w:val="18"/>
              </w:rPr>
            </w:pPr>
          </w:p>
        </w:tc>
        <w:tc>
          <w:tcPr>
            <w:tcW w:w="1803" w:type="dxa"/>
            <w:tcBorders>
              <w:bottom w:val="single" w:sz="4" w:space="0" w:color="auto"/>
            </w:tcBorders>
          </w:tcPr>
          <w:p w14:paraId="454514C1" w14:textId="77777777" w:rsidR="00F245B5" w:rsidRPr="00DD11EC" w:rsidRDefault="00F245B5" w:rsidP="004E0299">
            <w:pPr>
              <w:rPr>
                <w:sz w:val="18"/>
              </w:rPr>
            </w:pPr>
            <w:r w:rsidRPr="00DD11EC">
              <w:rPr>
                <w:sz w:val="18"/>
              </w:rPr>
              <w:t>pC4scr</w:t>
            </w:r>
          </w:p>
        </w:tc>
        <w:tc>
          <w:tcPr>
            <w:tcW w:w="1803" w:type="dxa"/>
            <w:tcBorders>
              <w:bottom w:val="single" w:sz="4" w:space="0" w:color="auto"/>
            </w:tcBorders>
          </w:tcPr>
          <w:p w14:paraId="063A1652" w14:textId="77777777" w:rsidR="00F245B5" w:rsidRPr="00DD11EC" w:rsidRDefault="00F245B5" w:rsidP="004E0299">
            <w:pPr>
              <w:rPr>
                <w:sz w:val="18"/>
              </w:rPr>
            </w:pPr>
            <w:r w:rsidRPr="00DD11EC">
              <w:rPr>
                <w:sz w:val="18"/>
              </w:rPr>
              <w:t>1</w:t>
            </w:r>
          </w:p>
        </w:tc>
        <w:tc>
          <w:tcPr>
            <w:tcW w:w="2099" w:type="dxa"/>
            <w:tcBorders>
              <w:bottom w:val="single" w:sz="4" w:space="0" w:color="auto"/>
            </w:tcBorders>
          </w:tcPr>
          <w:p w14:paraId="7D76F1F8" w14:textId="77777777" w:rsidR="00F245B5" w:rsidRPr="00DD11EC" w:rsidRDefault="00F245B5" w:rsidP="004E0299">
            <w:pPr>
              <w:rPr>
                <w:sz w:val="18"/>
              </w:rPr>
            </w:pPr>
            <w:r w:rsidRPr="00DD11EC">
              <w:rPr>
                <w:sz w:val="18"/>
              </w:rPr>
              <w:t xml:space="preserve">Probability of being screened in C4 </w:t>
            </w:r>
            <w:r>
              <w:rPr>
                <w:sz w:val="18"/>
              </w:rPr>
              <w:t>if in screening programme</w:t>
            </w:r>
          </w:p>
        </w:tc>
        <w:tc>
          <w:tcPr>
            <w:tcW w:w="1508" w:type="dxa"/>
            <w:vMerge/>
            <w:tcBorders>
              <w:bottom w:val="single" w:sz="4" w:space="0" w:color="auto"/>
            </w:tcBorders>
          </w:tcPr>
          <w:p w14:paraId="572DC169" w14:textId="77777777" w:rsidR="00F245B5" w:rsidRPr="00DD11EC" w:rsidRDefault="00F245B5" w:rsidP="004E0299">
            <w:pPr>
              <w:rPr>
                <w:sz w:val="18"/>
              </w:rPr>
            </w:pPr>
          </w:p>
        </w:tc>
      </w:tr>
      <w:tr w:rsidR="00F245B5" w:rsidRPr="00DD11EC" w14:paraId="6B4115A9" w14:textId="77777777" w:rsidTr="004E0299">
        <w:tc>
          <w:tcPr>
            <w:tcW w:w="1803" w:type="dxa"/>
            <w:vMerge w:val="restart"/>
            <w:tcBorders>
              <w:top w:val="single" w:sz="4" w:space="0" w:color="auto"/>
            </w:tcBorders>
          </w:tcPr>
          <w:p w14:paraId="6DE82A86" w14:textId="77777777" w:rsidR="00F245B5" w:rsidRPr="00DD11EC" w:rsidRDefault="00F245B5" w:rsidP="004E0299">
            <w:pPr>
              <w:rPr>
                <w:sz w:val="18"/>
              </w:rPr>
            </w:pPr>
            <w:r>
              <w:rPr>
                <w:sz w:val="18"/>
              </w:rPr>
              <w:t xml:space="preserve">Treatment efficacies </w:t>
            </w:r>
          </w:p>
        </w:tc>
        <w:tc>
          <w:tcPr>
            <w:tcW w:w="1803" w:type="dxa"/>
            <w:tcBorders>
              <w:top w:val="single" w:sz="4" w:space="0" w:color="auto"/>
            </w:tcBorders>
          </w:tcPr>
          <w:p w14:paraId="7EB44F3C" w14:textId="77777777" w:rsidR="00F245B5" w:rsidRPr="00DD11EC" w:rsidRDefault="00F245B5" w:rsidP="004E0299">
            <w:pPr>
              <w:rPr>
                <w:sz w:val="18"/>
              </w:rPr>
            </w:pPr>
            <w:r w:rsidRPr="00DD11EC">
              <w:rPr>
                <w:sz w:val="18"/>
              </w:rPr>
              <w:t>std_cureF0</w:t>
            </w:r>
          </w:p>
        </w:tc>
        <w:tc>
          <w:tcPr>
            <w:tcW w:w="1803" w:type="dxa"/>
            <w:tcBorders>
              <w:top w:val="single" w:sz="4" w:space="0" w:color="auto"/>
            </w:tcBorders>
          </w:tcPr>
          <w:p w14:paraId="6650BB0A" w14:textId="77777777" w:rsidR="00F245B5" w:rsidRPr="00DD11EC" w:rsidRDefault="00F245B5" w:rsidP="004E0299">
            <w:pPr>
              <w:rPr>
                <w:sz w:val="18"/>
              </w:rPr>
            </w:pPr>
            <w:r w:rsidRPr="00DD11EC">
              <w:rPr>
                <w:sz w:val="18"/>
              </w:rPr>
              <w:t>0.7</w:t>
            </w:r>
          </w:p>
        </w:tc>
        <w:tc>
          <w:tcPr>
            <w:tcW w:w="2099" w:type="dxa"/>
            <w:tcBorders>
              <w:top w:val="single" w:sz="4" w:space="0" w:color="auto"/>
            </w:tcBorders>
          </w:tcPr>
          <w:p w14:paraId="42244D6B" w14:textId="77777777" w:rsidR="00F245B5" w:rsidRPr="00DD11EC" w:rsidRDefault="00F245B5" w:rsidP="004E0299">
            <w:pPr>
              <w:rPr>
                <w:sz w:val="18"/>
              </w:rPr>
            </w:pPr>
            <w:r w:rsidRPr="00DD11EC">
              <w:rPr>
                <w:sz w:val="18"/>
              </w:rPr>
              <w:t>Efficacy of old treatment of F0 (PEGs)</w:t>
            </w:r>
          </w:p>
        </w:tc>
        <w:tc>
          <w:tcPr>
            <w:tcW w:w="1508" w:type="dxa"/>
            <w:vMerge w:val="restart"/>
            <w:tcBorders>
              <w:top w:val="single" w:sz="4" w:space="0" w:color="auto"/>
            </w:tcBorders>
          </w:tcPr>
          <w:p w14:paraId="05BAD319" w14:textId="77777777" w:rsidR="00F245B5" w:rsidRPr="00DD11EC" w:rsidRDefault="00F245B5" w:rsidP="004E0299">
            <w:pPr>
              <w:rPr>
                <w:sz w:val="18"/>
              </w:rPr>
            </w:pPr>
            <w:r w:rsidRPr="00AC4F20">
              <w:rPr>
                <w:sz w:val="18"/>
              </w:rPr>
              <w:t>(Poovorawan et al., 2016)</w:t>
            </w:r>
          </w:p>
        </w:tc>
      </w:tr>
      <w:tr w:rsidR="00F245B5" w:rsidRPr="00DD11EC" w14:paraId="52485DEA" w14:textId="77777777" w:rsidTr="004E0299">
        <w:tc>
          <w:tcPr>
            <w:tcW w:w="1803" w:type="dxa"/>
            <w:vMerge/>
          </w:tcPr>
          <w:p w14:paraId="3AE8DB59" w14:textId="77777777" w:rsidR="00F245B5" w:rsidRPr="00DD11EC" w:rsidRDefault="00F245B5" w:rsidP="004E0299">
            <w:pPr>
              <w:rPr>
                <w:sz w:val="18"/>
              </w:rPr>
            </w:pPr>
          </w:p>
        </w:tc>
        <w:tc>
          <w:tcPr>
            <w:tcW w:w="1803" w:type="dxa"/>
          </w:tcPr>
          <w:p w14:paraId="1233AEFD" w14:textId="77777777" w:rsidR="00F245B5" w:rsidRPr="00DD11EC" w:rsidRDefault="00F245B5" w:rsidP="004E0299">
            <w:pPr>
              <w:rPr>
                <w:sz w:val="18"/>
              </w:rPr>
            </w:pPr>
            <w:r w:rsidRPr="00DD11EC">
              <w:rPr>
                <w:sz w:val="18"/>
              </w:rPr>
              <w:t>std_cureF1</w:t>
            </w:r>
          </w:p>
        </w:tc>
        <w:tc>
          <w:tcPr>
            <w:tcW w:w="1803" w:type="dxa"/>
          </w:tcPr>
          <w:p w14:paraId="63CCE897" w14:textId="77777777" w:rsidR="00F245B5" w:rsidRPr="00DD11EC" w:rsidRDefault="00F245B5" w:rsidP="004E0299">
            <w:pPr>
              <w:rPr>
                <w:sz w:val="18"/>
              </w:rPr>
            </w:pPr>
            <w:r w:rsidRPr="00DD11EC">
              <w:rPr>
                <w:sz w:val="18"/>
              </w:rPr>
              <w:t>0.7</w:t>
            </w:r>
          </w:p>
        </w:tc>
        <w:tc>
          <w:tcPr>
            <w:tcW w:w="2099" w:type="dxa"/>
          </w:tcPr>
          <w:p w14:paraId="4703CA0A" w14:textId="77777777" w:rsidR="00F245B5" w:rsidRPr="00DD11EC" w:rsidRDefault="00F245B5" w:rsidP="004E0299">
            <w:pPr>
              <w:rPr>
                <w:sz w:val="18"/>
              </w:rPr>
            </w:pPr>
            <w:r w:rsidRPr="00DD11EC">
              <w:rPr>
                <w:sz w:val="18"/>
              </w:rPr>
              <w:t>Efficacy of old treatment of F1 (PEGs)</w:t>
            </w:r>
          </w:p>
        </w:tc>
        <w:tc>
          <w:tcPr>
            <w:tcW w:w="1508" w:type="dxa"/>
            <w:vMerge/>
          </w:tcPr>
          <w:p w14:paraId="776AABA9" w14:textId="77777777" w:rsidR="00F245B5" w:rsidRPr="00DD11EC" w:rsidRDefault="00F245B5" w:rsidP="004E0299">
            <w:pPr>
              <w:rPr>
                <w:sz w:val="18"/>
              </w:rPr>
            </w:pPr>
          </w:p>
        </w:tc>
      </w:tr>
      <w:tr w:rsidR="00F245B5" w:rsidRPr="00DD11EC" w14:paraId="1D86A177" w14:textId="77777777" w:rsidTr="004E0299">
        <w:tc>
          <w:tcPr>
            <w:tcW w:w="1803" w:type="dxa"/>
            <w:vMerge/>
          </w:tcPr>
          <w:p w14:paraId="3D47CD06" w14:textId="77777777" w:rsidR="00F245B5" w:rsidRPr="00DD11EC" w:rsidRDefault="00F245B5" w:rsidP="004E0299">
            <w:pPr>
              <w:rPr>
                <w:sz w:val="18"/>
              </w:rPr>
            </w:pPr>
          </w:p>
        </w:tc>
        <w:tc>
          <w:tcPr>
            <w:tcW w:w="1803" w:type="dxa"/>
          </w:tcPr>
          <w:p w14:paraId="0691320E" w14:textId="77777777" w:rsidR="00F245B5" w:rsidRPr="00DD11EC" w:rsidRDefault="00F245B5" w:rsidP="004E0299">
            <w:pPr>
              <w:rPr>
                <w:sz w:val="18"/>
              </w:rPr>
            </w:pPr>
            <w:r w:rsidRPr="00DD11EC">
              <w:rPr>
                <w:sz w:val="18"/>
              </w:rPr>
              <w:t>std_cureF2</w:t>
            </w:r>
          </w:p>
        </w:tc>
        <w:tc>
          <w:tcPr>
            <w:tcW w:w="1803" w:type="dxa"/>
          </w:tcPr>
          <w:p w14:paraId="0B39F285" w14:textId="77777777" w:rsidR="00F245B5" w:rsidRPr="00DD11EC" w:rsidRDefault="00F245B5" w:rsidP="004E0299">
            <w:pPr>
              <w:rPr>
                <w:sz w:val="18"/>
              </w:rPr>
            </w:pPr>
            <w:r w:rsidRPr="00DD11EC">
              <w:rPr>
                <w:sz w:val="18"/>
              </w:rPr>
              <w:t>0.7</w:t>
            </w:r>
          </w:p>
        </w:tc>
        <w:tc>
          <w:tcPr>
            <w:tcW w:w="2099" w:type="dxa"/>
          </w:tcPr>
          <w:p w14:paraId="49198AF8" w14:textId="77777777" w:rsidR="00F245B5" w:rsidRPr="00DD11EC" w:rsidRDefault="00F245B5" w:rsidP="004E0299">
            <w:pPr>
              <w:rPr>
                <w:sz w:val="18"/>
              </w:rPr>
            </w:pPr>
            <w:r w:rsidRPr="00DD11EC">
              <w:rPr>
                <w:sz w:val="18"/>
              </w:rPr>
              <w:t>Efficacy of old treatment of F2 (PEGs)</w:t>
            </w:r>
          </w:p>
        </w:tc>
        <w:tc>
          <w:tcPr>
            <w:tcW w:w="1508" w:type="dxa"/>
            <w:vMerge/>
          </w:tcPr>
          <w:p w14:paraId="73F51DD6" w14:textId="77777777" w:rsidR="00F245B5" w:rsidRPr="00DD11EC" w:rsidRDefault="00F245B5" w:rsidP="004E0299">
            <w:pPr>
              <w:rPr>
                <w:sz w:val="18"/>
              </w:rPr>
            </w:pPr>
          </w:p>
        </w:tc>
      </w:tr>
      <w:tr w:rsidR="00F245B5" w:rsidRPr="00DD11EC" w14:paraId="28709D21" w14:textId="77777777" w:rsidTr="004E0299">
        <w:tc>
          <w:tcPr>
            <w:tcW w:w="1803" w:type="dxa"/>
            <w:vMerge/>
          </w:tcPr>
          <w:p w14:paraId="50ED1C7C" w14:textId="77777777" w:rsidR="00F245B5" w:rsidRPr="00DD11EC" w:rsidRDefault="00F245B5" w:rsidP="004E0299">
            <w:pPr>
              <w:rPr>
                <w:sz w:val="18"/>
              </w:rPr>
            </w:pPr>
          </w:p>
        </w:tc>
        <w:tc>
          <w:tcPr>
            <w:tcW w:w="1803" w:type="dxa"/>
          </w:tcPr>
          <w:p w14:paraId="336A9B1D" w14:textId="77777777" w:rsidR="00F245B5" w:rsidRPr="00DD11EC" w:rsidRDefault="00F245B5" w:rsidP="004E0299">
            <w:pPr>
              <w:rPr>
                <w:sz w:val="18"/>
              </w:rPr>
            </w:pPr>
            <w:r w:rsidRPr="00DD11EC">
              <w:rPr>
                <w:sz w:val="18"/>
              </w:rPr>
              <w:t>std_cureF3</w:t>
            </w:r>
          </w:p>
        </w:tc>
        <w:tc>
          <w:tcPr>
            <w:tcW w:w="1803" w:type="dxa"/>
          </w:tcPr>
          <w:p w14:paraId="1BCD67C0" w14:textId="77777777" w:rsidR="00F245B5" w:rsidRPr="00DD11EC" w:rsidRDefault="00F245B5" w:rsidP="004E0299">
            <w:pPr>
              <w:rPr>
                <w:sz w:val="18"/>
              </w:rPr>
            </w:pPr>
            <w:r w:rsidRPr="00DD11EC">
              <w:rPr>
                <w:sz w:val="18"/>
              </w:rPr>
              <w:t>0.7</w:t>
            </w:r>
          </w:p>
        </w:tc>
        <w:tc>
          <w:tcPr>
            <w:tcW w:w="2099" w:type="dxa"/>
          </w:tcPr>
          <w:p w14:paraId="3211FDC7" w14:textId="77777777" w:rsidR="00F245B5" w:rsidRPr="00DD11EC" w:rsidRDefault="00F245B5" w:rsidP="004E0299">
            <w:pPr>
              <w:rPr>
                <w:sz w:val="18"/>
              </w:rPr>
            </w:pPr>
            <w:r w:rsidRPr="00DD11EC">
              <w:rPr>
                <w:sz w:val="18"/>
              </w:rPr>
              <w:t>Efficacy of old treatment of F3 (PEGs)</w:t>
            </w:r>
          </w:p>
        </w:tc>
        <w:tc>
          <w:tcPr>
            <w:tcW w:w="1508" w:type="dxa"/>
            <w:vMerge/>
          </w:tcPr>
          <w:p w14:paraId="77418AA4" w14:textId="77777777" w:rsidR="00F245B5" w:rsidRPr="00DD11EC" w:rsidRDefault="00F245B5" w:rsidP="004E0299">
            <w:pPr>
              <w:rPr>
                <w:sz w:val="18"/>
              </w:rPr>
            </w:pPr>
          </w:p>
        </w:tc>
      </w:tr>
      <w:tr w:rsidR="00F245B5" w:rsidRPr="00DD11EC" w14:paraId="2501EF36" w14:textId="77777777" w:rsidTr="004E0299">
        <w:tc>
          <w:tcPr>
            <w:tcW w:w="1803" w:type="dxa"/>
            <w:vMerge/>
          </w:tcPr>
          <w:p w14:paraId="0348D608" w14:textId="77777777" w:rsidR="00F245B5" w:rsidRPr="00DD11EC" w:rsidRDefault="00F245B5" w:rsidP="004E0299">
            <w:pPr>
              <w:rPr>
                <w:sz w:val="18"/>
              </w:rPr>
            </w:pPr>
          </w:p>
        </w:tc>
        <w:tc>
          <w:tcPr>
            <w:tcW w:w="1803" w:type="dxa"/>
          </w:tcPr>
          <w:p w14:paraId="1C47989F" w14:textId="77777777" w:rsidR="00F245B5" w:rsidRPr="00DD11EC" w:rsidRDefault="00F245B5" w:rsidP="004E0299">
            <w:pPr>
              <w:rPr>
                <w:sz w:val="18"/>
              </w:rPr>
            </w:pPr>
            <w:r w:rsidRPr="00DD11EC">
              <w:rPr>
                <w:sz w:val="18"/>
              </w:rPr>
              <w:t>std_cureC1</w:t>
            </w:r>
          </w:p>
        </w:tc>
        <w:tc>
          <w:tcPr>
            <w:tcW w:w="1803" w:type="dxa"/>
          </w:tcPr>
          <w:p w14:paraId="01B6C996" w14:textId="77777777" w:rsidR="00F245B5" w:rsidRPr="00DD11EC" w:rsidRDefault="00F245B5" w:rsidP="004E0299">
            <w:pPr>
              <w:rPr>
                <w:sz w:val="18"/>
              </w:rPr>
            </w:pPr>
            <w:r w:rsidRPr="00DD11EC">
              <w:rPr>
                <w:sz w:val="18"/>
              </w:rPr>
              <w:t>0.7</w:t>
            </w:r>
          </w:p>
        </w:tc>
        <w:tc>
          <w:tcPr>
            <w:tcW w:w="2099" w:type="dxa"/>
          </w:tcPr>
          <w:p w14:paraId="5C601DFD" w14:textId="77777777" w:rsidR="00F245B5" w:rsidRPr="00DD11EC" w:rsidRDefault="00F245B5" w:rsidP="004E0299">
            <w:pPr>
              <w:rPr>
                <w:sz w:val="18"/>
              </w:rPr>
            </w:pPr>
            <w:r w:rsidRPr="00DD11EC">
              <w:rPr>
                <w:sz w:val="18"/>
              </w:rPr>
              <w:t>Efficacy of old treatment of C1 (PEGs)</w:t>
            </w:r>
          </w:p>
        </w:tc>
        <w:tc>
          <w:tcPr>
            <w:tcW w:w="1508" w:type="dxa"/>
            <w:vMerge/>
          </w:tcPr>
          <w:p w14:paraId="6E6B49FA" w14:textId="77777777" w:rsidR="00F245B5" w:rsidRPr="00DD11EC" w:rsidRDefault="00F245B5" w:rsidP="004E0299">
            <w:pPr>
              <w:rPr>
                <w:sz w:val="18"/>
              </w:rPr>
            </w:pPr>
          </w:p>
        </w:tc>
      </w:tr>
      <w:tr w:rsidR="00F245B5" w:rsidRPr="00DD11EC" w14:paraId="660B2A6B" w14:textId="77777777" w:rsidTr="004E0299">
        <w:tc>
          <w:tcPr>
            <w:tcW w:w="1803" w:type="dxa"/>
            <w:vMerge/>
          </w:tcPr>
          <w:p w14:paraId="5642B9F7" w14:textId="77777777" w:rsidR="00F245B5" w:rsidRPr="00DD11EC" w:rsidRDefault="00F245B5" w:rsidP="004E0299">
            <w:pPr>
              <w:rPr>
                <w:sz w:val="18"/>
              </w:rPr>
            </w:pPr>
          </w:p>
        </w:tc>
        <w:tc>
          <w:tcPr>
            <w:tcW w:w="1803" w:type="dxa"/>
          </w:tcPr>
          <w:p w14:paraId="58E52048" w14:textId="77777777" w:rsidR="00F245B5" w:rsidRPr="00DD11EC" w:rsidRDefault="00F245B5" w:rsidP="004E0299">
            <w:pPr>
              <w:rPr>
                <w:sz w:val="18"/>
              </w:rPr>
            </w:pPr>
            <w:r w:rsidRPr="00DD11EC">
              <w:rPr>
                <w:sz w:val="18"/>
              </w:rPr>
              <w:t>new_cureF0</w:t>
            </w:r>
          </w:p>
        </w:tc>
        <w:tc>
          <w:tcPr>
            <w:tcW w:w="1803" w:type="dxa"/>
          </w:tcPr>
          <w:p w14:paraId="6914450B" w14:textId="77777777" w:rsidR="00F245B5" w:rsidRPr="00DD11EC" w:rsidRDefault="00F245B5" w:rsidP="004E0299">
            <w:pPr>
              <w:rPr>
                <w:sz w:val="18"/>
              </w:rPr>
            </w:pPr>
            <w:r w:rsidRPr="00DD11EC">
              <w:rPr>
                <w:sz w:val="18"/>
              </w:rPr>
              <w:t>0.985</w:t>
            </w:r>
          </w:p>
        </w:tc>
        <w:tc>
          <w:tcPr>
            <w:tcW w:w="2099" w:type="dxa"/>
          </w:tcPr>
          <w:p w14:paraId="49A99D7F" w14:textId="77777777" w:rsidR="00F245B5" w:rsidRPr="00DD11EC" w:rsidRDefault="00F245B5" w:rsidP="004E0299">
            <w:pPr>
              <w:rPr>
                <w:sz w:val="18"/>
              </w:rPr>
            </w:pPr>
            <w:r w:rsidRPr="00DD11EC">
              <w:rPr>
                <w:sz w:val="18"/>
              </w:rPr>
              <w:t>Efficacy of current treatment of F0 (DAAs)</w:t>
            </w:r>
          </w:p>
        </w:tc>
        <w:tc>
          <w:tcPr>
            <w:tcW w:w="1508" w:type="dxa"/>
            <w:vMerge/>
          </w:tcPr>
          <w:p w14:paraId="0B0BFD90" w14:textId="77777777" w:rsidR="00F245B5" w:rsidRPr="00DD11EC" w:rsidRDefault="00F245B5" w:rsidP="004E0299">
            <w:pPr>
              <w:rPr>
                <w:sz w:val="18"/>
              </w:rPr>
            </w:pPr>
          </w:p>
        </w:tc>
      </w:tr>
      <w:tr w:rsidR="00F245B5" w:rsidRPr="00DD11EC" w14:paraId="1BE388BD" w14:textId="77777777" w:rsidTr="004E0299">
        <w:tc>
          <w:tcPr>
            <w:tcW w:w="1803" w:type="dxa"/>
            <w:vMerge/>
          </w:tcPr>
          <w:p w14:paraId="5567320C" w14:textId="77777777" w:rsidR="00F245B5" w:rsidRPr="00DD11EC" w:rsidRDefault="00F245B5" w:rsidP="004E0299">
            <w:pPr>
              <w:rPr>
                <w:sz w:val="18"/>
              </w:rPr>
            </w:pPr>
          </w:p>
        </w:tc>
        <w:tc>
          <w:tcPr>
            <w:tcW w:w="1803" w:type="dxa"/>
          </w:tcPr>
          <w:p w14:paraId="72F7D4C4" w14:textId="77777777" w:rsidR="00F245B5" w:rsidRPr="00DD11EC" w:rsidRDefault="00F245B5" w:rsidP="004E0299">
            <w:pPr>
              <w:rPr>
                <w:sz w:val="18"/>
              </w:rPr>
            </w:pPr>
            <w:r w:rsidRPr="00DD11EC">
              <w:rPr>
                <w:sz w:val="18"/>
              </w:rPr>
              <w:t>new_cureF1</w:t>
            </w:r>
          </w:p>
        </w:tc>
        <w:tc>
          <w:tcPr>
            <w:tcW w:w="1803" w:type="dxa"/>
          </w:tcPr>
          <w:p w14:paraId="28AA5E50" w14:textId="77777777" w:rsidR="00F245B5" w:rsidRPr="00DD11EC" w:rsidRDefault="00F245B5" w:rsidP="004E0299">
            <w:pPr>
              <w:rPr>
                <w:sz w:val="18"/>
              </w:rPr>
            </w:pPr>
            <w:r w:rsidRPr="00DD11EC">
              <w:rPr>
                <w:sz w:val="18"/>
              </w:rPr>
              <w:t>0.985</w:t>
            </w:r>
          </w:p>
        </w:tc>
        <w:tc>
          <w:tcPr>
            <w:tcW w:w="2099" w:type="dxa"/>
          </w:tcPr>
          <w:p w14:paraId="2AF0E753" w14:textId="77777777" w:rsidR="00F245B5" w:rsidRPr="00DD11EC" w:rsidRDefault="00F245B5" w:rsidP="004E0299">
            <w:pPr>
              <w:rPr>
                <w:sz w:val="18"/>
              </w:rPr>
            </w:pPr>
            <w:r w:rsidRPr="00DD11EC">
              <w:rPr>
                <w:sz w:val="18"/>
              </w:rPr>
              <w:t>Efficacy of current treatment of F1 (DAAs)</w:t>
            </w:r>
          </w:p>
        </w:tc>
        <w:tc>
          <w:tcPr>
            <w:tcW w:w="1508" w:type="dxa"/>
            <w:vMerge/>
          </w:tcPr>
          <w:p w14:paraId="76E720D5" w14:textId="77777777" w:rsidR="00F245B5" w:rsidRPr="00DD11EC" w:rsidRDefault="00F245B5" w:rsidP="004E0299">
            <w:pPr>
              <w:rPr>
                <w:sz w:val="18"/>
              </w:rPr>
            </w:pPr>
          </w:p>
        </w:tc>
      </w:tr>
      <w:tr w:rsidR="00F245B5" w:rsidRPr="00DD11EC" w14:paraId="48A07344" w14:textId="77777777" w:rsidTr="004E0299">
        <w:tc>
          <w:tcPr>
            <w:tcW w:w="1803" w:type="dxa"/>
            <w:vMerge/>
          </w:tcPr>
          <w:p w14:paraId="030169CB" w14:textId="77777777" w:rsidR="00F245B5" w:rsidRPr="00DD11EC" w:rsidRDefault="00F245B5" w:rsidP="004E0299">
            <w:pPr>
              <w:rPr>
                <w:sz w:val="18"/>
              </w:rPr>
            </w:pPr>
          </w:p>
        </w:tc>
        <w:tc>
          <w:tcPr>
            <w:tcW w:w="1803" w:type="dxa"/>
          </w:tcPr>
          <w:p w14:paraId="68444DE3" w14:textId="77777777" w:rsidR="00F245B5" w:rsidRPr="00DD11EC" w:rsidRDefault="00F245B5" w:rsidP="004E0299">
            <w:pPr>
              <w:rPr>
                <w:sz w:val="18"/>
              </w:rPr>
            </w:pPr>
            <w:r w:rsidRPr="00DD11EC">
              <w:rPr>
                <w:sz w:val="18"/>
              </w:rPr>
              <w:t>new_cureF2</w:t>
            </w:r>
          </w:p>
        </w:tc>
        <w:tc>
          <w:tcPr>
            <w:tcW w:w="1803" w:type="dxa"/>
          </w:tcPr>
          <w:p w14:paraId="1F6CDFB3" w14:textId="77777777" w:rsidR="00F245B5" w:rsidRPr="00DD11EC" w:rsidRDefault="00F245B5" w:rsidP="004E0299">
            <w:pPr>
              <w:rPr>
                <w:sz w:val="18"/>
              </w:rPr>
            </w:pPr>
            <w:r w:rsidRPr="00DD11EC">
              <w:rPr>
                <w:sz w:val="18"/>
              </w:rPr>
              <w:t>0.985</w:t>
            </w:r>
          </w:p>
        </w:tc>
        <w:tc>
          <w:tcPr>
            <w:tcW w:w="2099" w:type="dxa"/>
          </w:tcPr>
          <w:p w14:paraId="2ECEA587" w14:textId="77777777" w:rsidR="00F245B5" w:rsidRPr="00DD11EC" w:rsidRDefault="00F245B5" w:rsidP="004E0299">
            <w:pPr>
              <w:rPr>
                <w:sz w:val="18"/>
              </w:rPr>
            </w:pPr>
            <w:r w:rsidRPr="00DD11EC">
              <w:rPr>
                <w:sz w:val="18"/>
              </w:rPr>
              <w:t>Efficacy of current treatment of F2 (DAAs)</w:t>
            </w:r>
          </w:p>
        </w:tc>
        <w:tc>
          <w:tcPr>
            <w:tcW w:w="1508" w:type="dxa"/>
            <w:vMerge/>
          </w:tcPr>
          <w:p w14:paraId="48B0FB2B" w14:textId="77777777" w:rsidR="00F245B5" w:rsidRPr="00DD11EC" w:rsidRDefault="00F245B5" w:rsidP="004E0299">
            <w:pPr>
              <w:rPr>
                <w:sz w:val="18"/>
              </w:rPr>
            </w:pPr>
          </w:p>
        </w:tc>
      </w:tr>
      <w:tr w:rsidR="00F245B5" w:rsidRPr="00DD11EC" w14:paraId="2684CEF1" w14:textId="77777777" w:rsidTr="004E0299">
        <w:tc>
          <w:tcPr>
            <w:tcW w:w="1803" w:type="dxa"/>
            <w:vMerge/>
          </w:tcPr>
          <w:p w14:paraId="4E72DEF4" w14:textId="77777777" w:rsidR="00F245B5" w:rsidRPr="00DD11EC" w:rsidRDefault="00F245B5" w:rsidP="004E0299">
            <w:pPr>
              <w:rPr>
                <w:sz w:val="18"/>
              </w:rPr>
            </w:pPr>
          </w:p>
        </w:tc>
        <w:tc>
          <w:tcPr>
            <w:tcW w:w="1803" w:type="dxa"/>
          </w:tcPr>
          <w:p w14:paraId="27E01C05" w14:textId="77777777" w:rsidR="00F245B5" w:rsidRPr="00DD11EC" w:rsidRDefault="00F245B5" w:rsidP="004E0299">
            <w:pPr>
              <w:rPr>
                <w:sz w:val="18"/>
              </w:rPr>
            </w:pPr>
            <w:r w:rsidRPr="00DD11EC">
              <w:rPr>
                <w:sz w:val="18"/>
              </w:rPr>
              <w:t>new_cureF3</w:t>
            </w:r>
          </w:p>
        </w:tc>
        <w:tc>
          <w:tcPr>
            <w:tcW w:w="1803" w:type="dxa"/>
          </w:tcPr>
          <w:p w14:paraId="5B9FBC70" w14:textId="77777777" w:rsidR="00F245B5" w:rsidRPr="00DD11EC" w:rsidRDefault="00F245B5" w:rsidP="004E0299">
            <w:pPr>
              <w:rPr>
                <w:sz w:val="18"/>
              </w:rPr>
            </w:pPr>
            <w:r w:rsidRPr="00DD11EC">
              <w:rPr>
                <w:sz w:val="18"/>
              </w:rPr>
              <w:t>0.985</w:t>
            </w:r>
          </w:p>
        </w:tc>
        <w:tc>
          <w:tcPr>
            <w:tcW w:w="2099" w:type="dxa"/>
          </w:tcPr>
          <w:p w14:paraId="1A0CFF9D" w14:textId="77777777" w:rsidR="00F245B5" w:rsidRPr="00DD11EC" w:rsidRDefault="00F245B5" w:rsidP="004E0299">
            <w:pPr>
              <w:rPr>
                <w:sz w:val="18"/>
              </w:rPr>
            </w:pPr>
            <w:r w:rsidRPr="00DD11EC">
              <w:rPr>
                <w:sz w:val="18"/>
              </w:rPr>
              <w:t>Efficacy of current treatment of F3 (DAAs)</w:t>
            </w:r>
          </w:p>
        </w:tc>
        <w:tc>
          <w:tcPr>
            <w:tcW w:w="1508" w:type="dxa"/>
            <w:vMerge/>
          </w:tcPr>
          <w:p w14:paraId="7FB6E53A" w14:textId="77777777" w:rsidR="00F245B5" w:rsidRPr="00DD11EC" w:rsidRDefault="00F245B5" w:rsidP="004E0299">
            <w:pPr>
              <w:rPr>
                <w:sz w:val="18"/>
              </w:rPr>
            </w:pPr>
          </w:p>
        </w:tc>
      </w:tr>
      <w:tr w:rsidR="00F245B5" w:rsidRPr="00DD11EC" w14:paraId="7A809C22" w14:textId="77777777" w:rsidTr="004E0299">
        <w:tc>
          <w:tcPr>
            <w:tcW w:w="1803" w:type="dxa"/>
            <w:vMerge/>
          </w:tcPr>
          <w:p w14:paraId="5003CA8B" w14:textId="77777777" w:rsidR="00F245B5" w:rsidRPr="00DD11EC" w:rsidRDefault="00F245B5" w:rsidP="004E0299">
            <w:pPr>
              <w:rPr>
                <w:sz w:val="18"/>
              </w:rPr>
            </w:pPr>
          </w:p>
        </w:tc>
        <w:tc>
          <w:tcPr>
            <w:tcW w:w="1803" w:type="dxa"/>
          </w:tcPr>
          <w:p w14:paraId="3C7E0BEA" w14:textId="77777777" w:rsidR="00F245B5" w:rsidRPr="00DD11EC" w:rsidRDefault="00F245B5" w:rsidP="004E0299">
            <w:pPr>
              <w:rPr>
                <w:sz w:val="18"/>
              </w:rPr>
            </w:pPr>
            <w:r w:rsidRPr="00DD11EC">
              <w:rPr>
                <w:sz w:val="18"/>
              </w:rPr>
              <w:t>new_cureC1</w:t>
            </w:r>
          </w:p>
        </w:tc>
        <w:tc>
          <w:tcPr>
            <w:tcW w:w="1803" w:type="dxa"/>
          </w:tcPr>
          <w:p w14:paraId="4A9BEC8B" w14:textId="77777777" w:rsidR="00F245B5" w:rsidRPr="00DD11EC" w:rsidRDefault="00F245B5" w:rsidP="004E0299">
            <w:pPr>
              <w:rPr>
                <w:sz w:val="18"/>
              </w:rPr>
            </w:pPr>
            <w:r w:rsidRPr="00DD11EC">
              <w:rPr>
                <w:sz w:val="18"/>
              </w:rPr>
              <w:t>0.985</w:t>
            </w:r>
          </w:p>
        </w:tc>
        <w:tc>
          <w:tcPr>
            <w:tcW w:w="2099" w:type="dxa"/>
          </w:tcPr>
          <w:p w14:paraId="5ACE76D9" w14:textId="77777777" w:rsidR="00F245B5" w:rsidRPr="00DD11EC" w:rsidRDefault="00F245B5" w:rsidP="004E0299">
            <w:pPr>
              <w:rPr>
                <w:sz w:val="18"/>
              </w:rPr>
            </w:pPr>
            <w:r w:rsidRPr="00DD11EC">
              <w:rPr>
                <w:sz w:val="18"/>
              </w:rPr>
              <w:t>Efficacy of current treatment of C1 (DAAs)</w:t>
            </w:r>
          </w:p>
        </w:tc>
        <w:tc>
          <w:tcPr>
            <w:tcW w:w="1508" w:type="dxa"/>
            <w:vMerge/>
          </w:tcPr>
          <w:p w14:paraId="3DB24151" w14:textId="77777777" w:rsidR="00F245B5" w:rsidRPr="00DD11EC" w:rsidRDefault="00F245B5" w:rsidP="004E0299">
            <w:pPr>
              <w:rPr>
                <w:sz w:val="18"/>
              </w:rPr>
            </w:pPr>
          </w:p>
        </w:tc>
      </w:tr>
      <w:tr w:rsidR="00F245B5" w:rsidRPr="00DD11EC" w14:paraId="00B4F41F" w14:textId="77777777" w:rsidTr="004E0299">
        <w:tc>
          <w:tcPr>
            <w:tcW w:w="1803" w:type="dxa"/>
            <w:vMerge/>
          </w:tcPr>
          <w:p w14:paraId="32F2D125" w14:textId="77777777" w:rsidR="00F245B5" w:rsidRPr="00DD11EC" w:rsidRDefault="00F245B5" w:rsidP="004E0299">
            <w:pPr>
              <w:rPr>
                <w:sz w:val="18"/>
              </w:rPr>
            </w:pPr>
          </w:p>
        </w:tc>
        <w:tc>
          <w:tcPr>
            <w:tcW w:w="1803" w:type="dxa"/>
          </w:tcPr>
          <w:p w14:paraId="284E379C" w14:textId="77777777" w:rsidR="00F245B5" w:rsidRPr="00DD11EC" w:rsidRDefault="00F245B5" w:rsidP="004E0299">
            <w:pPr>
              <w:rPr>
                <w:sz w:val="18"/>
              </w:rPr>
            </w:pPr>
            <w:r w:rsidRPr="00DD11EC">
              <w:rPr>
                <w:sz w:val="18"/>
              </w:rPr>
              <w:t>new_cureC2</w:t>
            </w:r>
          </w:p>
        </w:tc>
        <w:tc>
          <w:tcPr>
            <w:tcW w:w="1803" w:type="dxa"/>
          </w:tcPr>
          <w:p w14:paraId="5BB813DE" w14:textId="77777777" w:rsidR="00F245B5" w:rsidRPr="00DD11EC" w:rsidRDefault="00F245B5" w:rsidP="004E0299">
            <w:pPr>
              <w:rPr>
                <w:sz w:val="18"/>
              </w:rPr>
            </w:pPr>
            <w:r w:rsidRPr="00DD11EC">
              <w:rPr>
                <w:sz w:val="18"/>
              </w:rPr>
              <w:t>0.985</w:t>
            </w:r>
          </w:p>
        </w:tc>
        <w:tc>
          <w:tcPr>
            <w:tcW w:w="2099" w:type="dxa"/>
          </w:tcPr>
          <w:p w14:paraId="3FDF0E54" w14:textId="77777777" w:rsidR="00F245B5" w:rsidRPr="00DD11EC" w:rsidRDefault="00F245B5" w:rsidP="004E0299">
            <w:pPr>
              <w:rPr>
                <w:sz w:val="18"/>
              </w:rPr>
            </w:pPr>
            <w:r w:rsidRPr="00DD11EC">
              <w:rPr>
                <w:sz w:val="18"/>
              </w:rPr>
              <w:t>Efficacy of current treatment of C2 (DAAs)</w:t>
            </w:r>
          </w:p>
        </w:tc>
        <w:tc>
          <w:tcPr>
            <w:tcW w:w="1508" w:type="dxa"/>
            <w:vMerge/>
          </w:tcPr>
          <w:p w14:paraId="6B358ED2" w14:textId="77777777" w:rsidR="00F245B5" w:rsidRPr="00DD11EC" w:rsidRDefault="00F245B5" w:rsidP="004E0299">
            <w:pPr>
              <w:rPr>
                <w:sz w:val="18"/>
              </w:rPr>
            </w:pPr>
          </w:p>
        </w:tc>
      </w:tr>
      <w:tr w:rsidR="00F245B5" w:rsidRPr="00DD11EC" w14:paraId="4D37CE1C" w14:textId="77777777" w:rsidTr="004E0299">
        <w:tc>
          <w:tcPr>
            <w:tcW w:w="1803" w:type="dxa"/>
            <w:vMerge/>
          </w:tcPr>
          <w:p w14:paraId="3905F70B" w14:textId="77777777" w:rsidR="00F245B5" w:rsidRPr="00DD11EC" w:rsidRDefault="00F245B5" w:rsidP="004E0299">
            <w:pPr>
              <w:rPr>
                <w:sz w:val="18"/>
              </w:rPr>
            </w:pPr>
          </w:p>
        </w:tc>
        <w:tc>
          <w:tcPr>
            <w:tcW w:w="1803" w:type="dxa"/>
          </w:tcPr>
          <w:p w14:paraId="34E33A2A" w14:textId="77777777" w:rsidR="00F245B5" w:rsidRPr="00DD11EC" w:rsidRDefault="00F245B5" w:rsidP="004E0299">
            <w:pPr>
              <w:rPr>
                <w:sz w:val="18"/>
              </w:rPr>
            </w:pPr>
            <w:r w:rsidRPr="00DD11EC">
              <w:rPr>
                <w:sz w:val="18"/>
              </w:rPr>
              <w:t>new_cureC3</w:t>
            </w:r>
          </w:p>
        </w:tc>
        <w:tc>
          <w:tcPr>
            <w:tcW w:w="1803" w:type="dxa"/>
          </w:tcPr>
          <w:p w14:paraId="0C3B220C" w14:textId="77777777" w:rsidR="00F245B5" w:rsidRPr="00DD11EC" w:rsidRDefault="00F245B5" w:rsidP="004E0299">
            <w:pPr>
              <w:rPr>
                <w:sz w:val="18"/>
              </w:rPr>
            </w:pPr>
            <w:r w:rsidRPr="00DD11EC">
              <w:rPr>
                <w:sz w:val="18"/>
              </w:rPr>
              <w:t>0.985</w:t>
            </w:r>
          </w:p>
        </w:tc>
        <w:tc>
          <w:tcPr>
            <w:tcW w:w="2099" w:type="dxa"/>
          </w:tcPr>
          <w:p w14:paraId="5395D018" w14:textId="77777777" w:rsidR="00F245B5" w:rsidRPr="00DD11EC" w:rsidRDefault="00F245B5" w:rsidP="004E0299">
            <w:pPr>
              <w:rPr>
                <w:sz w:val="18"/>
              </w:rPr>
            </w:pPr>
            <w:r w:rsidRPr="00DD11EC">
              <w:rPr>
                <w:sz w:val="18"/>
              </w:rPr>
              <w:t>Efficacy of current treatment of C3 (DAAs)</w:t>
            </w:r>
          </w:p>
        </w:tc>
        <w:tc>
          <w:tcPr>
            <w:tcW w:w="1508" w:type="dxa"/>
            <w:vMerge/>
          </w:tcPr>
          <w:p w14:paraId="355D093A" w14:textId="77777777" w:rsidR="00F245B5" w:rsidRPr="00DD11EC" w:rsidRDefault="00F245B5" w:rsidP="004E0299">
            <w:pPr>
              <w:rPr>
                <w:sz w:val="18"/>
              </w:rPr>
            </w:pPr>
          </w:p>
        </w:tc>
      </w:tr>
      <w:tr w:rsidR="00F245B5" w:rsidRPr="00DD11EC" w14:paraId="3AC2D9AA" w14:textId="77777777" w:rsidTr="004E0299">
        <w:tc>
          <w:tcPr>
            <w:tcW w:w="1803" w:type="dxa"/>
            <w:vMerge/>
            <w:tcBorders>
              <w:bottom w:val="single" w:sz="4" w:space="0" w:color="auto"/>
            </w:tcBorders>
          </w:tcPr>
          <w:p w14:paraId="70EAF26B" w14:textId="77777777" w:rsidR="00F245B5" w:rsidRPr="00DD11EC" w:rsidRDefault="00F245B5" w:rsidP="004E0299">
            <w:pPr>
              <w:rPr>
                <w:sz w:val="18"/>
              </w:rPr>
            </w:pPr>
          </w:p>
        </w:tc>
        <w:tc>
          <w:tcPr>
            <w:tcW w:w="1803" w:type="dxa"/>
            <w:tcBorders>
              <w:bottom w:val="single" w:sz="4" w:space="0" w:color="auto"/>
            </w:tcBorders>
          </w:tcPr>
          <w:p w14:paraId="0062E272" w14:textId="77777777" w:rsidR="00F245B5" w:rsidRPr="00DD11EC" w:rsidRDefault="00F245B5" w:rsidP="004E0299">
            <w:pPr>
              <w:rPr>
                <w:sz w:val="18"/>
              </w:rPr>
            </w:pPr>
            <w:r w:rsidRPr="00DD11EC">
              <w:rPr>
                <w:sz w:val="18"/>
              </w:rPr>
              <w:t>new_cureC4</w:t>
            </w:r>
          </w:p>
        </w:tc>
        <w:tc>
          <w:tcPr>
            <w:tcW w:w="1803" w:type="dxa"/>
            <w:tcBorders>
              <w:bottom w:val="single" w:sz="4" w:space="0" w:color="auto"/>
            </w:tcBorders>
          </w:tcPr>
          <w:p w14:paraId="6C95CE5B" w14:textId="77777777" w:rsidR="00F245B5" w:rsidRPr="00DD11EC" w:rsidRDefault="00F245B5" w:rsidP="004E0299">
            <w:pPr>
              <w:rPr>
                <w:sz w:val="18"/>
              </w:rPr>
            </w:pPr>
            <w:r w:rsidRPr="00DD11EC">
              <w:rPr>
                <w:sz w:val="18"/>
              </w:rPr>
              <w:t>0.985</w:t>
            </w:r>
          </w:p>
        </w:tc>
        <w:tc>
          <w:tcPr>
            <w:tcW w:w="2099" w:type="dxa"/>
            <w:tcBorders>
              <w:bottom w:val="single" w:sz="4" w:space="0" w:color="auto"/>
            </w:tcBorders>
          </w:tcPr>
          <w:p w14:paraId="4A1A79F0" w14:textId="77777777" w:rsidR="00F245B5" w:rsidRPr="00DD11EC" w:rsidRDefault="00F245B5" w:rsidP="004E0299">
            <w:pPr>
              <w:rPr>
                <w:sz w:val="18"/>
              </w:rPr>
            </w:pPr>
            <w:r w:rsidRPr="00DD11EC">
              <w:rPr>
                <w:sz w:val="18"/>
              </w:rPr>
              <w:t>Efficacy of current treatment of C4 (DAAs)</w:t>
            </w:r>
          </w:p>
        </w:tc>
        <w:tc>
          <w:tcPr>
            <w:tcW w:w="1508" w:type="dxa"/>
            <w:vMerge/>
            <w:tcBorders>
              <w:bottom w:val="single" w:sz="4" w:space="0" w:color="auto"/>
            </w:tcBorders>
          </w:tcPr>
          <w:p w14:paraId="74C4BE3B" w14:textId="77777777" w:rsidR="00F245B5" w:rsidRPr="00DD11EC" w:rsidRDefault="00F245B5" w:rsidP="004E0299">
            <w:pPr>
              <w:rPr>
                <w:sz w:val="18"/>
              </w:rPr>
            </w:pPr>
          </w:p>
        </w:tc>
      </w:tr>
    </w:tbl>
    <w:p w14:paraId="60252EE4" w14:textId="77777777" w:rsidR="00F245B5" w:rsidRDefault="00F245B5" w:rsidP="00F245B5"/>
    <w:p w14:paraId="0D84BC65" w14:textId="77777777" w:rsidR="00F245B5" w:rsidRDefault="00F245B5" w:rsidP="00F245B5">
      <w:r>
        <w:br w:type="page"/>
      </w:r>
    </w:p>
    <w:p w14:paraId="383C20D2" w14:textId="77777777" w:rsidR="00F245B5" w:rsidRDefault="00F245B5" w:rsidP="00F245B5">
      <w:r>
        <w:lastRenderedPageBreak/>
        <w:t>Table S2 (continued)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2099"/>
        <w:gridCol w:w="1508"/>
      </w:tblGrid>
      <w:tr w:rsidR="00F245B5" w:rsidRPr="00DD11EC" w14:paraId="53E985C2" w14:textId="77777777" w:rsidTr="004E0299">
        <w:tc>
          <w:tcPr>
            <w:tcW w:w="1803" w:type="dxa"/>
            <w:vMerge w:val="restart"/>
          </w:tcPr>
          <w:p w14:paraId="75C3DF9E" w14:textId="77777777" w:rsidR="00F245B5" w:rsidRPr="00DD11EC" w:rsidRDefault="00F245B5" w:rsidP="004E0299">
            <w:pPr>
              <w:rPr>
                <w:sz w:val="18"/>
              </w:rPr>
            </w:pPr>
            <w:r>
              <w:rPr>
                <w:sz w:val="18"/>
              </w:rPr>
              <w:t>Screening strategy parameters</w:t>
            </w:r>
          </w:p>
        </w:tc>
        <w:tc>
          <w:tcPr>
            <w:tcW w:w="1803" w:type="dxa"/>
          </w:tcPr>
          <w:p w14:paraId="7666AD9A" w14:textId="77777777" w:rsidR="00F245B5" w:rsidRPr="00DD11EC" w:rsidRDefault="00F245B5" w:rsidP="004E0299">
            <w:pPr>
              <w:rPr>
                <w:sz w:val="18"/>
              </w:rPr>
            </w:pPr>
            <w:r w:rsidRPr="00DD11EC">
              <w:rPr>
                <w:sz w:val="18"/>
              </w:rPr>
              <w:t>scr_start</w:t>
            </w:r>
          </w:p>
        </w:tc>
        <w:tc>
          <w:tcPr>
            <w:tcW w:w="1803" w:type="dxa"/>
          </w:tcPr>
          <w:p w14:paraId="5C1EDADD" w14:textId="77777777" w:rsidR="00F245B5" w:rsidRPr="00DD11EC" w:rsidRDefault="00F245B5" w:rsidP="004E0299">
            <w:pPr>
              <w:rPr>
                <w:sz w:val="18"/>
              </w:rPr>
            </w:pPr>
            <w:r w:rsidRPr="00DD11EC">
              <w:rPr>
                <w:sz w:val="18"/>
              </w:rPr>
              <w:t>19</w:t>
            </w:r>
          </w:p>
        </w:tc>
        <w:tc>
          <w:tcPr>
            <w:tcW w:w="2099" w:type="dxa"/>
          </w:tcPr>
          <w:p w14:paraId="26BF3C1C" w14:textId="77777777" w:rsidR="00F245B5" w:rsidRPr="00DD11EC" w:rsidRDefault="00F245B5" w:rsidP="004E0299">
            <w:pPr>
              <w:rPr>
                <w:sz w:val="18"/>
              </w:rPr>
            </w:pPr>
            <w:r w:rsidRPr="00DD11EC">
              <w:rPr>
                <w:sz w:val="18"/>
              </w:rPr>
              <w:t>Start year of screening programme (19=2023)</w:t>
            </w:r>
          </w:p>
        </w:tc>
        <w:tc>
          <w:tcPr>
            <w:tcW w:w="1508" w:type="dxa"/>
          </w:tcPr>
          <w:p w14:paraId="1171C043" w14:textId="77777777" w:rsidR="00F245B5" w:rsidRPr="00DD11EC" w:rsidRDefault="00F245B5" w:rsidP="004E0299">
            <w:pPr>
              <w:rPr>
                <w:sz w:val="18"/>
              </w:rPr>
            </w:pPr>
            <w:r w:rsidRPr="00DD11EC">
              <w:rPr>
                <w:sz w:val="18"/>
              </w:rPr>
              <w:t>Under test</w:t>
            </w:r>
          </w:p>
        </w:tc>
      </w:tr>
      <w:tr w:rsidR="00F245B5" w:rsidRPr="00DD11EC" w14:paraId="7406B206" w14:textId="77777777" w:rsidTr="004E0299">
        <w:tc>
          <w:tcPr>
            <w:tcW w:w="1803" w:type="dxa"/>
            <w:vMerge/>
          </w:tcPr>
          <w:p w14:paraId="40BD3EE4" w14:textId="77777777" w:rsidR="00F245B5" w:rsidRPr="00DD11EC" w:rsidRDefault="00F245B5" w:rsidP="004E0299">
            <w:pPr>
              <w:rPr>
                <w:sz w:val="18"/>
              </w:rPr>
            </w:pPr>
          </w:p>
        </w:tc>
        <w:tc>
          <w:tcPr>
            <w:tcW w:w="1803" w:type="dxa"/>
          </w:tcPr>
          <w:p w14:paraId="37227B62" w14:textId="77777777" w:rsidR="00F245B5" w:rsidRPr="00DD11EC" w:rsidRDefault="00F245B5" w:rsidP="004E0299">
            <w:pPr>
              <w:rPr>
                <w:sz w:val="18"/>
              </w:rPr>
            </w:pPr>
            <w:r w:rsidRPr="00DD11EC">
              <w:rPr>
                <w:sz w:val="18"/>
              </w:rPr>
              <w:t>scr_dur</w:t>
            </w:r>
          </w:p>
        </w:tc>
        <w:tc>
          <w:tcPr>
            <w:tcW w:w="1803" w:type="dxa"/>
          </w:tcPr>
          <w:p w14:paraId="40E42E2D" w14:textId="77777777" w:rsidR="00F245B5" w:rsidRPr="00DD11EC" w:rsidRDefault="00F245B5" w:rsidP="004E0299">
            <w:pPr>
              <w:rPr>
                <w:sz w:val="18"/>
              </w:rPr>
            </w:pPr>
            <w:r w:rsidRPr="00DD11EC">
              <w:rPr>
                <w:sz w:val="18"/>
              </w:rPr>
              <w:t>5</w:t>
            </w:r>
          </w:p>
        </w:tc>
        <w:tc>
          <w:tcPr>
            <w:tcW w:w="2099" w:type="dxa"/>
          </w:tcPr>
          <w:p w14:paraId="0CCC4A72" w14:textId="77777777" w:rsidR="00F245B5" w:rsidRPr="00DD11EC" w:rsidRDefault="00F245B5" w:rsidP="004E0299">
            <w:pPr>
              <w:rPr>
                <w:sz w:val="18"/>
              </w:rPr>
            </w:pPr>
            <w:r w:rsidRPr="00DD11EC">
              <w:rPr>
                <w:sz w:val="18"/>
              </w:rPr>
              <w:t>Duration of screening programme (years)</w:t>
            </w:r>
          </w:p>
        </w:tc>
        <w:tc>
          <w:tcPr>
            <w:tcW w:w="1508" w:type="dxa"/>
          </w:tcPr>
          <w:p w14:paraId="14509F94" w14:textId="77777777" w:rsidR="00F245B5" w:rsidRPr="00DD11EC" w:rsidRDefault="00F245B5" w:rsidP="004E0299">
            <w:pPr>
              <w:rPr>
                <w:sz w:val="18"/>
              </w:rPr>
            </w:pPr>
            <w:r w:rsidRPr="00DD11EC">
              <w:rPr>
                <w:sz w:val="18"/>
              </w:rPr>
              <w:t>Under test</w:t>
            </w:r>
          </w:p>
        </w:tc>
      </w:tr>
      <w:tr w:rsidR="00F245B5" w:rsidRPr="00DD11EC" w14:paraId="26501D55" w14:textId="77777777" w:rsidTr="004E0299">
        <w:tc>
          <w:tcPr>
            <w:tcW w:w="1803" w:type="dxa"/>
            <w:vMerge/>
          </w:tcPr>
          <w:p w14:paraId="3FE89866" w14:textId="77777777" w:rsidR="00F245B5" w:rsidRPr="00DD11EC" w:rsidRDefault="00F245B5" w:rsidP="004E0299">
            <w:pPr>
              <w:rPr>
                <w:sz w:val="18"/>
              </w:rPr>
            </w:pPr>
          </w:p>
        </w:tc>
        <w:tc>
          <w:tcPr>
            <w:tcW w:w="1803" w:type="dxa"/>
          </w:tcPr>
          <w:p w14:paraId="592B6396" w14:textId="77777777" w:rsidR="00F245B5" w:rsidRPr="00DD11EC" w:rsidRDefault="00F245B5" w:rsidP="004E0299">
            <w:pPr>
              <w:rPr>
                <w:sz w:val="18"/>
              </w:rPr>
            </w:pPr>
            <w:r w:rsidRPr="00DD11EC">
              <w:rPr>
                <w:sz w:val="18"/>
              </w:rPr>
              <w:t>cov_mean</w:t>
            </w:r>
          </w:p>
        </w:tc>
        <w:tc>
          <w:tcPr>
            <w:tcW w:w="1803" w:type="dxa"/>
          </w:tcPr>
          <w:p w14:paraId="709845DC" w14:textId="77777777" w:rsidR="00F245B5" w:rsidRPr="00DD11EC" w:rsidRDefault="00F245B5" w:rsidP="004E0299">
            <w:pPr>
              <w:rPr>
                <w:sz w:val="18"/>
              </w:rPr>
            </w:pPr>
            <w:r w:rsidRPr="00DD11EC">
              <w:rPr>
                <w:sz w:val="18"/>
              </w:rPr>
              <w:t>0.03</w:t>
            </w:r>
          </w:p>
        </w:tc>
        <w:tc>
          <w:tcPr>
            <w:tcW w:w="2099" w:type="dxa"/>
          </w:tcPr>
          <w:p w14:paraId="1CBCF6FE" w14:textId="77777777" w:rsidR="00F245B5" w:rsidRPr="00DD11EC" w:rsidRDefault="00F245B5" w:rsidP="004E0299">
            <w:pPr>
              <w:rPr>
                <w:sz w:val="18"/>
              </w:rPr>
            </w:pPr>
            <w:r w:rsidRPr="00DD11EC">
              <w:rPr>
                <w:sz w:val="18"/>
              </w:rPr>
              <w:t>Baseline coverage mean (assumed normal distribution)</w:t>
            </w:r>
          </w:p>
        </w:tc>
        <w:tc>
          <w:tcPr>
            <w:tcW w:w="1508" w:type="dxa"/>
          </w:tcPr>
          <w:p w14:paraId="185C41AC" w14:textId="77777777" w:rsidR="00F245B5" w:rsidRPr="00DD11EC" w:rsidRDefault="00F245B5" w:rsidP="004E0299">
            <w:pPr>
              <w:rPr>
                <w:sz w:val="18"/>
              </w:rPr>
            </w:pPr>
            <w:r>
              <w:rPr>
                <w:sz w:val="18"/>
              </w:rPr>
              <w:t>Estimated by model</w:t>
            </w:r>
          </w:p>
        </w:tc>
      </w:tr>
      <w:tr w:rsidR="00F245B5" w:rsidRPr="00DD11EC" w14:paraId="4FFEF366" w14:textId="77777777" w:rsidTr="004E0299">
        <w:tc>
          <w:tcPr>
            <w:tcW w:w="1803" w:type="dxa"/>
            <w:vMerge/>
          </w:tcPr>
          <w:p w14:paraId="6A82020B" w14:textId="77777777" w:rsidR="00F245B5" w:rsidRPr="00DD11EC" w:rsidRDefault="00F245B5" w:rsidP="004E0299">
            <w:pPr>
              <w:rPr>
                <w:sz w:val="18"/>
              </w:rPr>
            </w:pPr>
          </w:p>
        </w:tc>
        <w:tc>
          <w:tcPr>
            <w:tcW w:w="1803" w:type="dxa"/>
          </w:tcPr>
          <w:p w14:paraId="18955ABB" w14:textId="77777777" w:rsidR="00F245B5" w:rsidRPr="00DD11EC" w:rsidRDefault="00F245B5" w:rsidP="004E0299">
            <w:pPr>
              <w:rPr>
                <w:sz w:val="18"/>
              </w:rPr>
            </w:pPr>
            <w:r w:rsidRPr="00DD11EC">
              <w:rPr>
                <w:sz w:val="18"/>
              </w:rPr>
              <w:t>cov_sd</w:t>
            </w:r>
          </w:p>
        </w:tc>
        <w:tc>
          <w:tcPr>
            <w:tcW w:w="1803" w:type="dxa"/>
          </w:tcPr>
          <w:p w14:paraId="34C67FA4" w14:textId="77777777" w:rsidR="00F245B5" w:rsidRPr="00DD11EC" w:rsidRDefault="00F245B5" w:rsidP="004E0299">
            <w:pPr>
              <w:rPr>
                <w:sz w:val="18"/>
              </w:rPr>
            </w:pPr>
            <w:r w:rsidRPr="00DD11EC">
              <w:rPr>
                <w:sz w:val="18"/>
              </w:rPr>
              <w:t>0.02</w:t>
            </w:r>
          </w:p>
        </w:tc>
        <w:tc>
          <w:tcPr>
            <w:tcW w:w="2099" w:type="dxa"/>
          </w:tcPr>
          <w:p w14:paraId="3E1B89E6" w14:textId="77777777" w:rsidR="00F245B5" w:rsidRPr="00DD11EC" w:rsidRDefault="00F245B5" w:rsidP="004E0299">
            <w:pPr>
              <w:rPr>
                <w:sz w:val="18"/>
              </w:rPr>
            </w:pPr>
            <w:r w:rsidRPr="00DD11EC">
              <w:rPr>
                <w:sz w:val="18"/>
              </w:rPr>
              <w:t>Baseline coverage standard deviation (assumed normal distribution)</w:t>
            </w:r>
          </w:p>
        </w:tc>
        <w:tc>
          <w:tcPr>
            <w:tcW w:w="1508" w:type="dxa"/>
          </w:tcPr>
          <w:p w14:paraId="418615CB" w14:textId="77777777" w:rsidR="00F245B5" w:rsidRPr="00DD11EC" w:rsidRDefault="00F245B5" w:rsidP="004E0299">
            <w:pPr>
              <w:rPr>
                <w:sz w:val="18"/>
              </w:rPr>
            </w:pPr>
            <w:r>
              <w:rPr>
                <w:sz w:val="18"/>
              </w:rPr>
              <w:t>Estimated by model</w:t>
            </w:r>
          </w:p>
        </w:tc>
      </w:tr>
      <w:tr w:rsidR="00F245B5" w:rsidRPr="00DD11EC" w14:paraId="604CC3BD" w14:textId="77777777" w:rsidTr="004E0299">
        <w:tc>
          <w:tcPr>
            <w:tcW w:w="1803" w:type="dxa"/>
            <w:vMerge/>
          </w:tcPr>
          <w:p w14:paraId="02CC640E" w14:textId="77777777" w:rsidR="00F245B5" w:rsidRPr="00DD11EC" w:rsidRDefault="00F245B5" w:rsidP="004E0299">
            <w:pPr>
              <w:rPr>
                <w:sz w:val="18"/>
              </w:rPr>
            </w:pPr>
          </w:p>
        </w:tc>
        <w:tc>
          <w:tcPr>
            <w:tcW w:w="1803" w:type="dxa"/>
          </w:tcPr>
          <w:p w14:paraId="762711F3" w14:textId="77777777" w:rsidR="00F245B5" w:rsidRPr="00DD11EC" w:rsidRDefault="00F245B5" w:rsidP="004E0299">
            <w:pPr>
              <w:rPr>
                <w:sz w:val="18"/>
              </w:rPr>
            </w:pPr>
            <w:r w:rsidRPr="00DD11EC">
              <w:rPr>
                <w:sz w:val="18"/>
              </w:rPr>
              <w:t>cov_lower</w:t>
            </w:r>
          </w:p>
        </w:tc>
        <w:tc>
          <w:tcPr>
            <w:tcW w:w="1803" w:type="dxa"/>
          </w:tcPr>
          <w:p w14:paraId="53E87F34" w14:textId="77777777" w:rsidR="00F245B5" w:rsidRPr="00DD11EC" w:rsidRDefault="00F245B5" w:rsidP="004E0299">
            <w:pPr>
              <w:rPr>
                <w:sz w:val="18"/>
              </w:rPr>
            </w:pPr>
            <w:r w:rsidRPr="00DD11EC">
              <w:rPr>
                <w:sz w:val="18"/>
              </w:rPr>
              <w:t>cov_mean + 1.96*cov_sd</w:t>
            </w:r>
          </w:p>
        </w:tc>
        <w:tc>
          <w:tcPr>
            <w:tcW w:w="2099" w:type="dxa"/>
          </w:tcPr>
          <w:p w14:paraId="1964DC43" w14:textId="77777777" w:rsidR="00F245B5" w:rsidRPr="00DD11EC" w:rsidRDefault="00F245B5" w:rsidP="004E0299">
            <w:pPr>
              <w:rPr>
                <w:sz w:val="18"/>
              </w:rPr>
            </w:pPr>
            <w:r w:rsidRPr="00DD11EC">
              <w:rPr>
                <w:sz w:val="18"/>
              </w:rPr>
              <w:t>Lower bound for baseline coverage (95% CI)</w:t>
            </w:r>
          </w:p>
        </w:tc>
        <w:tc>
          <w:tcPr>
            <w:tcW w:w="1508" w:type="dxa"/>
          </w:tcPr>
          <w:p w14:paraId="4D62BF2B" w14:textId="77777777" w:rsidR="00F245B5" w:rsidRPr="00DD11EC" w:rsidRDefault="00F245B5" w:rsidP="004E0299">
            <w:pPr>
              <w:rPr>
                <w:sz w:val="18"/>
              </w:rPr>
            </w:pPr>
            <w:r w:rsidRPr="00DD11EC">
              <w:rPr>
                <w:sz w:val="18"/>
              </w:rPr>
              <w:t>Calculated</w:t>
            </w:r>
          </w:p>
        </w:tc>
      </w:tr>
      <w:tr w:rsidR="00F245B5" w:rsidRPr="00DD11EC" w14:paraId="1AAF6DD7" w14:textId="77777777" w:rsidTr="004E0299">
        <w:tc>
          <w:tcPr>
            <w:tcW w:w="1803" w:type="dxa"/>
            <w:vMerge/>
          </w:tcPr>
          <w:p w14:paraId="7BFE11CF" w14:textId="77777777" w:rsidR="00F245B5" w:rsidRPr="00DD11EC" w:rsidRDefault="00F245B5" w:rsidP="004E0299">
            <w:pPr>
              <w:rPr>
                <w:sz w:val="18"/>
              </w:rPr>
            </w:pPr>
          </w:p>
        </w:tc>
        <w:tc>
          <w:tcPr>
            <w:tcW w:w="1803" w:type="dxa"/>
          </w:tcPr>
          <w:p w14:paraId="5CFE1E78" w14:textId="77777777" w:rsidR="00F245B5" w:rsidRPr="00DD11EC" w:rsidRDefault="00F245B5" w:rsidP="004E0299">
            <w:pPr>
              <w:rPr>
                <w:sz w:val="18"/>
              </w:rPr>
            </w:pPr>
            <w:r w:rsidRPr="00DD11EC">
              <w:rPr>
                <w:sz w:val="18"/>
              </w:rPr>
              <w:t>cov_upper</w:t>
            </w:r>
          </w:p>
        </w:tc>
        <w:tc>
          <w:tcPr>
            <w:tcW w:w="1803" w:type="dxa"/>
          </w:tcPr>
          <w:p w14:paraId="1BE3CD91" w14:textId="77777777" w:rsidR="00F245B5" w:rsidRPr="00DD11EC" w:rsidRDefault="00F245B5" w:rsidP="004E0299">
            <w:pPr>
              <w:rPr>
                <w:sz w:val="18"/>
              </w:rPr>
            </w:pPr>
            <w:r w:rsidRPr="00DD11EC">
              <w:rPr>
                <w:sz w:val="18"/>
              </w:rPr>
              <w:t>cov_mean - 1.96*cov_sd</w:t>
            </w:r>
          </w:p>
        </w:tc>
        <w:tc>
          <w:tcPr>
            <w:tcW w:w="2099" w:type="dxa"/>
          </w:tcPr>
          <w:p w14:paraId="0D5203B4" w14:textId="77777777" w:rsidR="00F245B5" w:rsidRPr="00DD11EC" w:rsidRDefault="00F245B5" w:rsidP="004E0299">
            <w:pPr>
              <w:rPr>
                <w:sz w:val="18"/>
              </w:rPr>
            </w:pPr>
            <w:r w:rsidRPr="00DD11EC">
              <w:rPr>
                <w:sz w:val="18"/>
              </w:rPr>
              <w:t>Upper bound for baseline coverage (95% CI)</w:t>
            </w:r>
          </w:p>
        </w:tc>
        <w:tc>
          <w:tcPr>
            <w:tcW w:w="1508" w:type="dxa"/>
          </w:tcPr>
          <w:p w14:paraId="1E64C392" w14:textId="77777777" w:rsidR="00F245B5" w:rsidRPr="00DD11EC" w:rsidRDefault="00F245B5" w:rsidP="004E0299">
            <w:pPr>
              <w:rPr>
                <w:sz w:val="18"/>
              </w:rPr>
            </w:pPr>
            <w:r w:rsidRPr="00DD11EC">
              <w:rPr>
                <w:sz w:val="18"/>
              </w:rPr>
              <w:t>Calculated</w:t>
            </w:r>
          </w:p>
        </w:tc>
      </w:tr>
      <w:tr w:rsidR="00F245B5" w:rsidRPr="00DD11EC" w14:paraId="2FAD76D1" w14:textId="77777777" w:rsidTr="004E0299">
        <w:tc>
          <w:tcPr>
            <w:tcW w:w="1803" w:type="dxa"/>
            <w:vMerge/>
          </w:tcPr>
          <w:p w14:paraId="5715949D" w14:textId="77777777" w:rsidR="00F245B5" w:rsidRPr="00DD11EC" w:rsidRDefault="00F245B5" w:rsidP="004E0299">
            <w:pPr>
              <w:rPr>
                <w:sz w:val="18"/>
              </w:rPr>
            </w:pPr>
          </w:p>
        </w:tc>
        <w:tc>
          <w:tcPr>
            <w:tcW w:w="1803" w:type="dxa"/>
          </w:tcPr>
          <w:p w14:paraId="71F33E1F" w14:textId="77777777" w:rsidR="00F245B5" w:rsidRPr="00DD11EC" w:rsidRDefault="00F245B5" w:rsidP="004E0299">
            <w:pPr>
              <w:rPr>
                <w:sz w:val="18"/>
              </w:rPr>
            </w:pPr>
            <w:r w:rsidRPr="00DD11EC">
              <w:rPr>
                <w:sz w:val="18"/>
              </w:rPr>
              <w:t>coverage1</w:t>
            </w:r>
          </w:p>
        </w:tc>
        <w:tc>
          <w:tcPr>
            <w:tcW w:w="1803" w:type="dxa"/>
          </w:tcPr>
          <w:p w14:paraId="1BA32B77" w14:textId="77777777" w:rsidR="00F245B5" w:rsidRPr="00DD11EC" w:rsidRDefault="00F245B5" w:rsidP="004E0299">
            <w:pPr>
              <w:rPr>
                <w:sz w:val="18"/>
              </w:rPr>
            </w:pPr>
            <w:r w:rsidRPr="00DD11EC">
              <w:rPr>
                <w:sz w:val="18"/>
              </w:rPr>
              <w:t>0.5</w:t>
            </w:r>
          </w:p>
        </w:tc>
        <w:tc>
          <w:tcPr>
            <w:tcW w:w="2099" w:type="dxa"/>
          </w:tcPr>
          <w:p w14:paraId="5DC745FA" w14:textId="77777777" w:rsidR="00F245B5" w:rsidRPr="00DD11EC" w:rsidRDefault="00F245B5" w:rsidP="004E0299">
            <w:pPr>
              <w:rPr>
                <w:sz w:val="18"/>
              </w:rPr>
            </w:pPr>
            <w:r w:rsidRPr="00DD11EC">
              <w:rPr>
                <w:sz w:val="18"/>
              </w:rPr>
              <w:t>Yearly screening coverage tested</w:t>
            </w:r>
          </w:p>
        </w:tc>
        <w:tc>
          <w:tcPr>
            <w:tcW w:w="1508" w:type="dxa"/>
          </w:tcPr>
          <w:p w14:paraId="40D4682E" w14:textId="77777777" w:rsidR="00F245B5" w:rsidRPr="00DD11EC" w:rsidRDefault="00F245B5" w:rsidP="004E0299">
            <w:pPr>
              <w:rPr>
                <w:sz w:val="18"/>
              </w:rPr>
            </w:pPr>
            <w:r w:rsidRPr="00DD11EC">
              <w:rPr>
                <w:sz w:val="18"/>
              </w:rPr>
              <w:t>Under test</w:t>
            </w:r>
          </w:p>
        </w:tc>
      </w:tr>
      <w:tr w:rsidR="00F245B5" w:rsidRPr="00DD11EC" w14:paraId="1D531B95" w14:textId="77777777" w:rsidTr="004E0299">
        <w:tc>
          <w:tcPr>
            <w:tcW w:w="1803" w:type="dxa"/>
            <w:vMerge/>
          </w:tcPr>
          <w:p w14:paraId="2CB3FC0E" w14:textId="77777777" w:rsidR="00F245B5" w:rsidRPr="00DD11EC" w:rsidRDefault="00F245B5" w:rsidP="004E0299">
            <w:pPr>
              <w:rPr>
                <w:sz w:val="18"/>
              </w:rPr>
            </w:pPr>
          </w:p>
        </w:tc>
        <w:tc>
          <w:tcPr>
            <w:tcW w:w="1803" w:type="dxa"/>
          </w:tcPr>
          <w:p w14:paraId="0FD96D8B" w14:textId="77777777" w:rsidR="00F245B5" w:rsidRPr="00DD11EC" w:rsidRDefault="00F245B5" w:rsidP="004E0299">
            <w:pPr>
              <w:rPr>
                <w:sz w:val="18"/>
              </w:rPr>
            </w:pPr>
            <w:r w:rsidRPr="00DD11EC">
              <w:rPr>
                <w:sz w:val="18"/>
              </w:rPr>
              <w:t>coverage2</w:t>
            </w:r>
          </w:p>
        </w:tc>
        <w:tc>
          <w:tcPr>
            <w:tcW w:w="1803" w:type="dxa"/>
          </w:tcPr>
          <w:p w14:paraId="234C39C6" w14:textId="77777777" w:rsidR="00F245B5" w:rsidRPr="00DD11EC" w:rsidRDefault="00F245B5" w:rsidP="004E0299">
            <w:pPr>
              <w:rPr>
                <w:sz w:val="18"/>
              </w:rPr>
            </w:pPr>
            <w:r w:rsidRPr="00DD11EC">
              <w:rPr>
                <w:sz w:val="18"/>
              </w:rPr>
              <w:t>0.9</w:t>
            </w:r>
          </w:p>
        </w:tc>
        <w:tc>
          <w:tcPr>
            <w:tcW w:w="2099" w:type="dxa"/>
          </w:tcPr>
          <w:p w14:paraId="3E513753" w14:textId="77777777" w:rsidR="00F245B5" w:rsidRPr="00DD11EC" w:rsidRDefault="00F245B5" w:rsidP="004E0299">
            <w:pPr>
              <w:rPr>
                <w:sz w:val="18"/>
              </w:rPr>
            </w:pPr>
            <w:r w:rsidRPr="00DD11EC">
              <w:rPr>
                <w:sz w:val="18"/>
              </w:rPr>
              <w:t>Yearly screening coverage tested</w:t>
            </w:r>
          </w:p>
        </w:tc>
        <w:tc>
          <w:tcPr>
            <w:tcW w:w="1508" w:type="dxa"/>
          </w:tcPr>
          <w:p w14:paraId="4CC42F30" w14:textId="77777777" w:rsidR="00F245B5" w:rsidRPr="00DD11EC" w:rsidRDefault="00F245B5" w:rsidP="004E0299">
            <w:pPr>
              <w:rPr>
                <w:sz w:val="18"/>
              </w:rPr>
            </w:pPr>
            <w:r w:rsidRPr="00DD11EC">
              <w:rPr>
                <w:sz w:val="18"/>
              </w:rPr>
              <w:t>Under test</w:t>
            </w:r>
          </w:p>
        </w:tc>
      </w:tr>
    </w:tbl>
    <w:p w14:paraId="1855E020" w14:textId="77777777" w:rsidR="00F245B5" w:rsidRDefault="00F245B5" w:rsidP="00F245B5"/>
    <w:p w14:paraId="296DF3D9" w14:textId="3183D98F" w:rsidR="00F245B5" w:rsidRDefault="00F245B5" w:rsidP="00F245B5"/>
    <w:p w14:paraId="2A3E03B0" w14:textId="28204E61" w:rsidR="00F245B5" w:rsidRDefault="00F245B5" w:rsidP="00F245B5"/>
    <w:p w14:paraId="7A6BB81A" w14:textId="1182A79F" w:rsidR="00F245B5" w:rsidRDefault="00F245B5" w:rsidP="00F245B5"/>
    <w:p w14:paraId="00B051AD" w14:textId="77777777" w:rsidR="00386DC4" w:rsidRDefault="00386DC4">
      <w:pPr>
        <w:rPr>
          <w:smallCaps/>
          <w:sz w:val="28"/>
        </w:rPr>
      </w:pPr>
      <w:r>
        <w:rPr>
          <w:smallCaps/>
          <w:sz w:val="28"/>
        </w:rPr>
        <w:br w:type="page"/>
      </w:r>
    </w:p>
    <w:p w14:paraId="2D8A644B" w14:textId="1C0ED93A" w:rsidR="00F245B5" w:rsidRPr="00011146" w:rsidRDefault="00F245B5" w:rsidP="00F245B5">
      <w:pPr>
        <w:jc w:val="both"/>
        <w:rPr>
          <w:smallCaps/>
          <w:sz w:val="28"/>
        </w:rPr>
      </w:pPr>
      <w:r>
        <w:rPr>
          <w:smallCaps/>
          <w:sz w:val="28"/>
        </w:rPr>
        <w:lastRenderedPageBreak/>
        <w:t xml:space="preserve">Supplementary </w:t>
      </w:r>
      <w:r w:rsidRPr="00011146">
        <w:rPr>
          <w:smallCaps/>
          <w:sz w:val="28"/>
        </w:rPr>
        <w:t>Methods</w:t>
      </w:r>
    </w:p>
    <w:p w14:paraId="31366697" w14:textId="77777777" w:rsidR="00F245B5" w:rsidRDefault="00F245B5" w:rsidP="00F245B5">
      <w:pPr>
        <w:jc w:val="both"/>
        <w:rPr>
          <w:b/>
          <w:i/>
        </w:rPr>
      </w:pPr>
    </w:p>
    <w:p w14:paraId="0F0A846D" w14:textId="77777777" w:rsidR="00F245B5" w:rsidRPr="008E1056" w:rsidRDefault="00F245B5" w:rsidP="00F245B5">
      <w:pPr>
        <w:jc w:val="both"/>
        <w:rPr>
          <w:b/>
          <w:i/>
        </w:rPr>
      </w:pPr>
      <w:r w:rsidRPr="008E1056">
        <w:rPr>
          <w:b/>
          <w:i/>
        </w:rPr>
        <w:t>Manipulation of Data</w:t>
      </w:r>
    </w:p>
    <w:p w14:paraId="21870DB6" w14:textId="77777777" w:rsidR="00F245B5" w:rsidRDefault="00F245B5" w:rsidP="00F245B5">
      <w:pPr>
        <w:jc w:val="both"/>
        <w:rPr>
          <w:i/>
        </w:rPr>
      </w:pPr>
      <w:r>
        <w:rPr>
          <w:i/>
        </w:rPr>
        <w:t>Mortality Rate</w:t>
      </w:r>
    </w:p>
    <w:p w14:paraId="5525B6DD" w14:textId="77777777" w:rsidR="00F245B5" w:rsidRPr="00F260C2" w:rsidRDefault="00F245B5" w:rsidP="00F245B5">
      <w:pPr>
        <w:jc w:val="both"/>
      </w:pPr>
      <w:r>
        <w:t xml:space="preserve">Raw data on mortality rates were provided in units of </w:t>
      </w:r>
      <w:r w:rsidRPr="00F260C2">
        <w:rPr>
          <w:i/>
        </w:rPr>
        <w:t xml:space="preserve">total deaths by single age, both sexes combined (thousands). </w:t>
      </w:r>
      <w:r>
        <w:t xml:space="preserve">The single age values were combined into 5-year age groups and multiplied by 1000 to obtain number of deaths per year for each age group and year from 2004 – 2021. Each value was then divided by the total population in that age group for that year to obtain a mortality rate with unit </w:t>
      </w:r>
      <w:r>
        <w:rPr>
          <w:i/>
        </w:rPr>
        <w:t>deaths per person per year</w:t>
      </w:r>
      <w:r>
        <w:t xml:space="preserve">. The </w:t>
      </w:r>
      <w:r>
        <w:rPr>
          <w:i/>
        </w:rPr>
        <w:t>approx.</w:t>
      </w:r>
      <w:r>
        <w:t xml:space="preserve"> interpolation function was used to estimate a mortality function for each individual age group to give a value for natural deaths at each time step of the model. These were combined into a vector of length 21 to multiply by each compartment in order to model natural death from that compartment.</w:t>
      </w:r>
    </w:p>
    <w:p w14:paraId="22E51B85" w14:textId="77777777" w:rsidR="00F245B5" w:rsidRDefault="00F245B5" w:rsidP="00F245B5">
      <w:pPr>
        <w:jc w:val="both"/>
        <w:rPr>
          <w:i/>
        </w:rPr>
      </w:pPr>
      <w:r>
        <w:rPr>
          <w:i/>
        </w:rPr>
        <w:t>Birth Rate</w:t>
      </w:r>
    </w:p>
    <w:p w14:paraId="4A5D91FC" w14:textId="77777777" w:rsidR="00F245B5" w:rsidRPr="00992C23" w:rsidRDefault="00F245B5" w:rsidP="00F245B5">
      <w:pPr>
        <w:jc w:val="both"/>
      </w:pPr>
      <w:r>
        <w:t xml:space="preserve">Raw birth rate data were given in births per 1000 for each year, with data for 2004-2021 and projections for 2022 – 2040. The values were divided by 1000 to obtain a birth rate with unit </w:t>
      </w:r>
      <w:r>
        <w:rPr>
          <w:i/>
        </w:rPr>
        <w:t>births per person per year</w:t>
      </w:r>
      <w:r>
        <w:t xml:space="preserve"> which was used in the model. The </w:t>
      </w:r>
      <w:r>
        <w:rPr>
          <w:i/>
        </w:rPr>
        <w:t xml:space="preserve">approx. </w:t>
      </w:r>
      <w:r>
        <w:t>interpolation function was used to estimate a birth rate value for each time step in the model.</w:t>
      </w:r>
    </w:p>
    <w:p w14:paraId="02B65421" w14:textId="77777777" w:rsidR="00F245B5" w:rsidRDefault="00F245B5" w:rsidP="00F245B5">
      <w:pPr>
        <w:jc w:val="both"/>
        <w:rPr>
          <w:i/>
        </w:rPr>
      </w:pPr>
      <w:r>
        <w:rPr>
          <w:i/>
        </w:rPr>
        <w:t>Sexual Contact</w:t>
      </w:r>
    </w:p>
    <w:p w14:paraId="27C638D3" w14:textId="77777777" w:rsidR="00F245B5" w:rsidRPr="00011146" w:rsidRDefault="00F245B5" w:rsidP="00F245B5">
      <w:pPr>
        <w:jc w:val="both"/>
      </w:pPr>
      <w:r>
        <w:t xml:space="preserve">The small diagonal matrix from the work by </w:t>
      </w:r>
      <w:sdt>
        <w:sdtPr>
          <w:rPr>
            <w:color w:val="000000"/>
          </w:rPr>
          <w:tag w:val="MENDELEY_CITATION_v3_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"/>
          <w:id w:val="178329318"/>
          <w:placeholder>
            <w:docPart w:val="7FB4E992E58342A2BC3361BA7FDDF4F0"/>
          </w:placeholder>
        </w:sdtPr>
        <w:sdtContent>
          <w:r w:rsidRPr="00E8588D">
            <w:rPr>
              <w:rFonts w:eastAsia="Times New Roman"/>
              <w:color w:val="000000"/>
            </w:rPr>
            <w:t>Chanthavilay et al., 2016</w:t>
          </w:r>
        </w:sdtContent>
      </w:sdt>
      <w:r>
        <w:t xml:space="preserve">  relating to sexual mixing by age was extrapolated to 21 age groups, with 0.6 on the diagonal and 0.4 elsewhere representing the probability of sexual contact between the same or different age groups. This diagonal matrix was then multiplied by the mean number of annual sexual partners by age group, from which an average of male and female had been taken. Finally, this matrix was multiplied by 0.025 in order to </w:t>
      </w:r>
      <w:r w:rsidRPr="00246EF6">
        <w:t>produce</w:t>
      </w:r>
      <w:r>
        <w:t xml:space="preserve"> transmission parameter</w:t>
      </w:r>
      <w:r w:rsidRPr="00246EF6">
        <w:t xml:space="preserve"> </w:t>
      </w:r>
      <w:r>
        <w:t>(</w:t>
      </w:r>
      <w:r w:rsidRPr="00246EF6">
        <w:t>beta</w:t>
      </w:r>
      <w:r>
        <w:t>)</w:t>
      </w:r>
      <w:r w:rsidRPr="00246EF6">
        <w:t xml:space="preserve"> values reflecting those of previous models</w:t>
      </w:r>
      <w:r>
        <w:t xml:space="preserve"> </w:t>
      </w:r>
      <w:sdt>
        <w:sdtPr>
          <w:rPr>
            <w:color w:val="000000"/>
          </w:rPr>
          <w:tag w:val="MENDELEY_CITATION_v3_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"/>
          <w:id w:val="372279813"/>
          <w:placeholder>
            <w:docPart w:val="0A4B910B1ABC408495BBCD7DACE3F3B9"/>
          </w:placeholder>
        </w:sdtPr>
        <w:sdtContent>
          <w:r w:rsidRPr="00E8588D">
            <w:rPr>
              <w:rFonts w:eastAsia="Times New Roman"/>
              <w:color w:val="000000"/>
            </w:rPr>
            <w:t>(Poovorawan et al., 2016)</w:t>
          </w:r>
        </w:sdtContent>
      </w:sdt>
      <w:r>
        <w:t>.</w:t>
      </w:r>
    </w:p>
    <w:p w14:paraId="7A7ED164" w14:textId="77777777" w:rsidR="00F245B5" w:rsidRDefault="00F245B5" w:rsidP="00F245B5">
      <w:pPr>
        <w:jc w:val="both"/>
        <w:rPr>
          <w:i/>
        </w:rPr>
      </w:pPr>
      <w:r>
        <w:rPr>
          <w:i/>
        </w:rPr>
        <w:t>Prevalence Data</w:t>
      </w:r>
    </w:p>
    <w:p w14:paraId="6E33D8E5" w14:textId="6D77D050" w:rsidR="00F245B5" w:rsidRDefault="00F245B5" w:rsidP="00F245B5">
      <w:pPr>
        <w:jc w:val="both"/>
      </w:pPr>
      <w:r>
        <w:t xml:space="preserve">Data from a study estimating Thai prevalence by age group in 2004 and 2014 based on a collection of serum samples were used to calibrate the model </w:t>
      </w:r>
      <w:sdt>
        <w:sdtPr>
          <w:rPr>
            <w:color w:val="000000"/>
          </w:rPr>
          <w:tag w:val="MENDELEY_CITATION_v3_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"/>
          <w:id w:val="-1539112176"/>
          <w:placeholder>
            <w:docPart w:val="7FF099953DE94417A0DCCBC7833BB64B"/>
          </w:placeholder>
        </w:sdtPr>
        <w:sdtContent>
          <w:r w:rsidRPr="00E8588D">
            <w:rPr>
              <w:color w:val="000000"/>
            </w:rPr>
            <w:t>(Wasitthankasem et al., 2016)</w:t>
          </w:r>
        </w:sdtContent>
      </w:sdt>
      <w:r>
        <w:t xml:space="preserve">. The sample size for this study was 5964 which was used to </w:t>
      </w:r>
      <w:r>
        <w:t>calculate</w:t>
      </w:r>
      <w:r>
        <w:t xml:space="preserve"> the 95% confidence intervals around each data point, using equation (1), where z is the z score (1.96 for 95% CI), p is the population proportion (the prevalence in this instance), n is the sample size (5964</w:t>
      </w:r>
      <w:proofErr w:type="gramStart"/>
      <w:r>
        <w:t>)</w:t>
      </w:r>
      <w:proofErr w:type="gramEnd"/>
      <w:r>
        <w:t xml:space="preserve"> and N is the population size (number of individuals in the given age group and year).</w:t>
      </w:r>
    </w:p>
    <w:p w14:paraId="5614B4DD" w14:textId="77777777" w:rsidR="00F245B5" w:rsidRPr="00F66EAF" w:rsidRDefault="00F245B5" w:rsidP="00F245B5">
      <w:pPr>
        <w:pStyle w:val="ListParagraph"/>
        <w:numPr>
          <w:ilvl w:val="0"/>
          <w:numId w:val="1"/>
        </w:numPr>
        <w:jc w:val="both"/>
      </w:pPr>
      <m:oMath>
        <m:r>
          <w:rPr>
            <w:rFonts w:ascii="Cambria Math" w:hAnsi="Cambria Math"/>
          </w:rPr>
          <m:t>C</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=p±z ×</m:t>
        </m:r>
        <m:rad>
          <m:radPr>
            <m:degHide m:val="1"/>
            <m:ctrlPr>
              <w:rPr>
                <w:rFonts w:ascii="Cambria Math" w:hAnsi="Cambria Math"/>
                <w:i/>
              </w:rPr>
            </m:ctrlPr>
          </m:radPr>
          <m:deg/>
          <m:e>
            <m:f>
              <m:fPr>
                <m:ctrlPr>
                  <w:rPr>
                    <w:rFonts w:ascii="Cambria Math" w:hAnsi="Cambria Math"/>
                    <w:i/>
                  </w:rPr>
                </m:ctrlPr>
              </m:fPr>
              <m:num>
                <m:r>
                  <w:rPr>
                    <w:rFonts w:ascii="Cambria Math" w:hAnsi="Cambria Math"/>
                  </w:rPr>
                  <m:t>p(1-p)</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N-n'</m:t>
                </m:r>
              </m:num>
              <m:den>
                <m:r>
                  <w:rPr>
                    <w:rFonts w:ascii="Cambria Math" w:hAnsi="Cambria Math"/>
                  </w:rPr>
                  <m:t>N-1</m:t>
                </m:r>
              </m:den>
            </m:f>
          </m:e>
        </m:rad>
      </m:oMath>
    </w:p>
    <w:p w14:paraId="736B5CDF" w14:textId="77777777" w:rsidR="00F245B5" w:rsidRDefault="00F245B5" w:rsidP="00F245B5">
      <w:pPr>
        <w:jc w:val="both"/>
        <w:rPr>
          <w:i/>
        </w:rPr>
      </w:pPr>
    </w:p>
    <w:p w14:paraId="78D6C800" w14:textId="77777777" w:rsidR="00F245B5" w:rsidRDefault="00F245B5" w:rsidP="00F245B5">
      <w:pPr>
        <w:jc w:val="both"/>
        <w:rPr>
          <w:i/>
        </w:rPr>
      </w:pPr>
      <w:r>
        <w:rPr>
          <w:i/>
        </w:rPr>
        <w:t>Population Data</w:t>
      </w:r>
    </w:p>
    <w:p w14:paraId="62C3A4E7" w14:textId="77777777" w:rsidR="00F245B5" w:rsidRDefault="00F245B5" w:rsidP="00F245B5">
      <w:pPr>
        <w:jc w:val="both"/>
      </w:pPr>
      <w:r>
        <w:t xml:space="preserve">Population data by age group were provided in units of total individuals by M/F, age group and year from 2004 to 2021. The Male and Female values were added to obtain an absolute population count for each age group in each year. These values were divided by the total population in the same year to calculate the proportion of the total population held in each age group in any given year. The same </w:t>
      </w:r>
      <w:r>
        <w:lastRenderedPageBreak/>
        <w:t>source also provided a projection from 2022-2040 of the same values. These data points were used to validate the model and ensure that population structure was preserved.</w:t>
      </w:r>
    </w:p>
    <w:p w14:paraId="069A2A55" w14:textId="77777777" w:rsidR="00F245B5" w:rsidRDefault="00F245B5" w:rsidP="00F245B5">
      <w:pPr>
        <w:jc w:val="both"/>
        <w:rPr>
          <w:i/>
        </w:rPr>
      </w:pPr>
      <w:r>
        <w:rPr>
          <w:i/>
        </w:rPr>
        <w:t>Initial Conditions</w:t>
      </w:r>
    </w:p>
    <w:p w14:paraId="6356AE62" w14:textId="77777777" w:rsidR="00F245B5" w:rsidRDefault="00F245B5" w:rsidP="00F245B5">
      <w:pPr>
        <w:jc w:val="both"/>
      </w:pPr>
      <w:r>
        <w:t>The population by age group according to United Nations d</w:t>
      </w:r>
      <w:r w:rsidRPr="00735C63">
        <w:t xml:space="preserve">ata was preserved in the initial conditions, with the start year of the model simulation being 2004. Prevalence </w:t>
      </w:r>
      <w:r>
        <w:t xml:space="preserve">data by age group from the work of </w:t>
      </w:r>
      <w:sdt>
        <w:sdtPr>
          <w:rPr>
            <w:color w:val="000000"/>
          </w:rPr>
          <w:tag w:val="MENDELEY_CITATION_v3_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"/>
          <w:id w:val="-698701589"/>
          <w:placeholder>
            <w:docPart w:val="8C28BCB50D5944B8B365D6713EF22B80"/>
          </w:placeholder>
        </w:sdtPr>
        <w:sdtContent>
          <w:r w:rsidRPr="00E8588D">
            <w:rPr>
              <w:color w:val="000000"/>
            </w:rPr>
            <w:t>Wasitthankasem et al., 2016</w:t>
          </w:r>
        </w:sdtContent>
      </w:sdt>
      <w:r>
        <w:t xml:space="preserve"> were used to estimate the number of infections in each age group in 2004. Infections were assumed to be evenly distributed across the fibrosis and cirrhosis stages according to three larger age groupings: infections in ages 0-30 were all F0 (</w:t>
      </w:r>
      <w:proofErr w:type="gramStart"/>
      <w:r>
        <w:t>early stage</w:t>
      </w:r>
      <w:proofErr w:type="gramEnd"/>
      <w:r>
        <w:t xml:space="preserve"> fibrosis only); infections in ages 30-59 were all F0-F3 (no cirrhosis or HCC), and prevalence in ages 95+ was zero since individuals likely wouldn’t live to that age with untreated infection.</w:t>
      </w:r>
    </w:p>
    <w:p w14:paraId="0F6CC597" w14:textId="77777777" w:rsidR="00F245B5" w:rsidRPr="00F66EAF" w:rsidRDefault="00F245B5" w:rsidP="00F245B5">
      <w:pPr>
        <w:jc w:val="both"/>
      </w:pPr>
    </w:p>
    <w:p w14:paraId="5AE4D91E" w14:textId="77777777" w:rsidR="00F245B5" w:rsidRDefault="00F245B5" w:rsidP="00F245B5">
      <w:pPr>
        <w:jc w:val="both"/>
        <w:rPr>
          <w:b/>
          <w:i/>
        </w:rPr>
      </w:pPr>
      <w:r>
        <w:rPr>
          <w:b/>
          <w:i/>
        </w:rPr>
        <w:t>Modelling Methods</w:t>
      </w:r>
    </w:p>
    <w:p w14:paraId="186A34A2" w14:textId="77777777" w:rsidR="00F245B5" w:rsidRDefault="00F245B5" w:rsidP="00F245B5">
      <w:pPr>
        <w:jc w:val="both"/>
        <w:rPr>
          <w:i/>
        </w:rPr>
      </w:pPr>
      <w:r>
        <w:rPr>
          <w:i/>
        </w:rPr>
        <w:t>ODE Transmission Model</w:t>
      </w:r>
    </w:p>
    <w:p w14:paraId="3D71F16F" w14:textId="77777777" w:rsidR="00F245B5" w:rsidRPr="00D85060" w:rsidRDefault="00F245B5" w:rsidP="00F245B5">
      <w:pPr>
        <w:jc w:val="both"/>
      </w:pPr>
      <w:r>
        <w:t>The system of equations in Supplementary File 2 was implemented in R and solved using the initial conditions given in Supplementary File 1. The Runge-Kutta 4</w:t>
      </w:r>
      <w:r w:rsidRPr="00D85060">
        <w:rPr>
          <w:vertAlign w:val="superscript"/>
        </w:rPr>
        <w:t>th</w:t>
      </w:r>
      <w:r>
        <w:t xml:space="preserve"> order method was used with the </w:t>
      </w:r>
      <w:r w:rsidRPr="008A659B">
        <w:t>General Solver for Ordinary Differential Equations</w:t>
      </w:r>
      <w:r>
        <w:t xml:space="preserve"> in the deSolve package. An internal time step of h=0.1 was used to minimise divergence and allow efficient solution of the system.</w:t>
      </w:r>
    </w:p>
    <w:p w14:paraId="57480D35" w14:textId="77777777" w:rsidR="00F245B5" w:rsidRDefault="00F245B5" w:rsidP="00F245B5">
      <w:pPr>
        <w:jc w:val="both"/>
        <w:rPr>
          <w:i/>
        </w:rPr>
      </w:pPr>
      <w:r>
        <w:rPr>
          <w:i/>
        </w:rPr>
        <w:t>Aging Matrix</w:t>
      </w:r>
    </w:p>
    <w:p w14:paraId="022F9AF3" w14:textId="77777777" w:rsidR="00F245B5" w:rsidRPr="00D84316" w:rsidRDefault="00F245B5" w:rsidP="00F245B5">
      <w:pPr>
        <w:jc w:val="both"/>
      </w:pPr>
      <w:r>
        <w:t>A 21x21 matrix was initialized representing travel through the aging compartments: travel was only possible from the previous age group and to the next one (an individual cannot travel from 0-4 to 10-14, for example) and all rates were 0.2 years</w:t>
      </w:r>
      <w:r w:rsidRPr="00D84316">
        <w:rPr>
          <w:vertAlign w:val="superscript"/>
        </w:rPr>
        <w:t>-1</w:t>
      </w:r>
      <w:r>
        <w:t xml:space="preserve"> (1/5 years), and as such the matrix is mostly 0s except for the diagonal (-0.2) and the value below each diagonal element (0.2).</w:t>
      </w:r>
    </w:p>
    <w:p w14:paraId="775816F1" w14:textId="77777777" w:rsidR="00F245B5" w:rsidRDefault="00F245B5" w:rsidP="00F245B5">
      <w:pPr>
        <w:jc w:val="both"/>
        <w:rPr>
          <w:i/>
        </w:rPr>
      </w:pPr>
      <w:r>
        <w:rPr>
          <w:i/>
        </w:rPr>
        <w:t>Natural Death Matrix and Mortality/Population Scenarios</w:t>
      </w:r>
    </w:p>
    <w:p w14:paraId="09752460" w14:textId="0AE82797" w:rsidR="00F245B5" w:rsidRPr="005F229E" w:rsidRDefault="00F245B5" w:rsidP="00F245B5">
      <w:pPr>
        <w:jc w:val="both"/>
      </w:pPr>
      <w:r>
        <w:t>The mortality rates as calculated from data were used for the years 2004-2021. The multiplier for each year (mortality in 2005/mortality in 2004 etc.) and the mean was calculated for each age group to obtain the average factor by which each age group’s mortality had increased (or decreased) between 2004 and 2021. These values were multiplied by a factor (0.975) to fit the overall population data, implying that mortality rates will continue to decrease by 2%</w:t>
      </w:r>
      <w:r>
        <w:t xml:space="preserve"> and 3%</w:t>
      </w:r>
      <w:r>
        <w:t xml:space="preserve"> per year </w:t>
      </w:r>
      <w:r>
        <w:t xml:space="preserve">for individuals aged 0-49 and 50+ </w:t>
      </w:r>
      <w:r>
        <w:t xml:space="preserve">compared to the 2004-2021 average. This multiplication factor was then varied for each of the three other population scenarios, as detailed in the </w:t>
      </w:r>
      <w:r>
        <w:rPr>
          <w:i/>
        </w:rPr>
        <w:t>mortality_scenarios</w:t>
      </w:r>
      <w:r w:rsidRPr="000E7BD2">
        <w:t xml:space="preserve"> tab </w:t>
      </w:r>
      <w:r>
        <w:t>of Supplementary File 1.</w:t>
      </w:r>
    </w:p>
    <w:p w14:paraId="6E0134FD" w14:textId="77777777" w:rsidR="00F245B5" w:rsidRDefault="00F245B5" w:rsidP="00F245B5">
      <w:pPr>
        <w:jc w:val="both"/>
        <w:rPr>
          <w:i/>
        </w:rPr>
      </w:pPr>
      <w:r>
        <w:rPr>
          <w:i/>
        </w:rPr>
        <w:t>Age Structure</w:t>
      </w:r>
    </w:p>
    <w:p w14:paraId="3F5ABE01" w14:textId="073A17E4" w:rsidR="00F245B5" w:rsidRDefault="00F245B5" w:rsidP="00F245B5">
      <w:pPr>
        <w:jc w:val="both"/>
        <w:rPr>
          <w:i/>
        </w:rPr>
      </w:pPr>
      <w:r>
        <w:t>Each of the 21 compartments representing the various stages of HCV transmission from a previous model by</w:t>
      </w:r>
      <w:r>
        <w:rPr>
          <w:color w:val="FF0000"/>
        </w:rPr>
        <w:t xml:space="preserve"> </w:t>
      </w:r>
      <w:r w:rsidRPr="00CD5A5F">
        <w:rPr>
          <w:rFonts w:eastAsia="Times New Roman"/>
          <w:color w:val="000000"/>
        </w:rPr>
        <w:t>Poovorawan et al., 2016</w:t>
      </w:r>
      <w:r>
        <w:rPr>
          <w:rFonts w:eastAsia="Times New Roman"/>
          <w:color w:val="000000"/>
        </w:rPr>
        <w:t xml:space="preserve"> </w:t>
      </w:r>
      <w:r>
        <w:t xml:space="preserve">were stratified into 21 age groups: 0-4, 5-9, …, 95-99, 100+. An individual moved through the age groups at a set aging rate (1/5 </w:t>
      </w:r>
      <w:proofErr w:type="gramStart"/>
      <w:r>
        <w:t>years</w:t>
      </w:r>
      <w:r w:rsidRPr="00A435E4">
        <w:rPr>
          <w:vertAlign w:val="superscript"/>
        </w:rPr>
        <w:t>-1</w:t>
      </w:r>
      <w:proofErr w:type="gramEnd"/>
      <w:r>
        <w:t xml:space="preserve">) while simultaneously moving through the transmission cycle at rates determined by transition parameters from the previous model. This was implemented by initialising empty vectors of length 21 for each of the disease compartments and then solving the ODEs with each compartment vector. The flow of new births was injected into the first entry of the susceptible compartment, representing newborn babies entirely susceptible to HCV infection. Individuals moved out of the age group due to multiplication of each compartment by the aging matrix and died of natural causes due to the multiplication of each compartment by the </w:t>
      </w:r>
      <w:r>
        <w:lastRenderedPageBreak/>
        <w:t>natural death matrix. They left each disease compartment according to compartment transition rates defined in Supplementary File 4.</w:t>
      </w:r>
    </w:p>
    <w:p w14:paraId="1737FC04" w14:textId="77777777" w:rsidR="00F245B5" w:rsidRDefault="00F245B5" w:rsidP="00F245B5">
      <w:pPr>
        <w:jc w:val="both"/>
        <w:rPr>
          <w:i/>
        </w:rPr>
      </w:pPr>
      <w:r>
        <w:rPr>
          <w:i/>
        </w:rPr>
        <w:t>Model Output to Correspond to Data</w:t>
      </w:r>
    </w:p>
    <w:p w14:paraId="59CBDC26" w14:textId="77777777" w:rsidR="00F245B5" w:rsidRDefault="00F245B5" w:rsidP="00F245B5">
      <w:pPr>
        <w:jc w:val="both"/>
      </w:pPr>
      <w:r>
        <w:t>The model output was adapted to produce prevalence by the same aggregated age groups given in the 2004 and 2014 data, with 10-year age groups up to 49, and all other cases grouped into 50+. Each prevalence value was calculated by summing the infections over all relevant age groups and dividing by the total number of individuals in those age groups in the given year at baseline screening and population.</w:t>
      </w:r>
    </w:p>
    <w:p w14:paraId="7CC98E92" w14:textId="77777777" w:rsidR="00F245B5" w:rsidRDefault="00F245B5" w:rsidP="00F245B5">
      <w:pPr>
        <w:jc w:val="both"/>
        <w:rPr>
          <w:i/>
        </w:rPr>
      </w:pPr>
    </w:p>
    <w:p w14:paraId="5B6F5F0A" w14:textId="77777777" w:rsidR="00F245B5" w:rsidRDefault="00F245B5" w:rsidP="00F245B5">
      <w:pPr>
        <w:jc w:val="both"/>
        <w:rPr>
          <w:b/>
          <w:i/>
        </w:rPr>
      </w:pPr>
      <w:r>
        <w:rPr>
          <w:b/>
          <w:i/>
        </w:rPr>
        <w:t>Model Calibration and 95% Confidence Intervals</w:t>
      </w:r>
    </w:p>
    <w:p w14:paraId="5A9DE0F7" w14:textId="77777777" w:rsidR="00F245B5" w:rsidRPr="00D84742" w:rsidRDefault="00F245B5" w:rsidP="00F245B5">
      <w:pPr>
        <w:jc w:val="both"/>
        <w:rPr>
          <w:i/>
        </w:rPr>
      </w:pPr>
      <w:r>
        <w:rPr>
          <w:i/>
        </w:rPr>
        <w:t>Birth Rate</w:t>
      </w:r>
    </w:p>
    <w:p w14:paraId="75CC57DE" w14:textId="61F75008" w:rsidR="00F245B5" w:rsidRPr="005C4A17" w:rsidRDefault="00F245B5" w:rsidP="00F245B5">
      <w:pPr>
        <w:jc w:val="both"/>
      </w:pPr>
      <w:r>
        <w:t xml:space="preserve">The data available for births per person per year were given a multiplication factor in order to ensure </w:t>
      </w:r>
      <w:r w:rsidR="00774282">
        <w:t>the</w:t>
      </w:r>
      <w:r>
        <w:t xml:space="preserve"> fit to overall population data. </w:t>
      </w:r>
      <w:r w:rsidR="00774282">
        <w:t>Different values were chosen for each of the four population scenarios to investigate a variety of population projections and investigate their effects on epidemiological quantities of interest.</w:t>
      </w:r>
    </w:p>
    <w:p w14:paraId="3B53CE51" w14:textId="77777777" w:rsidR="00F245B5" w:rsidRDefault="00F245B5" w:rsidP="00F245B5">
      <w:pPr>
        <w:jc w:val="both"/>
        <w:rPr>
          <w:i/>
        </w:rPr>
      </w:pPr>
      <w:r>
        <w:rPr>
          <w:i/>
        </w:rPr>
        <w:t>Baseline Screening</w:t>
      </w:r>
    </w:p>
    <w:p w14:paraId="191EDE35" w14:textId="0897EAEB" w:rsidR="00F245B5" w:rsidRPr="00774282" w:rsidRDefault="00F245B5" w:rsidP="00F245B5">
      <w:pPr>
        <w:jc w:val="both"/>
      </w:pPr>
      <w:r>
        <w:t xml:space="preserve">The exact screening coverage from 2004 – 2021 is unknown, so </w:t>
      </w:r>
      <w:r w:rsidR="00774282">
        <w:t xml:space="preserve">a model fit was performed using the limited prevalence data available. A Negative Log Likelihood function was used with </w:t>
      </w:r>
      <w:r w:rsidR="00774282">
        <w:rPr>
          <w:i/>
          <w:iCs/>
        </w:rPr>
        <w:t>optim</w:t>
      </w:r>
      <w:r w:rsidR="00774282">
        <w:t xml:space="preserve"> to estimate the value of the baseline screening coverage between 2004 and 2022 that best fit the age-stratified prevalence data in 2014</w:t>
      </w:r>
      <w:r w:rsidR="008914A6">
        <w:t xml:space="preserve"> at the baseline population scenario</w:t>
      </w:r>
      <w:r w:rsidR="00774282">
        <w:t>. The value was found to be 6.</w:t>
      </w:r>
      <w:r w:rsidR="005941C1">
        <w:t>2</w:t>
      </w:r>
      <w:r w:rsidR="00774282">
        <w:t xml:space="preserve">% with standard deviation 1.2%. </w:t>
      </w:r>
      <w:r>
        <w:t xml:space="preserve">This distribution could be modified if more information on screening coverage was known. The 95% confidence intervals relating to </w:t>
      </w:r>
      <w:r w:rsidR="00774282">
        <w:t>all calculated quantities</w:t>
      </w:r>
      <w:r>
        <w:t xml:space="preserve"> were calculated using the uncertainty in the baseline screening coverage. </w:t>
      </w:r>
      <w:r w:rsidR="00774282">
        <w:t xml:space="preserve">The code for performing the model fit can be found in the </w:t>
      </w:r>
      <w:r w:rsidR="00774282">
        <w:rPr>
          <w:i/>
          <w:iCs/>
        </w:rPr>
        <w:t>code</w:t>
      </w:r>
      <w:r w:rsidR="00774282">
        <w:t xml:space="preserve"> folder alongside the main model.</w:t>
      </w:r>
    </w:p>
    <w:p w14:paraId="5C654112" w14:textId="77777777" w:rsidR="00F245B5" w:rsidRDefault="00F245B5" w:rsidP="00F245B5"/>
    <w:p w14:paraId="07A117A6" w14:textId="77777777" w:rsidR="00F245B5" w:rsidRDefault="00F245B5"/>
    <w:sectPr w:rsidR="00F24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F20FC"/>
    <w:multiLevelType w:val="hybridMultilevel"/>
    <w:tmpl w:val="50DEBFC2"/>
    <w:lvl w:ilvl="0" w:tplc="60D082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024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B5"/>
    <w:rsid w:val="000C4CEE"/>
    <w:rsid w:val="00386DC4"/>
    <w:rsid w:val="005941C1"/>
    <w:rsid w:val="00774282"/>
    <w:rsid w:val="008914A6"/>
    <w:rsid w:val="00F24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C6D1"/>
  <w15:chartTrackingRefBased/>
  <w15:docId w15:val="{D3998F0D-0622-4F3E-B939-FAEF920F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4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B4E992E58342A2BC3361BA7FDDF4F0"/>
        <w:category>
          <w:name w:val="General"/>
          <w:gallery w:val="placeholder"/>
        </w:category>
        <w:types>
          <w:type w:val="bbPlcHdr"/>
        </w:types>
        <w:behaviors>
          <w:behavior w:val="content"/>
        </w:behaviors>
        <w:guid w:val="{225D44A4-7981-425E-BD6F-5DD70EBF8052}"/>
      </w:docPartPr>
      <w:docPartBody>
        <w:p w:rsidR="00000000" w:rsidRDefault="00A54199" w:rsidP="00A54199">
          <w:pPr>
            <w:pStyle w:val="7FB4E992E58342A2BC3361BA7FDDF4F0"/>
          </w:pPr>
          <w:r w:rsidRPr="008A3183">
            <w:rPr>
              <w:rStyle w:val="PlaceholderText"/>
            </w:rPr>
            <w:t>Click or tap here to enter text.</w:t>
          </w:r>
        </w:p>
      </w:docPartBody>
    </w:docPart>
    <w:docPart>
      <w:docPartPr>
        <w:name w:val="0A4B910B1ABC408495BBCD7DACE3F3B9"/>
        <w:category>
          <w:name w:val="General"/>
          <w:gallery w:val="placeholder"/>
        </w:category>
        <w:types>
          <w:type w:val="bbPlcHdr"/>
        </w:types>
        <w:behaviors>
          <w:behavior w:val="content"/>
        </w:behaviors>
        <w:guid w:val="{E653CAFC-0CE3-4BAB-B113-12E5D38C71C6}"/>
      </w:docPartPr>
      <w:docPartBody>
        <w:p w:rsidR="00000000" w:rsidRDefault="00A54199" w:rsidP="00A54199">
          <w:pPr>
            <w:pStyle w:val="0A4B910B1ABC408495BBCD7DACE3F3B9"/>
          </w:pPr>
          <w:r w:rsidRPr="008A3183">
            <w:rPr>
              <w:rStyle w:val="PlaceholderText"/>
            </w:rPr>
            <w:t>Click or tap here to enter text.</w:t>
          </w:r>
        </w:p>
      </w:docPartBody>
    </w:docPart>
    <w:docPart>
      <w:docPartPr>
        <w:name w:val="7FF099953DE94417A0DCCBC7833BB64B"/>
        <w:category>
          <w:name w:val="General"/>
          <w:gallery w:val="placeholder"/>
        </w:category>
        <w:types>
          <w:type w:val="bbPlcHdr"/>
        </w:types>
        <w:behaviors>
          <w:behavior w:val="content"/>
        </w:behaviors>
        <w:guid w:val="{8F6A1AC2-01AD-4F46-A8A5-CAB568638EA1}"/>
      </w:docPartPr>
      <w:docPartBody>
        <w:p w:rsidR="00000000" w:rsidRDefault="00A54199" w:rsidP="00A54199">
          <w:pPr>
            <w:pStyle w:val="7FF099953DE94417A0DCCBC7833BB64B"/>
          </w:pPr>
          <w:r w:rsidRPr="000E4BD0">
            <w:rPr>
              <w:rStyle w:val="PlaceholderText"/>
            </w:rPr>
            <w:t>Click or tap here to enter text.</w:t>
          </w:r>
        </w:p>
      </w:docPartBody>
    </w:docPart>
    <w:docPart>
      <w:docPartPr>
        <w:name w:val="8C28BCB50D5944B8B365D6713EF22B80"/>
        <w:category>
          <w:name w:val="General"/>
          <w:gallery w:val="placeholder"/>
        </w:category>
        <w:types>
          <w:type w:val="bbPlcHdr"/>
        </w:types>
        <w:behaviors>
          <w:behavior w:val="content"/>
        </w:behaviors>
        <w:guid w:val="{F17C79FC-A7AA-4678-AAC6-DAD2907E2E81}"/>
      </w:docPartPr>
      <w:docPartBody>
        <w:p w:rsidR="00000000" w:rsidRDefault="00A54199" w:rsidP="00A54199">
          <w:pPr>
            <w:pStyle w:val="8C28BCB50D5944B8B365D6713EF22B80"/>
          </w:pPr>
          <w:r w:rsidRPr="000E4BD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99"/>
    <w:rsid w:val="00A541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4199"/>
    <w:rPr>
      <w:color w:val="808080"/>
    </w:rPr>
  </w:style>
  <w:style w:type="paragraph" w:customStyle="1" w:styleId="7FB4E992E58342A2BC3361BA7FDDF4F0">
    <w:name w:val="7FB4E992E58342A2BC3361BA7FDDF4F0"/>
    <w:rsid w:val="00A54199"/>
  </w:style>
  <w:style w:type="paragraph" w:customStyle="1" w:styleId="0A4B910B1ABC408495BBCD7DACE3F3B9">
    <w:name w:val="0A4B910B1ABC408495BBCD7DACE3F3B9"/>
    <w:rsid w:val="00A54199"/>
  </w:style>
  <w:style w:type="paragraph" w:customStyle="1" w:styleId="7FF099953DE94417A0DCCBC7833BB64B">
    <w:name w:val="7FF099953DE94417A0DCCBC7833BB64B"/>
    <w:rsid w:val="00A54199"/>
  </w:style>
  <w:style w:type="paragraph" w:customStyle="1" w:styleId="8C28BCB50D5944B8B365D6713EF22B80">
    <w:name w:val="8C28BCB50D5944B8B365D6713EF22B80"/>
    <w:rsid w:val="00A54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2322</Words>
  <Characters>13238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Astley</dc:creator>
  <cp:keywords/>
  <dc:description/>
  <cp:lastModifiedBy>Jennifer Astley</cp:lastModifiedBy>
  <cp:revision>5</cp:revision>
  <dcterms:created xsi:type="dcterms:W3CDTF">2023-01-25T19:57:00Z</dcterms:created>
  <dcterms:modified xsi:type="dcterms:W3CDTF">2023-01-25T20:22:00Z</dcterms:modified>
</cp:coreProperties>
</file>