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BC46A" w14:textId="42258ED1" w:rsidR="001342E4" w:rsidRPr="001342E4" w:rsidRDefault="00B35329" w:rsidP="001342E4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</w:t>
      </w:r>
      <w:r w:rsidR="001342E4" w:rsidRPr="001342E4">
        <w:rPr>
          <w:rFonts w:ascii="Times New Roman" w:hAnsi="Times New Roman" w:cs="Times New Roman"/>
          <w:b/>
          <w:bCs/>
          <w:sz w:val="44"/>
          <w:szCs w:val="44"/>
        </w:rPr>
        <w:t>. La Palanca</w:t>
      </w:r>
    </w:p>
    <w:p w14:paraId="1AAAD873" w14:textId="64DC8A47" w:rsidR="001342E4" w:rsidRDefault="001342E4" w:rsidP="001342E4">
      <w:pPr>
        <w:pStyle w:val="Sinespaciado"/>
        <w:jc w:val="center"/>
        <w:rPr>
          <w:rFonts w:ascii="Times New Roman" w:hAnsi="Times New Roman" w:cs="Times New Roman"/>
        </w:rPr>
      </w:pPr>
      <w:r w:rsidRPr="001342E4">
        <w:rPr>
          <w:rStyle w:val="Textoennegrita"/>
          <w:rFonts w:ascii="Times New Roman" w:hAnsi="Times New Roman" w:cs="Times New Roman"/>
        </w:rPr>
        <w:t>Límite de tiempo por prueba:</w:t>
      </w:r>
      <w:r w:rsidRPr="001342E4">
        <w:rPr>
          <w:rFonts w:ascii="Times New Roman" w:hAnsi="Times New Roman" w:cs="Times New Roman"/>
        </w:rPr>
        <w:t xml:space="preserve"> 2 segundos</w:t>
      </w:r>
      <w:r w:rsidRPr="001342E4">
        <w:rPr>
          <w:rFonts w:ascii="Times New Roman" w:hAnsi="Times New Roman" w:cs="Times New Roman"/>
        </w:rPr>
        <w:br/>
      </w:r>
      <w:r w:rsidRPr="001342E4">
        <w:rPr>
          <w:rStyle w:val="Textoennegrita"/>
          <w:rFonts w:ascii="Times New Roman" w:hAnsi="Times New Roman" w:cs="Times New Roman"/>
        </w:rPr>
        <w:t>Límite de memoria por prueba:</w:t>
      </w:r>
      <w:r w:rsidRPr="001342E4">
        <w:rPr>
          <w:rFonts w:ascii="Times New Roman" w:hAnsi="Times New Roman" w:cs="Times New Roman"/>
        </w:rPr>
        <w:t xml:space="preserve"> 256 megabytes</w:t>
      </w:r>
    </w:p>
    <w:p w14:paraId="7BB1AE3D" w14:textId="77777777" w:rsidR="001342E4" w:rsidRPr="001342E4" w:rsidRDefault="001342E4" w:rsidP="001342E4">
      <w:pPr>
        <w:pStyle w:val="Sinespaciado"/>
        <w:jc w:val="center"/>
        <w:rPr>
          <w:rFonts w:ascii="Times New Roman" w:hAnsi="Times New Roman" w:cs="Times New Roman"/>
        </w:rPr>
      </w:pPr>
    </w:p>
    <w:p w14:paraId="273E6143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En el Universo Divergente,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La Palanca (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The</w:t>
      </w:r>
      <w:proofErr w:type="spellEnd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Lever</w:t>
      </w:r>
      <w:proofErr w:type="spellEnd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)</w:t>
      </w:r>
      <w:r w:rsidRPr="001342E4">
        <w:rPr>
          <w:rFonts w:ascii="Times New Roman" w:hAnsi="Times New Roman" w:cs="Times New Roman"/>
          <w:sz w:val="20"/>
          <w:szCs w:val="20"/>
        </w:rPr>
        <w:t xml:space="preserve"> se ejecuta repetidamente sobre dos arreglos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1342E4">
        <w:rPr>
          <w:rFonts w:ascii="Times New Roman" w:hAnsi="Times New Roman" w:cs="Times New Roman"/>
          <w:sz w:val="20"/>
          <w:szCs w:val="20"/>
        </w:rPr>
        <w:t xml:space="preserve"> y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1342E4">
        <w:rPr>
          <w:rFonts w:ascii="Times New Roman" w:hAnsi="Times New Roman" w:cs="Times New Roman"/>
          <w:sz w:val="20"/>
          <w:szCs w:val="20"/>
        </w:rPr>
        <w:t xml:space="preserve"> de longitud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1342E4">
        <w:rPr>
          <w:rFonts w:ascii="Times New Roman" w:hAnsi="Times New Roman" w:cs="Times New Roman"/>
          <w:sz w:val="20"/>
          <w:szCs w:val="20"/>
        </w:rPr>
        <w:t>.</w:t>
      </w:r>
    </w:p>
    <w:p w14:paraId="1F2604A2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>En cada iteración, La Palanca realiza lo siguiente:</w:t>
      </w:r>
    </w:p>
    <w:p w14:paraId="108C84A9" w14:textId="77777777" w:rsidR="001342E4" w:rsidRPr="001342E4" w:rsidRDefault="001342E4" w:rsidP="001342E4">
      <w:pPr>
        <w:pStyle w:val="Sinespaciado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Elige un índice aleatorio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i</w:t>
      </w:r>
      <w:r w:rsidRPr="001342E4">
        <w:rPr>
          <w:rFonts w:ascii="Times New Roman" w:hAnsi="Times New Roman" w:cs="Times New Roman"/>
          <w:sz w:val="20"/>
          <w:szCs w:val="20"/>
        </w:rPr>
        <w:t xml:space="preserve"> tal que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ai</w:t>
      </w:r>
      <w:proofErr w:type="spellEnd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bi</w:t>
      </w:r>
      <w:proofErr w:type="spellEnd"/>
      <w:r w:rsidRPr="001342E4">
        <w:rPr>
          <w:rFonts w:ascii="Times New Roman" w:hAnsi="Times New Roman" w:cs="Times New Roman"/>
          <w:sz w:val="20"/>
          <w:szCs w:val="20"/>
        </w:rPr>
        <w:t xml:space="preserve">. Luego disminuye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ai</w:t>
      </w:r>
      <w:proofErr w:type="spellEnd"/>
      <w:r w:rsidRPr="001342E4">
        <w:rPr>
          <w:rFonts w:ascii="Times New Roman" w:hAnsi="Times New Roman" w:cs="Times New Roman"/>
          <w:sz w:val="20"/>
          <w:szCs w:val="20"/>
        </w:rPr>
        <w:t xml:space="preserve"> en 1. Si no existe tal índice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i</w:t>
      </w:r>
      <w:r w:rsidRPr="001342E4">
        <w:rPr>
          <w:rFonts w:ascii="Times New Roman" w:hAnsi="Times New Roman" w:cs="Times New Roman"/>
          <w:sz w:val="20"/>
          <w:szCs w:val="20"/>
        </w:rPr>
        <w:t>, este paso se ignora.</w:t>
      </w:r>
    </w:p>
    <w:p w14:paraId="79C9F7A5" w14:textId="77777777" w:rsidR="001342E4" w:rsidRPr="001342E4" w:rsidRDefault="001342E4" w:rsidP="001342E4">
      <w:pPr>
        <w:pStyle w:val="Sinespaciado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Elige un índice aleatorio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i</w:t>
      </w:r>
      <w:r w:rsidRPr="001342E4">
        <w:rPr>
          <w:rFonts w:ascii="Times New Roman" w:hAnsi="Times New Roman" w:cs="Times New Roman"/>
          <w:sz w:val="20"/>
          <w:szCs w:val="20"/>
        </w:rPr>
        <w:t xml:space="preserve"> tal que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ai</w:t>
      </w:r>
      <w:proofErr w:type="spellEnd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bi</w:t>
      </w:r>
      <w:proofErr w:type="spellEnd"/>
      <w:r w:rsidRPr="001342E4">
        <w:rPr>
          <w:rFonts w:ascii="Times New Roman" w:hAnsi="Times New Roman" w:cs="Times New Roman"/>
          <w:sz w:val="20"/>
          <w:szCs w:val="20"/>
        </w:rPr>
        <w:t xml:space="preserve">. Luego incrementa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ai</w:t>
      </w:r>
      <w:proofErr w:type="spellEnd"/>
      <w:r w:rsidRPr="001342E4">
        <w:rPr>
          <w:rFonts w:ascii="Times New Roman" w:hAnsi="Times New Roman" w:cs="Times New Roman"/>
          <w:sz w:val="20"/>
          <w:szCs w:val="20"/>
        </w:rPr>
        <w:t xml:space="preserve"> en 1. Si no existe tal índice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i</w:t>
      </w:r>
      <w:r w:rsidRPr="001342E4">
        <w:rPr>
          <w:rFonts w:ascii="Times New Roman" w:hAnsi="Times New Roman" w:cs="Times New Roman"/>
          <w:sz w:val="20"/>
          <w:szCs w:val="20"/>
        </w:rPr>
        <w:t>, este paso se ignora.</w:t>
      </w:r>
    </w:p>
    <w:p w14:paraId="542E743E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Después de cada iteración, La Palanca verifica si el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paso 1 fue ignorado</w:t>
      </w:r>
      <w:r w:rsidRPr="001342E4">
        <w:rPr>
          <w:rFonts w:ascii="Times New Roman" w:hAnsi="Times New Roman" w:cs="Times New Roman"/>
          <w:sz w:val="20"/>
          <w:szCs w:val="20"/>
        </w:rPr>
        <w:t>. Si fue así, termina su ejecución.</w:t>
      </w:r>
    </w:p>
    <w:p w14:paraId="152E5FBE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>Se te proporcionan los dos arreglos.</w:t>
      </w:r>
    </w:p>
    <w:p w14:paraId="2F1BC11C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>Encuentra el número de iteraciones que realiza La Palanca.</w:t>
      </w:r>
    </w:p>
    <w:p w14:paraId="56CC14C7" w14:textId="6A76624D" w:rsid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>Puede demostrarse que este número es fijo para todas las posibles elecciones aleatorias de índices que La Palanca puede realizar en cada paso.</w:t>
      </w:r>
    </w:p>
    <w:p w14:paraId="5AA625D2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106148C1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342E4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7F30C9FC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>Cada prueba contiene múltiples casos de prueba.</w:t>
      </w:r>
    </w:p>
    <w:p w14:paraId="0DC1B964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La primera línea contiene un entero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1342E4">
        <w:rPr>
          <w:rFonts w:ascii="Times New Roman" w:hAnsi="Times New Roman" w:cs="Times New Roman"/>
          <w:sz w:val="20"/>
          <w:szCs w:val="20"/>
        </w:rPr>
        <w:t xml:space="preserve"> (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1 ≤ t ≤ 10⁴</w:t>
      </w:r>
      <w:r w:rsidRPr="001342E4">
        <w:rPr>
          <w:rFonts w:ascii="Times New Roman" w:hAnsi="Times New Roman" w:cs="Times New Roman"/>
          <w:sz w:val="20"/>
          <w:szCs w:val="20"/>
        </w:rPr>
        <w:t>) — el número de casos de prueba.</w:t>
      </w:r>
    </w:p>
    <w:p w14:paraId="5BF1FA15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>La descripción de los casos de prueba sigue a continuación.</w:t>
      </w:r>
    </w:p>
    <w:p w14:paraId="6D13DFC7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La primera línea de cada caso de prueba contiene un entero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1342E4">
        <w:rPr>
          <w:rFonts w:ascii="Times New Roman" w:hAnsi="Times New Roman" w:cs="Times New Roman"/>
          <w:sz w:val="20"/>
          <w:szCs w:val="20"/>
        </w:rPr>
        <w:t xml:space="preserve"> (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1 ≤ n ≤ 10</w:t>
      </w:r>
      <w:r w:rsidRPr="001342E4">
        <w:rPr>
          <w:rFonts w:ascii="Times New Roman" w:hAnsi="Times New Roman" w:cs="Times New Roman"/>
          <w:sz w:val="20"/>
          <w:szCs w:val="20"/>
        </w:rPr>
        <w:t>).</w:t>
      </w:r>
    </w:p>
    <w:p w14:paraId="031A9D4A" w14:textId="6DC83024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La segunda línea de cada caso de prueba contiene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1342E4">
        <w:rPr>
          <w:rFonts w:ascii="Times New Roman" w:hAnsi="Times New Roman" w:cs="Times New Roman"/>
          <w:sz w:val="20"/>
          <w:szCs w:val="20"/>
        </w:rPr>
        <w:t xml:space="preserve"> enteros:</w:t>
      </w:r>
      <w:r w:rsidR="00D53896">
        <w:rPr>
          <w:rFonts w:ascii="Times New Roman" w:hAnsi="Times New Roman" w:cs="Times New Roman"/>
          <w:sz w:val="20"/>
          <w:szCs w:val="20"/>
        </w:rPr>
        <w:t xml:space="preserve">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a₁, a₂, ..., aₙ</w:t>
      </w:r>
      <w:r w:rsidRPr="001342E4">
        <w:rPr>
          <w:rFonts w:ascii="Times New Roman" w:hAnsi="Times New Roman" w:cs="Times New Roman"/>
          <w:sz w:val="20"/>
          <w:szCs w:val="20"/>
        </w:rPr>
        <w:t xml:space="preserve"> (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1 ≤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ai</w:t>
      </w:r>
      <w:proofErr w:type="spellEnd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 ≤ 10</w:t>
      </w:r>
      <w:r w:rsidRPr="001342E4">
        <w:rPr>
          <w:rFonts w:ascii="Times New Roman" w:hAnsi="Times New Roman" w:cs="Times New Roman"/>
          <w:sz w:val="20"/>
          <w:szCs w:val="20"/>
        </w:rPr>
        <w:t>)</w:t>
      </w:r>
    </w:p>
    <w:p w14:paraId="3210B30A" w14:textId="7500EF56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La tercera línea de cada caso de prueba contiene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1342E4">
        <w:rPr>
          <w:rFonts w:ascii="Times New Roman" w:hAnsi="Times New Roman" w:cs="Times New Roman"/>
          <w:sz w:val="20"/>
          <w:szCs w:val="20"/>
        </w:rPr>
        <w:t xml:space="preserve"> enteros:</w:t>
      </w:r>
      <w:r w:rsidR="00D53896">
        <w:rPr>
          <w:rFonts w:ascii="Times New Roman" w:hAnsi="Times New Roman" w:cs="Times New Roman"/>
          <w:sz w:val="20"/>
          <w:szCs w:val="20"/>
        </w:rPr>
        <w:t xml:space="preserve">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b₁, b₂, ..., bₙ</w:t>
      </w:r>
      <w:r w:rsidRPr="001342E4">
        <w:rPr>
          <w:rFonts w:ascii="Times New Roman" w:hAnsi="Times New Roman" w:cs="Times New Roman"/>
          <w:sz w:val="20"/>
          <w:szCs w:val="20"/>
        </w:rPr>
        <w:t xml:space="preserve"> (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1 ≤ </w:t>
      </w:r>
      <w:proofErr w:type="spellStart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bi</w:t>
      </w:r>
      <w:proofErr w:type="spellEnd"/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 xml:space="preserve"> ≤ 10</w:t>
      </w:r>
      <w:r w:rsidRPr="001342E4">
        <w:rPr>
          <w:rFonts w:ascii="Times New Roman" w:hAnsi="Times New Roman" w:cs="Times New Roman"/>
          <w:sz w:val="20"/>
          <w:szCs w:val="20"/>
        </w:rPr>
        <w:t>)</w:t>
      </w:r>
    </w:p>
    <w:p w14:paraId="45B1536F" w14:textId="2F0BD0C9" w:rsidR="001342E4" w:rsidRP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3EDAAA22" w14:textId="77777777" w:rsidR="001342E4" w:rsidRPr="001342E4" w:rsidRDefault="001342E4" w:rsidP="001342E4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342E4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65BDA7E6" w14:textId="5BFEF93D" w:rsidR="001342E4" w:rsidRDefault="001342E4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342E4">
        <w:rPr>
          <w:rFonts w:ascii="Times New Roman" w:hAnsi="Times New Roman" w:cs="Times New Roman"/>
          <w:sz w:val="20"/>
          <w:szCs w:val="20"/>
        </w:rPr>
        <w:t xml:space="preserve">Para cada caso de prueba, imprime un entero: </w:t>
      </w:r>
      <w:r w:rsidRPr="001342E4">
        <w:rPr>
          <w:rStyle w:val="Textoennegrita"/>
          <w:rFonts w:ascii="Times New Roman" w:hAnsi="Times New Roman" w:cs="Times New Roman"/>
          <w:sz w:val="20"/>
          <w:szCs w:val="20"/>
        </w:rPr>
        <w:t>el número de iteraciones que realiza La Palanca</w:t>
      </w:r>
      <w:r w:rsidRPr="001342E4">
        <w:rPr>
          <w:rFonts w:ascii="Times New Roman" w:hAnsi="Times New Roman" w:cs="Times New Roman"/>
          <w:sz w:val="20"/>
          <w:szCs w:val="20"/>
        </w:rPr>
        <w:t>.</w:t>
      </w:r>
    </w:p>
    <w:p w14:paraId="5FAC7A44" w14:textId="77777777" w:rsidR="00D53896" w:rsidRDefault="00D53896" w:rsidP="001342E4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45021E31" w14:textId="01E8474A" w:rsidR="00D53896" w:rsidRDefault="00D53896" w:rsidP="00D53896">
      <w:pPr>
        <w:pStyle w:val="Sinespaciado"/>
        <w:rPr>
          <w:rFonts w:ascii="Times New Roman" w:hAnsi="Times New Roman" w:cs="Times New Roman"/>
          <w:b/>
          <w:bCs/>
        </w:rPr>
      </w:pPr>
      <w:r w:rsidRPr="00D53896">
        <w:rPr>
          <w:rFonts w:ascii="Times New Roman" w:hAnsi="Times New Roman" w:cs="Times New Roman"/>
          <w:b/>
          <w:bCs/>
        </w:rPr>
        <w:t>Ejemplo</w:t>
      </w:r>
      <w:r>
        <w:rPr>
          <w:rFonts w:ascii="Times New Roman" w:hAnsi="Times New Roman" w:cs="Times New Roman"/>
          <w:b/>
          <w:bCs/>
        </w:rPr>
        <w:t>:</w:t>
      </w:r>
    </w:p>
    <w:p w14:paraId="3323DD29" w14:textId="77777777" w:rsidR="00D53896" w:rsidRPr="00D53896" w:rsidRDefault="00D53896" w:rsidP="00D53896">
      <w:pPr>
        <w:pStyle w:val="Sinespaciado"/>
        <w:rPr>
          <w:rFonts w:ascii="Times New Roman" w:hAnsi="Times New Roman" w:cs="Times New Roman"/>
          <w:b/>
          <w:bCs/>
          <w:sz w:val="27"/>
          <w:szCs w:val="27"/>
        </w:rPr>
      </w:pPr>
    </w:p>
    <w:tbl>
      <w:tblPr>
        <w:tblStyle w:val="Tablaconcuadrcula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390"/>
      </w:tblGrid>
      <w:tr w:rsidR="001342E4" w:rsidRPr="00473F38" w14:paraId="4D8FB04C" w14:textId="77777777" w:rsidTr="00457DA1">
        <w:tc>
          <w:tcPr>
            <w:tcW w:w="4390" w:type="dxa"/>
          </w:tcPr>
          <w:p w14:paraId="7403B6FB" w14:textId="77777777" w:rsidR="001342E4" w:rsidRPr="00473F38" w:rsidRDefault="001342E4" w:rsidP="001B6DC9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1342E4" w:rsidRPr="00473F38" w14:paraId="56316CA8" w14:textId="77777777" w:rsidTr="00457DA1">
        <w:tc>
          <w:tcPr>
            <w:tcW w:w="4390" w:type="dxa"/>
            <w:shd w:val="clear" w:color="auto" w:fill="E7E6E6" w:themeFill="background2"/>
          </w:tcPr>
          <w:p w14:paraId="1C6B29DB" w14:textId="0DED2EDE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</w:tr>
      <w:tr w:rsidR="001342E4" w:rsidRPr="00473F38" w14:paraId="5B40ED1D" w14:textId="77777777" w:rsidTr="00B34228">
        <w:tc>
          <w:tcPr>
            <w:tcW w:w="4390" w:type="dxa"/>
            <w:shd w:val="clear" w:color="auto" w:fill="F2F2F2" w:themeFill="background1" w:themeFillShade="F2"/>
          </w:tcPr>
          <w:p w14:paraId="4122486A" w14:textId="2BE5FABA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</w:tr>
      <w:tr w:rsidR="001342E4" w:rsidRPr="00473F38" w14:paraId="65F2F0F5" w14:textId="77777777" w:rsidTr="00B34228">
        <w:tc>
          <w:tcPr>
            <w:tcW w:w="4390" w:type="dxa"/>
            <w:shd w:val="clear" w:color="auto" w:fill="F2F2F2" w:themeFill="background1" w:themeFillShade="F2"/>
          </w:tcPr>
          <w:p w14:paraId="64D54CDF" w14:textId="491428C0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7 3</w:t>
            </w:r>
          </w:p>
        </w:tc>
      </w:tr>
      <w:tr w:rsidR="001342E4" w:rsidRPr="00473F38" w14:paraId="5350F888" w14:textId="77777777" w:rsidTr="00B34228">
        <w:tc>
          <w:tcPr>
            <w:tcW w:w="4390" w:type="dxa"/>
            <w:shd w:val="clear" w:color="auto" w:fill="F2F2F2" w:themeFill="background1" w:themeFillShade="F2"/>
          </w:tcPr>
          <w:p w14:paraId="3412E110" w14:textId="425150DB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5 6</w:t>
            </w:r>
          </w:p>
        </w:tc>
      </w:tr>
      <w:tr w:rsidR="001342E4" w:rsidRPr="00473F38" w14:paraId="1D6A7703" w14:textId="77777777" w:rsidTr="00B34228">
        <w:tc>
          <w:tcPr>
            <w:tcW w:w="4390" w:type="dxa"/>
            <w:shd w:val="clear" w:color="auto" w:fill="E7E6E6" w:themeFill="background2"/>
          </w:tcPr>
          <w:p w14:paraId="645B4B73" w14:textId="08E3AD6D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1342E4" w:rsidRPr="00473F38" w14:paraId="5EEB7EBE" w14:textId="77777777" w:rsidTr="00B34228">
        <w:tc>
          <w:tcPr>
            <w:tcW w:w="4390" w:type="dxa"/>
            <w:shd w:val="clear" w:color="auto" w:fill="E7E6E6" w:themeFill="background2"/>
          </w:tcPr>
          <w:p w14:paraId="186467B6" w14:textId="66571CA0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3 1 4</w:t>
            </w:r>
          </w:p>
        </w:tc>
      </w:tr>
      <w:tr w:rsidR="001342E4" w:rsidRPr="00473F38" w14:paraId="01511C10" w14:textId="77777777" w:rsidTr="00B34228">
        <w:tc>
          <w:tcPr>
            <w:tcW w:w="4390" w:type="dxa"/>
            <w:shd w:val="clear" w:color="auto" w:fill="E7E6E6" w:themeFill="background2"/>
          </w:tcPr>
          <w:p w14:paraId="0B6A1FC2" w14:textId="02873843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3 1 4</w:t>
            </w:r>
          </w:p>
        </w:tc>
      </w:tr>
      <w:tr w:rsidR="001342E4" w:rsidRPr="00473F38" w14:paraId="7C403292" w14:textId="77777777" w:rsidTr="00B34228">
        <w:tc>
          <w:tcPr>
            <w:tcW w:w="4390" w:type="dxa"/>
            <w:shd w:val="clear" w:color="auto" w:fill="F2F2F2" w:themeFill="background1" w:themeFillShade="F2"/>
          </w:tcPr>
          <w:p w14:paraId="1FAE4956" w14:textId="695097FF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1342E4" w:rsidRPr="00473F38" w14:paraId="62868D41" w14:textId="77777777" w:rsidTr="00B34228">
        <w:tc>
          <w:tcPr>
            <w:tcW w:w="4390" w:type="dxa"/>
            <w:shd w:val="clear" w:color="auto" w:fill="F2F2F2" w:themeFill="background1" w:themeFillShade="F2"/>
          </w:tcPr>
          <w:p w14:paraId="45E0F793" w14:textId="6DD56A90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</w:tr>
      <w:tr w:rsidR="001342E4" w:rsidRPr="00473F38" w14:paraId="71E0CE17" w14:textId="77777777" w:rsidTr="00B34228">
        <w:tc>
          <w:tcPr>
            <w:tcW w:w="4390" w:type="dxa"/>
            <w:shd w:val="clear" w:color="auto" w:fill="F2F2F2" w:themeFill="background1" w:themeFillShade="F2"/>
          </w:tcPr>
          <w:p w14:paraId="0C995865" w14:textId="2F66006A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1342E4" w:rsidRPr="00473F38" w14:paraId="1ECA6A1C" w14:textId="77777777" w:rsidTr="00B34228">
        <w:tc>
          <w:tcPr>
            <w:tcW w:w="4390" w:type="dxa"/>
            <w:shd w:val="clear" w:color="auto" w:fill="E7E6E6" w:themeFill="background2"/>
          </w:tcPr>
          <w:p w14:paraId="725AC1D1" w14:textId="772A9DC6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6</w:t>
            </w:r>
          </w:p>
        </w:tc>
      </w:tr>
      <w:tr w:rsidR="001342E4" w:rsidRPr="00473F38" w14:paraId="5E2D31A8" w14:textId="77777777" w:rsidTr="00B34228">
        <w:tc>
          <w:tcPr>
            <w:tcW w:w="4390" w:type="dxa"/>
            <w:shd w:val="clear" w:color="auto" w:fill="E7E6E6" w:themeFill="background2"/>
          </w:tcPr>
          <w:p w14:paraId="2902741C" w14:textId="38F3A8C5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1 1 4 5 1 4</w:t>
            </w:r>
          </w:p>
        </w:tc>
      </w:tr>
      <w:tr w:rsidR="001342E4" w:rsidRPr="00473F38" w14:paraId="7999681E" w14:textId="77777777" w:rsidTr="00B34228">
        <w:tc>
          <w:tcPr>
            <w:tcW w:w="4390" w:type="dxa"/>
            <w:shd w:val="clear" w:color="auto" w:fill="E7E6E6" w:themeFill="background2"/>
          </w:tcPr>
          <w:p w14:paraId="7F0B8FD2" w14:textId="769E6082" w:rsidR="001342E4" w:rsidRPr="001342E4" w:rsidRDefault="001342E4" w:rsidP="001342E4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342E4">
              <w:rPr>
                <w:rFonts w:ascii="Courier New" w:hAnsi="Courier New" w:cs="Courier New"/>
                <w:sz w:val="20"/>
                <w:szCs w:val="20"/>
              </w:rPr>
              <w:t>1 9 1 9 8 1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3304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395"/>
      </w:tblGrid>
      <w:tr w:rsidR="00D53896" w:rsidRPr="00473F38" w14:paraId="289CB20F" w14:textId="77777777" w:rsidTr="00D53896">
        <w:tc>
          <w:tcPr>
            <w:tcW w:w="4395" w:type="dxa"/>
          </w:tcPr>
          <w:p w14:paraId="59A1A0A5" w14:textId="77777777" w:rsidR="00D53896" w:rsidRPr="00473F38" w:rsidRDefault="00D53896" w:rsidP="00D5389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D53896" w:rsidRPr="00473F38" w14:paraId="0B7CD96C" w14:textId="77777777" w:rsidTr="00D53896">
        <w:tc>
          <w:tcPr>
            <w:tcW w:w="4395" w:type="dxa"/>
            <w:shd w:val="clear" w:color="auto" w:fill="F2F2F2" w:themeFill="background1" w:themeFillShade="F2"/>
          </w:tcPr>
          <w:p w14:paraId="1E67B44E" w14:textId="77777777" w:rsidR="00D53896" w:rsidRPr="00B34228" w:rsidRDefault="00D53896" w:rsidP="00D53896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34228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</w:tr>
      <w:tr w:rsidR="00D53896" w:rsidRPr="00473F38" w14:paraId="5925337E" w14:textId="77777777" w:rsidTr="00D53896">
        <w:tc>
          <w:tcPr>
            <w:tcW w:w="4395" w:type="dxa"/>
            <w:shd w:val="clear" w:color="auto" w:fill="E7E6E6" w:themeFill="background2"/>
          </w:tcPr>
          <w:p w14:paraId="4FADC9D8" w14:textId="77777777" w:rsidR="00D53896" w:rsidRPr="00B34228" w:rsidRDefault="00D53896" w:rsidP="00D53896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B34228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</w:tr>
      <w:tr w:rsidR="00D53896" w:rsidRPr="00473F38" w14:paraId="2D3DD33A" w14:textId="77777777" w:rsidTr="00D53896">
        <w:tc>
          <w:tcPr>
            <w:tcW w:w="4395" w:type="dxa"/>
            <w:shd w:val="clear" w:color="auto" w:fill="F2F2F2" w:themeFill="background1" w:themeFillShade="F2"/>
          </w:tcPr>
          <w:p w14:paraId="03354251" w14:textId="77777777" w:rsidR="00D53896" w:rsidRPr="00B34228" w:rsidRDefault="00D53896" w:rsidP="00D53896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34228">
              <w:rPr>
                <w:rFonts w:ascii="Courier New" w:hAnsi="Courier New" w:cs="Courier New"/>
                <w:sz w:val="20"/>
                <w:szCs w:val="20"/>
              </w:rPr>
              <w:t>10</w:t>
            </w:r>
          </w:p>
        </w:tc>
      </w:tr>
      <w:tr w:rsidR="00D53896" w:rsidRPr="00473F38" w14:paraId="387806DC" w14:textId="77777777" w:rsidTr="00D53896">
        <w:tc>
          <w:tcPr>
            <w:tcW w:w="4395" w:type="dxa"/>
            <w:shd w:val="clear" w:color="auto" w:fill="E7E6E6" w:themeFill="background2"/>
          </w:tcPr>
          <w:p w14:paraId="37DD1B95" w14:textId="77777777" w:rsidR="00D53896" w:rsidRPr="00B34228" w:rsidRDefault="00D53896" w:rsidP="00D53896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B34228">
              <w:rPr>
                <w:rFonts w:ascii="Courier New" w:hAnsi="Courier New" w:cs="Courier New"/>
                <w:sz w:val="20"/>
                <w:szCs w:val="20"/>
              </w:rPr>
              <w:t>7</w:t>
            </w:r>
          </w:p>
        </w:tc>
      </w:tr>
    </w:tbl>
    <w:p w14:paraId="3D7F2D2E" w14:textId="6DA7AC98" w:rsidR="00473F38" w:rsidRDefault="00473F38" w:rsidP="001342E4">
      <w:pPr>
        <w:rPr>
          <w:rFonts w:ascii="Times New Roman" w:hAnsi="Times New Roman" w:cs="Times New Roman"/>
        </w:rPr>
      </w:pPr>
    </w:p>
    <w:p w14:paraId="0307DD98" w14:textId="5056E2F2" w:rsidR="004203DD" w:rsidRDefault="004203DD" w:rsidP="004203DD">
      <w:pPr>
        <w:pStyle w:val="Sinespaciado"/>
        <w:rPr>
          <w:rStyle w:val="Textoennegrita"/>
          <w:rFonts w:ascii="Times New Roman" w:hAnsi="Times New Roman" w:cs="Times New Roman"/>
          <w:sz w:val="20"/>
          <w:szCs w:val="20"/>
        </w:rPr>
      </w:pP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Nota</w:t>
      </w:r>
    </w:p>
    <w:p w14:paraId="304D3475" w14:textId="77777777" w:rsidR="00D53896" w:rsidRPr="004203DD" w:rsidRDefault="00D53896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5FCCB05D" w14:textId="5DF19CC6" w:rsid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03DD">
        <w:rPr>
          <w:rFonts w:ascii="Times New Roman" w:hAnsi="Times New Roman" w:cs="Times New Roman"/>
          <w:sz w:val="20"/>
          <w:szCs w:val="20"/>
        </w:rPr>
        <w:t>En el primer caso de ejemplo:</w:t>
      </w:r>
    </w:p>
    <w:p w14:paraId="19183285" w14:textId="77777777" w:rsidR="00D53896" w:rsidRPr="004203DD" w:rsidRDefault="00D53896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4A96B6B4" w14:textId="7B774E09" w:rsid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03DD">
        <w:rPr>
          <w:rFonts w:ascii="Times New Roman" w:hAnsi="Times New Roman" w:cs="Times New Roman"/>
          <w:sz w:val="20"/>
          <w:szCs w:val="20"/>
        </w:rPr>
        <w:t xml:space="preserve">En la primera iteración, La Palanca disminuye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a₁</w:t>
      </w:r>
      <w:r w:rsidRPr="004203DD">
        <w:rPr>
          <w:rFonts w:ascii="Times New Roman" w:hAnsi="Times New Roman" w:cs="Times New Roman"/>
          <w:sz w:val="20"/>
          <w:szCs w:val="20"/>
        </w:rPr>
        <w:t xml:space="preserve"> en </w:t>
      </w:r>
      <w:r w:rsidRPr="004203DD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4203DD">
        <w:rPr>
          <w:rFonts w:ascii="Times New Roman" w:hAnsi="Times New Roman" w:cs="Times New Roman"/>
          <w:sz w:val="20"/>
          <w:szCs w:val="20"/>
        </w:rPr>
        <w:t xml:space="preserve"> e incrementa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a₂</w:t>
      </w:r>
      <w:r w:rsidRPr="004203DD">
        <w:rPr>
          <w:rFonts w:ascii="Times New Roman" w:hAnsi="Times New Roman" w:cs="Times New Roman"/>
          <w:sz w:val="20"/>
          <w:szCs w:val="20"/>
        </w:rPr>
        <w:t xml:space="preserve"> en </w:t>
      </w:r>
      <w:r w:rsidRPr="004203DD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4203DD">
        <w:rPr>
          <w:rFonts w:ascii="Times New Roman" w:hAnsi="Times New Roman" w:cs="Times New Roman"/>
          <w:sz w:val="20"/>
          <w:szCs w:val="20"/>
        </w:rPr>
        <w:t xml:space="preserve">, y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4203DD">
        <w:rPr>
          <w:rFonts w:ascii="Times New Roman" w:hAnsi="Times New Roman" w:cs="Times New Roman"/>
          <w:sz w:val="20"/>
          <w:szCs w:val="20"/>
        </w:rPr>
        <w:t xml:space="preserve"> se convierte en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[6,4]</w:t>
      </w:r>
      <w:r w:rsidRPr="004203DD">
        <w:rPr>
          <w:rFonts w:ascii="Times New Roman" w:hAnsi="Times New Roman" w:cs="Times New Roman"/>
          <w:sz w:val="20"/>
          <w:szCs w:val="20"/>
        </w:rPr>
        <w:t>.</w:t>
      </w:r>
    </w:p>
    <w:p w14:paraId="2AF99759" w14:textId="77777777" w:rsidR="004203DD" w:rsidRP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12EBFCD9" w14:textId="2F52BCB9" w:rsid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03DD">
        <w:rPr>
          <w:rFonts w:ascii="Times New Roman" w:hAnsi="Times New Roman" w:cs="Times New Roman"/>
          <w:sz w:val="20"/>
          <w:szCs w:val="20"/>
        </w:rPr>
        <w:t xml:space="preserve">En la segunda iteración, La Palanca disminuye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a₁</w:t>
      </w:r>
      <w:r w:rsidRPr="004203DD">
        <w:rPr>
          <w:rFonts w:ascii="Times New Roman" w:hAnsi="Times New Roman" w:cs="Times New Roman"/>
          <w:sz w:val="20"/>
          <w:szCs w:val="20"/>
        </w:rPr>
        <w:t xml:space="preserve"> en </w:t>
      </w:r>
      <w:r w:rsidRPr="004203DD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4203DD">
        <w:rPr>
          <w:rFonts w:ascii="Times New Roman" w:hAnsi="Times New Roman" w:cs="Times New Roman"/>
          <w:sz w:val="20"/>
          <w:szCs w:val="20"/>
        </w:rPr>
        <w:t xml:space="preserve"> e incrementa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a₂</w:t>
      </w:r>
      <w:r w:rsidRPr="004203DD">
        <w:rPr>
          <w:rFonts w:ascii="Times New Roman" w:hAnsi="Times New Roman" w:cs="Times New Roman"/>
          <w:sz w:val="20"/>
          <w:szCs w:val="20"/>
        </w:rPr>
        <w:t xml:space="preserve"> en </w:t>
      </w:r>
      <w:r w:rsidRPr="004203DD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4203DD">
        <w:rPr>
          <w:rFonts w:ascii="Times New Roman" w:hAnsi="Times New Roman" w:cs="Times New Roman"/>
          <w:sz w:val="20"/>
          <w:szCs w:val="20"/>
        </w:rPr>
        <w:t xml:space="preserve">, y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4203DD">
        <w:rPr>
          <w:rFonts w:ascii="Times New Roman" w:hAnsi="Times New Roman" w:cs="Times New Roman"/>
          <w:sz w:val="20"/>
          <w:szCs w:val="20"/>
        </w:rPr>
        <w:t xml:space="preserve"> se convierte en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[5,5]</w:t>
      </w:r>
      <w:r w:rsidRPr="004203DD">
        <w:rPr>
          <w:rFonts w:ascii="Times New Roman" w:hAnsi="Times New Roman" w:cs="Times New Roman"/>
          <w:sz w:val="20"/>
          <w:szCs w:val="20"/>
        </w:rPr>
        <w:t>.</w:t>
      </w:r>
    </w:p>
    <w:p w14:paraId="141EC4F9" w14:textId="77777777" w:rsidR="004203DD" w:rsidRP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024FC210" w14:textId="77777777" w:rsidR="004203DD" w:rsidRP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03DD">
        <w:rPr>
          <w:rFonts w:ascii="Times New Roman" w:hAnsi="Times New Roman" w:cs="Times New Roman"/>
          <w:sz w:val="20"/>
          <w:szCs w:val="20"/>
        </w:rPr>
        <w:t xml:space="preserve">En la tercera iteración, La Palanca incrementa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a₂</w:t>
      </w:r>
      <w:r w:rsidRPr="004203DD">
        <w:rPr>
          <w:rFonts w:ascii="Times New Roman" w:hAnsi="Times New Roman" w:cs="Times New Roman"/>
          <w:sz w:val="20"/>
          <w:szCs w:val="20"/>
        </w:rPr>
        <w:t xml:space="preserve"> en </w:t>
      </w:r>
      <w:r w:rsidRPr="004203DD"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4203DD">
        <w:rPr>
          <w:rFonts w:ascii="Times New Roman" w:hAnsi="Times New Roman" w:cs="Times New Roman"/>
          <w:sz w:val="20"/>
          <w:szCs w:val="20"/>
        </w:rPr>
        <w:t xml:space="preserve">, y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a</w:t>
      </w:r>
      <w:r w:rsidRPr="004203DD">
        <w:rPr>
          <w:rFonts w:ascii="Times New Roman" w:hAnsi="Times New Roman" w:cs="Times New Roman"/>
          <w:sz w:val="20"/>
          <w:szCs w:val="20"/>
        </w:rPr>
        <w:t xml:space="preserve"> se convierte en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[5,6]</w:t>
      </w:r>
      <w:r w:rsidRPr="004203DD">
        <w:rPr>
          <w:rFonts w:ascii="Times New Roman" w:hAnsi="Times New Roman" w:cs="Times New Roman"/>
          <w:sz w:val="20"/>
          <w:szCs w:val="20"/>
        </w:rPr>
        <w:t>.</w:t>
      </w:r>
    </w:p>
    <w:p w14:paraId="48D4A040" w14:textId="305975F7" w:rsid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03DD">
        <w:rPr>
          <w:rFonts w:ascii="Times New Roman" w:hAnsi="Times New Roman" w:cs="Times New Roman"/>
          <w:sz w:val="20"/>
          <w:szCs w:val="20"/>
        </w:rPr>
        <w:t xml:space="preserve">Como no logra disminuir ningún elemento, su ejecución termina. Por lo tanto, la respuesta es </w:t>
      </w:r>
      <w:r w:rsidRPr="004203DD">
        <w:rPr>
          <w:rStyle w:val="Textoennegrita"/>
          <w:rFonts w:ascii="Times New Roman" w:hAnsi="Times New Roman" w:cs="Times New Roman"/>
          <w:sz w:val="20"/>
          <w:szCs w:val="20"/>
        </w:rPr>
        <w:t>3</w:t>
      </w:r>
      <w:r w:rsidRPr="004203DD">
        <w:rPr>
          <w:rFonts w:ascii="Times New Roman" w:hAnsi="Times New Roman" w:cs="Times New Roman"/>
          <w:sz w:val="20"/>
          <w:szCs w:val="20"/>
        </w:rPr>
        <w:t>.</w:t>
      </w:r>
    </w:p>
    <w:p w14:paraId="730F5C3E" w14:textId="77777777" w:rsidR="004203DD" w:rsidRP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20149930" w14:textId="77777777" w:rsidR="004203DD" w:rsidRPr="004203DD" w:rsidRDefault="004203DD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4203DD">
        <w:rPr>
          <w:rFonts w:ascii="Times New Roman" w:hAnsi="Times New Roman" w:cs="Times New Roman"/>
          <w:sz w:val="20"/>
          <w:szCs w:val="20"/>
        </w:rPr>
        <w:t>En el segundo caso de ejemplo, La Palanca no hace nada en su primera iteración y, por lo tanto, realiza solamente una iteración.</w:t>
      </w:r>
    </w:p>
    <w:p w14:paraId="54953795" w14:textId="77777777" w:rsidR="00457DA1" w:rsidRPr="004203DD" w:rsidRDefault="00457DA1" w:rsidP="004203DD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sectPr w:rsidR="00457DA1" w:rsidRPr="004203DD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530D0" w14:textId="77777777" w:rsidR="00DC5DFF" w:rsidRDefault="00DC5DFF" w:rsidP="008E2F74">
      <w:pPr>
        <w:spacing w:after="0" w:line="240" w:lineRule="auto"/>
      </w:pPr>
      <w:r>
        <w:separator/>
      </w:r>
    </w:p>
  </w:endnote>
  <w:endnote w:type="continuationSeparator" w:id="0">
    <w:p w14:paraId="209BDA0F" w14:textId="77777777" w:rsidR="00DC5DFF" w:rsidRDefault="00DC5DFF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54337" w14:textId="77777777" w:rsidR="00DC5DFF" w:rsidRDefault="00DC5DFF" w:rsidP="008E2F74">
      <w:pPr>
        <w:spacing w:after="0" w:line="240" w:lineRule="auto"/>
      </w:pPr>
      <w:r>
        <w:separator/>
      </w:r>
    </w:p>
  </w:footnote>
  <w:footnote w:type="continuationSeparator" w:id="0">
    <w:p w14:paraId="12602D49" w14:textId="77777777" w:rsidR="00DC5DFF" w:rsidRDefault="00DC5DFF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8294D"/>
    <w:multiLevelType w:val="multilevel"/>
    <w:tmpl w:val="6ABE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758"/>
    <w:multiLevelType w:val="hybridMultilevel"/>
    <w:tmpl w:val="9FEA57D6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342E4"/>
    <w:rsid w:val="001E00A4"/>
    <w:rsid w:val="00254DDC"/>
    <w:rsid w:val="00302B33"/>
    <w:rsid w:val="0032036C"/>
    <w:rsid w:val="003424CF"/>
    <w:rsid w:val="00371402"/>
    <w:rsid w:val="004203DD"/>
    <w:rsid w:val="00436475"/>
    <w:rsid w:val="00452456"/>
    <w:rsid w:val="00456334"/>
    <w:rsid w:val="00457DA1"/>
    <w:rsid w:val="00473F38"/>
    <w:rsid w:val="004B4E8C"/>
    <w:rsid w:val="008657B8"/>
    <w:rsid w:val="008E2F74"/>
    <w:rsid w:val="009F049E"/>
    <w:rsid w:val="00A7348F"/>
    <w:rsid w:val="00A86D85"/>
    <w:rsid w:val="00B34228"/>
    <w:rsid w:val="00B35329"/>
    <w:rsid w:val="00B754FE"/>
    <w:rsid w:val="00BB0482"/>
    <w:rsid w:val="00BC045E"/>
    <w:rsid w:val="00BD678C"/>
    <w:rsid w:val="00BF5560"/>
    <w:rsid w:val="00C3199A"/>
    <w:rsid w:val="00CB5450"/>
    <w:rsid w:val="00D53896"/>
    <w:rsid w:val="00D820D8"/>
    <w:rsid w:val="00DB2E8C"/>
    <w:rsid w:val="00DC5DFF"/>
    <w:rsid w:val="00DE2EE3"/>
    <w:rsid w:val="00DF52D7"/>
    <w:rsid w:val="00E21870"/>
    <w:rsid w:val="00E456EA"/>
    <w:rsid w:val="00EF29AB"/>
    <w:rsid w:val="00F124DB"/>
    <w:rsid w:val="00F14142"/>
    <w:rsid w:val="00F41C3A"/>
    <w:rsid w:val="00F506FC"/>
    <w:rsid w:val="00F61DB7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134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20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5</cp:revision>
  <cp:lastPrinted>2026-06-21T23:19:00Z</cp:lastPrinted>
  <dcterms:created xsi:type="dcterms:W3CDTF">2026-06-21T22:27:00Z</dcterms:created>
  <dcterms:modified xsi:type="dcterms:W3CDTF">2026-06-21T23:19:00Z</dcterms:modified>
</cp:coreProperties>
</file>