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6673" w14:textId="4E9A0306" w:rsidR="00B77600" w:rsidRPr="00B77600" w:rsidRDefault="00B77600" w:rsidP="00B77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600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№2</w:t>
      </w:r>
    </w:p>
    <w:p w14:paraId="24CF7DCD" w14:textId="6D766463" w:rsidR="003E26E5" w:rsidRDefault="00B77600">
      <w:r>
        <w:rPr>
          <w:noProof/>
        </w:rPr>
        <w:drawing>
          <wp:inline distT="0" distB="0" distL="0" distR="0" wp14:anchorId="59EED1E9" wp14:editId="7AAE1BB0">
            <wp:extent cx="4559211" cy="35284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605" cy="35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78FB" w14:textId="137A3CBA" w:rsidR="00B77600" w:rsidRDefault="00B77600">
      <w:r>
        <w:t xml:space="preserve"> Для построения модели предметной области мы создали диаграмму с основными элементами : «Выбрать банк», «Выбрать вид кредитования», «Оформить кредит».</w:t>
      </w:r>
      <w:r w:rsidRPr="00B77600">
        <w:t xml:space="preserve"> </w:t>
      </w:r>
      <w:r>
        <w:t>Система описывает процесс поиска клиентом необходимого банка и вида кредитования и в итоге получения кредита. Основной функцией системы является оформление кредита. Таким образом, работа нашей контекстной диаграммы – обслуживание клиента системы. Для того чтобы клиент смог получить кредит ему нужно иметь при себе разнообразные документы, начиная с документов удостоверяющих личность и т.д., но сначала клиент должен выбрать банк который подходит его требованиям, после чего с консультантом от банка он должен выбрать подходящий ему вид кредитования, после чего отправив свою заявку в банк с надлежащими документами он сможет получить или не получить кредит. В качестве входных данных будут использоваться "клиент" и "документы". Выполнение запроса ведет либо к получению кредита или к его не получению, поэтому выходными данными будут являться "получение кредита" и "отказ в выдаче кредита".</w:t>
      </w:r>
    </w:p>
    <w:sectPr w:rsidR="00B7760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F715" w14:textId="77777777" w:rsidR="007721C6" w:rsidRDefault="007721C6" w:rsidP="00B77600">
      <w:pPr>
        <w:spacing w:after="0" w:line="240" w:lineRule="auto"/>
      </w:pPr>
      <w:r>
        <w:separator/>
      </w:r>
    </w:p>
  </w:endnote>
  <w:endnote w:type="continuationSeparator" w:id="0">
    <w:p w14:paraId="4A8CA08F" w14:textId="77777777" w:rsidR="007721C6" w:rsidRDefault="007721C6" w:rsidP="00B7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3C77" w14:textId="77777777" w:rsidR="007721C6" w:rsidRDefault="007721C6" w:rsidP="00B77600">
      <w:pPr>
        <w:spacing w:after="0" w:line="240" w:lineRule="auto"/>
      </w:pPr>
      <w:r>
        <w:separator/>
      </w:r>
    </w:p>
  </w:footnote>
  <w:footnote w:type="continuationSeparator" w:id="0">
    <w:p w14:paraId="75A2B09F" w14:textId="77777777" w:rsidR="007721C6" w:rsidRDefault="007721C6" w:rsidP="00B77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A971" w14:textId="613B531D" w:rsidR="00B77600" w:rsidRDefault="00B77600">
    <w:pPr>
      <w:pStyle w:val="a3"/>
    </w:pPr>
    <w:r>
      <w:t>Столярова А.Р  ГИ-31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00"/>
    <w:rsid w:val="003E26E5"/>
    <w:rsid w:val="007721C6"/>
    <w:rsid w:val="00B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6243"/>
  <w15:chartTrackingRefBased/>
  <w15:docId w15:val="{D445B3B6-8847-4DC2-809E-E26B57D3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600"/>
  </w:style>
  <w:style w:type="paragraph" w:styleId="a5">
    <w:name w:val="footer"/>
    <w:basedOn w:val="a"/>
    <w:link w:val="a6"/>
    <w:uiPriority w:val="99"/>
    <w:unhideWhenUsed/>
    <w:rsid w:val="00B77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2023-03-07T07:55:00Z</dcterms:created>
  <dcterms:modified xsi:type="dcterms:W3CDTF">2023-03-07T08:02:00Z</dcterms:modified>
</cp:coreProperties>
</file>