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CA" w:rsidRDefault="001D79CA">
      <w:r>
        <w:rPr>
          <w:rFonts w:hint="eastAsia"/>
        </w:rPr>
        <w:t>0</w:t>
      </w:r>
      <w:r>
        <w:rPr>
          <w:rFonts w:hint="eastAsia"/>
        </w:rPr>
        <w:t>、登录数据库</w:t>
      </w:r>
    </w:p>
    <w:p w:rsidR="001D79CA" w:rsidRDefault="001D79CA">
      <w:r w:rsidRPr="00675D1B">
        <w:t>mysql -h</w:t>
      </w:r>
      <w:r w:rsidRPr="00675D1B">
        <w:t>主机地址</w:t>
      </w:r>
      <w:r w:rsidRPr="00675D1B">
        <w:t xml:space="preserve"> -u</w:t>
      </w:r>
      <w:r w:rsidRPr="00675D1B">
        <w:t>用户名</w:t>
      </w:r>
      <w:r w:rsidRPr="00675D1B">
        <w:t xml:space="preserve"> </w:t>
      </w:r>
      <w:r w:rsidRPr="00675D1B">
        <w:t>－</w:t>
      </w:r>
      <w:r w:rsidRPr="00675D1B">
        <w:t>p</w:t>
      </w:r>
      <w:r w:rsidRPr="00675D1B">
        <w:t>用户密码</w:t>
      </w:r>
      <w:r w:rsidRPr="00675D1B">
        <w:rPr>
          <w:rFonts w:hint="eastAsia"/>
        </w:rPr>
        <w:t xml:space="preserve"> [</w:t>
      </w:r>
      <w:r w:rsidRPr="00675D1B">
        <w:rPr>
          <w:rFonts w:hint="eastAsia"/>
        </w:rPr>
        <w:t>数据库名</w:t>
      </w:r>
      <w:r w:rsidRPr="00675D1B">
        <w:rPr>
          <w:rFonts w:hint="eastAsia"/>
        </w:rPr>
        <w:t>]</w:t>
      </w:r>
    </w:p>
    <w:p w:rsidR="00130AB8" w:rsidRDefault="00130AB8">
      <w:r>
        <w:rPr>
          <w:rFonts w:hint="eastAsia"/>
        </w:rPr>
        <w:t>退出</w:t>
      </w:r>
    </w:p>
    <w:p w:rsidR="00130AB8" w:rsidRDefault="00130AB8">
      <w:r>
        <w:rPr>
          <w:rFonts w:hint="eastAsia"/>
        </w:rPr>
        <w:t>exit;</w:t>
      </w:r>
    </w:p>
    <w:p w:rsidR="000C780B" w:rsidRDefault="00B2432E">
      <w:r>
        <w:rPr>
          <w:rFonts w:hint="eastAsia"/>
        </w:rPr>
        <w:t>1</w:t>
      </w:r>
      <w:r>
        <w:rPr>
          <w:rFonts w:hint="eastAsia"/>
        </w:rPr>
        <w:t>、显示有那些数据库</w:t>
      </w:r>
    </w:p>
    <w:p w:rsidR="00B2432E" w:rsidRDefault="00B2432E">
      <w:r w:rsidRPr="00B2432E">
        <w:t>show databases</w:t>
      </w:r>
    </w:p>
    <w:p w:rsidR="00675D1B" w:rsidRDefault="00675D1B">
      <w:r>
        <w:rPr>
          <w:rFonts w:hint="eastAsia"/>
          <w:noProof/>
        </w:rPr>
        <w:drawing>
          <wp:inline distT="0" distB="0" distL="0" distR="0">
            <wp:extent cx="1822450" cy="13906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32E" w:rsidRDefault="00B2432E">
      <w:r>
        <w:rPr>
          <w:rFonts w:hint="eastAsia"/>
        </w:rPr>
        <w:t>2</w:t>
      </w:r>
      <w:r>
        <w:rPr>
          <w:rFonts w:hint="eastAsia"/>
        </w:rPr>
        <w:t>、选择数据库</w:t>
      </w:r>
    </w:p>
    <w:p w:rsidR="00B2432E" w:rsidRDefault="00B2432E">
      <w:r>
        <w:rPr>
          <w:rFonts w:ascii="Verdana" w:hAnsi="Verdana"/>
          <w:color w:val="454545"/>
          <w:sz w:val="12"/>
          <w:szCs w:val="12"/>
          <w:shd w:val="clear" w:color="auto" w:fill="F7F7F7"/>
        </w:rPr>
        <w:t>use</w:t>
      </w:r>
      <w:r>
        <w:rPr>
          <w:rFonts w:ascii="Verdana" w:hAnsi="Verdana" w:hint="eastAsia"/>
          <w:color w:val="454545"/>
          <w:sz w:val="12"/>
          <w:szCs w:val="12"/>
          <w:shd w:val="clear" w:color="auto" w:fill="F7F7F7"/>
        </w:rPr>
        <w:t xml:space="preserve"> </w:t>
      </w:r>
      <w:r>
        <w:rPr>
          <w:rFonts w:ascii="Verdana" w:hAnsi="Verdana" w:hint="eastAsia"/>
          <w:color w:val="454545"/>
          <w:sz w:val="12"/>
          <w:szCs w:val="12"/>
          <w:shd w:val="clear" w:color="auto" w:fill="F7F7F7"/>
        </w:rPr>
        <w:t>数据库名</w:t>
      </w:r>
    </w:p>
    <w:p w:rsidR="00B2432E" w:rsidRDefault="00B2432E">
      <w:r>
        <w:rPr>
          <w:rFonts w:hint="eastAsia"/>
        </w:rPr>
        <w:t>3</w:t>
      </w:r>
      <w:r>
        <w:rPr>
          <w:rFonts w:hint="eastAsia"/>
        </w:rPr>
        <w:t>、显示有哪些表</w:t>
      </w:r>
    </w:p>
    <w:p w:rsidR="00B2432E" w:rsidRDefault="00B2432E">
      <w:r w:rsidRPr="00B2432E">
        <w:t>show tables</w:t>
      </w:r>
    </w:p>
    <w:p w:rsidR="00675D1B" w:rsidRDefault="00675D1B">
      <w:r>
        <w:rPr>
          <w:rFonts w:hint="eastAsia"/>
          <w:noProof/>
        </w:rPr>
        <w:drawing>
          <wp:inline distT="0" distB="0" distL="0" distR="0">
            <wp:extent cx="2343150" cy="1543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1B" w:rsidRDefault="00675D1B">
      <w:r>
        <w:rPr>
          <w:rFonts w:hint="eastAsia"/>
        </w:rPr>
        <w:t>4</w:t>
      </w:r>
      <w:r>
        <w:rPr>
          <w:rFonts w:hint="eastAsia"/>
        </w:rPr>
        <w:t>、查看表结构</w:t>
      </w:r>
    </w:p>
    <w:p w:rsidR="00675D1B" w:rsidRDefault="00675D1B">
      <w:r>
        <w:rPr>
          <w:rFonts w:ascii="Verdana" w:hAnsi="Verdana"/>
          <w:color w:val="454545"/>
          <w:sz w:val="12"/>
          <w:szCs w:val="12"/>
          <w:shd w:val="clear" w:color="auto" w:fill="F7F7F7"/>
        </w:rPr>
        <w:t> </w:t>
      </w:r>
      <w:r w:rsidRPr="00675D1B">
        <w:t>desc  table_name;</w:t>
      </w:r>
    </w:p>
    <w:p w:rsidR="00675D1B" w:rsidRDefault="00675D1B">
      <w:r>
        <w:rPr>
          <w:noProof/>
        </w:rPr>
        <w:drawing>
          <wp:inline distT="0" distB="0" distL="0" distR="0">
            <wp:extent cx="5274310" cy="19405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1B" w:rsidRDefault="00675D1B"/>
    <w:p w:rsidR="00675D1B" w:rsidRDefault="00675D1B">
      <w:r>
        <w:rPr>
          <w:rFonts w:hint="eastAsia"/>
        </w:rPr>
        <w:t>5</w:t>
      </w:r>
      <w:r>
        <w:rPr>
          <w:rFonts w:hint="eastAsia"/>
        </w:rPr>
        <w:t>、查看建表语句</w:t>
      </w:r>
    </w:p>
    <w:p w:rsidR="00675D1B" w:rsidRDefault="00675D1B">
      <w:r>
        <w:rPr>
          <w:noProof/>
        </w:rPr>
        <w:lastRenderedPageBreak/>
        <w:drawing>
          <wp:inline distT="0" distB="0" distL="0" distR="0">
            <wp:extent cx="5274310" cy="27470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1B" w:rsidRDefault="00675D1B"/>
    <w:p w:rsidR="00675D1B" w:rsidRDefault="00675D1B">
      <w:r>
        <w:rPr>
          <w:rFonts w:hint="eastAsia"/>
        </w:rPr>
        <w:t>6</w:t>
      </w:r>
      <w:r>
        <w:rPr>
          <w:rFonts w:hint="eastAsia"/>
        </w:rPr>
        <w:t>、查看表的索引</w:t>
      </w:r>
    </w:p>
    <w:p w:rsidR="00675D1B" w:rsidRDefault="00675D1B">
      <w:r w:rsidRPr="00675D1B">
        <w:t>show keys from outcall_data;</w:t>
      </w:r>
    </w:p>
    <w:p w:rsidR="00675D1B" w:rsidRDefault="00675D1B">
      <w:r>
        <w:rPr>
          <w:noProof/>
        </w:rPr>
        <w:drawing>
          <wp:inline distT="0" distB="0" distL="0" distR="0">
            <wp:extent cx="5274310" cy="13874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1B" w:rsidRDefault="00675D1B">
      <w:r w:rsidRPr="00675D1B">
        <w:t>show index from outcall_data;</w:t>
      </w:r>
    </w:p>
    <w:p w:rsidR="00675D1B" w:rsidRDefault="00675D1B">
      <w:r>
        <w:rPr>
          <w:noProof/>
        </w:rPr>
        <w:drawing>
          <wp:inline distT="0" distB="0" distL="0" distR="0">
            <wp:extent cx="5274310" cy="8602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1B" w:rsidRDefault="00675D1B"/>
    <w:p w:rsidR="00675D1B" w:rsidRDefault="00675D1B">
      <w:r>
        <w:rPr>
          <w:rFonts w:hint="eastAsia"/>
        </w:rPr>
        <w:t>解释：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Table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表的名称。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Non_unique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如果索引不能包括重复词，则为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。如果可以，则为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Key_name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索引的名称。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Seq_in_index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索引中的列序列号，从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开始。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Column_name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列名称。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Collation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列以什么方式存储在索引中。在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MySQL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中，有值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‘A’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（升序）或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NULL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（无分类）。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Cardinality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索引中唯一值的数目的估计值。通过运行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ANALYZE TABLE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或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myisamchk -a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可以更新。基数根据被存储为整数的统计数据来计数，所以即使对于小型表，该值也没有必要是精确的。基数越大，当进行联合时，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MySQL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使用该索引的机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会就越大。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Sub_part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如果列只是被部分地编入索引，则为被编入索引的字符的数目。如果整列被编入索引，则为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NULL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Packed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指示关键字如何被压缩。如果没有被压缩，则为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NULL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Null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如果列含有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NULL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，则含有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YES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。如果没有，则该列含有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NO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Index_type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用过的索引方法（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BTREE, FULLTEXT, HASH, RTREE</w:t>
      </w: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）。</w:t>
      </w:r>
    </w:p>
    <w:p w:rsidR="00675D1B" w:rsidRPr="00675D1B" w:rsidRDefault="00675D1B" w:rsidP="00675D1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75D1B">
        <w:rPr>
          <w:rFonts w:ascii="Verdana" w:eastAsia="宋体" w:hAnsi="Verdana" w:cs="宋体"/>
          <w:color w:val="000000"/>
          <w:kern w:val="0"/>
          <w:sz w:val="13"/>
          <w:szCs w:val="13"/>
        </w:rPr>
        <w:t>· Comment</w:t>
      </w:r>
    </w:p>
    <w:p w:rsidR="00675D1B" w:rsidRDefault="00675D1B"/>
    <w:p w:rsidR="00675D1B" w:rsidRDefault="00675D1B"/>
    <w:p w:rsidR="00675D1B" w:rsidRDefault="00130AB8">
      <w:r>
        <w:rPr>
          <w:rFonts w:hint="eastAsia"/>
        </w:rPr>
        <w:t>7</w:t>
      </w:r>
      <w:r>
        <w:rPr>
          <w:rFonts w:hint="eastAsia"/>
        </w:rPr>
        <w:t>、查看数据库版本</w:t>
      </w:r>
    </w:p>
    <w:p w:rsidR="00130AB8" w:rsidRDefault="00130AB8">
      <w:r>
        <w:rPr>
          <w:rFonts w:hint="eastAsia"/>
        </w:rPr>
        <w:t>select version();</w:t>
      </w:r>
    </w:p>
    <w:p w:rsidR="00130AB8" w:rsidRDefault="00130AB8">
      <w:r>
        <w:rPr>
          <w:noProof/>
        </w:rPr>
        <w:drawing>
          <wp:inline distT="0" distB="0" distL="0" distR="0">
            <wp:extent cx="1714500" cy="1314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B8" w:rsidRDefault="00130AB8"/>
    <w:p w:rsidR="00130AB8" w:rsidRDefault="00130AB8">
      <w:r>
        <w:rPr>
          <w:rFonts w:hint="eastAsia"/>
        </w:rPr>
        <w:t>8</w:t>
      </w:r>
      <w:r>
        <w:rPr>
          <w:rFonts w:hint="eastAsia"/>
        </w:rPr>
        <w:t>、查看数据库当前时间</w:t>
      </w:r>
    </w:p>
    <w:p w:rsidR="00130AB8" w:rsidRDefault="00130AB8">
      <w:r>
        <w:rPr>
          <w:rFonts w:hint="eastAsia"/>
        </w:rPr>
        <w:t>select now();</w:t>
      </w:r>
    </w:p>
    <w:p w:rsidR="00130AB8" w:rsidRDefault="00130AB8">
      <w:r>
        <w:rPr>
          <w:noProof/>
        </w:rPr>
        <w:drawing>
          <wp:inline distT="0" distB="0" distL="0" distR="0">
            <wp:extent cx="1905000" cy="12763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B8" w:rsidRDefault="00130AB8">
      <w:r>
        <w:rPr>
          <w:rFonts w:hint="eastAsia"/>
        </w:rPr>
        <w:t>9</w:t>
      </w:r>
      <w:r>
        <w:rPr>
          <w:rFonts w:hint="eastAsia"/>
        </w:rPr>
        <w:t>、显示当前日期</w:t>
      </w:r>
    </w:p>
    <w:p w:rsidR="00130AB8" w:rsidRDefault="00130AB8">
      <w:r>
        <w:rPr>
          <w:rFonts w:hint="eastAsia"/>
        </w:rPr>
        <w:t>select current_date;</w:t>
      </w:r>
    </w:p>
    <w:p w:rsidR="00130AB8" w:rsidRDefault="00130AB8">
      <w:r>
        <w:rPr>
          <w:noProof/>
        </w:rPr>
        <w:drawing>
          <wp:inline distT="0" distB="0" distL="0" distR="0">
            <wp:extent cx="2171700" cy="11747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B8" w:rsidRDefault="00130AB8"/>
    <w:p w:rsidR="00130AB8" w:rsidRDefault="00130AB8">
      <w:r>
        <w:rPr>
          <w:rFonts w:hint="eastAsia"/>
        </w:rPr>
        <w:t>显示年月日</w:t>
      </w:r>
    </w:p>
    <w:p w:rsidR="00130AB8" w:rsidRDefault="00130AB8">
      <w:r>
        <w:rPr>
          <w:rFonts w:hint="eastAsia"/>
        </w:rPr>
        <w:lastRenderedPageBreak/>
        <w:t>select dayofmonth(current_date);</w:t>
      </w:r>
    </w:p>
    <w:p w:rsidR="00130AB8" w:rsidRDefault="00130AB8">
      <w:r>
        <w:rPr>
          <w:noProof/>
        </w:rPr>
        <w:drawing>
          <wp:inline distT="0" distB="0" distL="0" distR="0">
            <wp:extent cx="2755900" cy="1123950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B8" w:rsidRDefault="00130AB8">
      <w:r>
        <w:rPr>
          <w:rFonts w:hint="eastAsia"/>
        </w:rPr>
        <w:t>select month(current_date);</w:t>
      </w:r>
    </w:p>
    <w:p w:rsidR="00130AB8" w:rsidRDefault="00130AB8">
      <w:r>
        <w:rPr>
          <w:noProof/>
        </w:rPr>
        <w:drawing>
          <wp:inline distT="0" distB="0" distL="0" distR="0">
            <wp:extent cx="2362200" cy="11239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B8" w:rsidRDefault="00130AB8">
      <w:r>
        <w:rPr>
          <w:rFonts w:hint="eastAsia"/>
        </w:rPr>
        <w:t>select year(current_date);</w:t>
      </w:r>
    </w:p>
    <w:p w:rsidR="00130AB8" w:rsidRDefault="00130A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36800" cy="1123950"/>
            <wp:effectExtent l="1905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BC" w:rsidRDefault="00221EBC">
      <w:pPr>
        <w:rPr>
          <w:rFonts w:hint="eastAsia"/>
        </w:rPr>
      </w:pPr>
    </w:p>
    <w:p w:rsidR="00221EBC" w:rsidRDefault="00221EBC">
      <w:pPr>
        <w:rPr>
          <w:rFonts w:hint="eastAsia"/>
        </w:rPr>
      </w:pPr>
      <w:r>
        <w:rPr>
          <w:rFonts w:hint="eastAsia"/>
        </w:rPr>
        <w:t>备份数据</w:t>
      </w:r>
    </w:p>
    <w:p w:rsidR="00221EBC" w:rsidRDefault="00221EBC">
      <w:pPr>
        <w:rPr>
          <w:rFonts w:hint="eastAsia"/>
        </w:rPr>
      </w:pPr>
      <w:r w:rsidRPr="00221EBC">
        <w:t>mysqldump  -h 10.142.170.177  -uusertag -pusertag##3  userprofile  tag_meta_date_new &gt; tag_meta_date_new.sql</w:t>
      </w:r>
    </w:p>
    <w:p w:rsidR="0099287A" w:rsidRDefault="0099287A">
      <w:pPr>
        <w:rPr>
          <w:rFonts w:hint="eastAsia"/>
        </w:rPr>
      </w:pPr>
    </w:p>
    <w:p w:rsidR="0099287A" w:rsidRDefault="0099287A" w:rsidP="0099287A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99287A" w:rsidRDefault="0099287A" w:rsidP="0099287A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select version()</w:t>
      </w:r>
    </w:p>
    <w:p w:rsidR="0099287A" w:rsidRDefault="0099287A" w:rsidP="0099287A">
      <w:pPr>
        <w:rPr>
          <w:rFonts w:hint="eastAsia"/>
        </w:rPr>
      </w:pPr>
      <w:r>
        <w:rPr>
          <w:rFonts w:hint="eastAsia"/>
        </w:rPr>
        <w:t>在命令行，可以用</w:t>
      </w:r>
      <w:r>
        <w:rPr>
          <w:rFonts w:hint="eastAsia"/>
        </w:rPr>
        <w:t xml:space="preserve">mysql --version </w:t>
      </w:r>
      <w:r>
        <w:rPr>
          <w:rFonts w:hint="eastAsia"/>
        </w:rPr>
        <w:t>或者</w:t>
      </w:r>
      <w:r>
        <w:rPr>
          <w:rFonts w:hint="eastAsia"/>
        </w:rPr>
        <w:t xml:space="preserve"> mysql -v</w:t>
      </w:r>
    </w:p>
    <w:p w:rsidR="0099287A" w:rsidRDefault="0099287A" w:rsidP="0099287A">
      <w:r>
        <w:tab/>
      </w:r>
    </w:p>
    <w:p w:rsidR="0099287A" w:rsidRDefault="0099287A" w:rsidP="0099287A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命令行查看帮助信息</w:t>
      </w:r>
    </w:p>
    <w:p w:rsidR="0099287A" w:rsidRDefault="0099287A" w:rsidP="0099287A">
      <w:r>
        <w:rPr>
          <w:rFonts w:hint="eastAsia"/>
        </w:rPr>
        <w:t>可以</w:t>
      </w:r>
      <w:r>
        <w:rPr>
          <w:rFonts w:hint="eastAsia"/>
        </w:rPr>
        <w:t>--help -I -</w:t>
      </w:r>
      <w:r>
        <w:rPr>
          <w:rFonts w:hint="eastAsia"/>
        </w:rPr>
        <w:t>？</w:t>
      </w:r>
    </w:p>
    <w:sectPr w:rsidR="0099287A" w:rsidSect="000C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392" w:rsidRDefault="00477392" w:rsidP="00B2432E">
      <w:r>
        <w:separator/>
      </w:r>
    </w:p>
  </w:endnote>
  <w:endnote w:type="continuationSeparator" w:id="1">
    <w:p w:rsidR="00477392" w:rsidRDefault="00477392" w:rsidP="00B24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392" w:rsidRDefault="00477392" w:rsidP="00B2432E">
      <w:r>
        <w:separator/>
      </w:r>
    </w:p>
  </w:footnote>
  <w:footnote w:type="continuationSeparator" w:id="1">
    <w:p w:rsidR="00477392" w:rsidRDefault="00477392" w:rsidP="00B24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32E"/>
    <w:rsid w:val="000C780B"/>
    <w:rsid w:val="00130AB8"/>
    <w:rsid w:val="001D79CA"/>
    <w:rsid w:val="00221EBC"/>
    <w:rsid w:val="00477392"/>
    <w:rsid w:val="00675D1B"/>
    <w:rsid w:val="00935380"/>
    <w:rsid w:val="0099287A"/>
    <w:rsid w:val="00B2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3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5D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5D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</cp:revision>
  <dcterms:created xsi:type="dcterms:W3CDTF">2018-12-13T07:47:00Z</dcterms:created>
  <dcterms:modified xsi:type="dcterms:W3CDTF">2018-12-21T06:59:00Z</dcterms:modified>
</cp:coreProperties>
</file>