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Кроз</w:t>
      </w:r>
      <w:r>
        <w:t xml:space="preserve"> </w:t>
      </w:r>
      <w:r>
        <w:t xml:space="preserve">Елена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14041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131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14041 //общая численность популяции</w:t>
      </w:r>
      <w:r>
        <w:br/>
      </w:r>
      <w:r>
        <w:rPr>
          <w:rStyle w:val="VerbatimChar"/>
        </w:rPr>
        <w:t xml:space="preserve">I0 = 131 //количество инфицированных в начальный момент времени</w:t>
      </w:r>
      <w:r>
        <w:br/>
      </w:r>
      <w:r>
        <w:rPr>
          <w:rStyle w:val="VerbatimChar"/>
        </w:rPr>
        <w:t xml:space="preserve">R0 = 71 //количество здоровых с иммуенитетом в начальный момент времени</w:t>
      </w:r>
      <w:r>
        <w:br/>
      </w:r>
      <w:r>
        <w:rPr>
          <w:rStyle w:val="VerbatimChar"/>
        </w:rPr>
        <w:t xml:space="preserve">S0 = N-I0-R0 //количество восприимчивых к болезни в начальный момент времени</w:t>
      </w:r>
      <w:r>
        <w:br/>
      </w:r>
      <w:r>
        <w:br/>
      </w:r>
      <w:r>
        <w:rPr>
          <w:rStyle w:val="VerbatimChar"/>
        </w:rPr>
        <w:t xml:space="preserve">a = 0.01 //коэффициент заболеваемости</w:t>
      </w:r>
      <w:r>
        <w:br/>
      </w:r>
      <w:r>
        <w:rPr>
          <w:rStyle w:val="VerbatimChar"/>
        </w:rPr>
        <w:t xml:space="preserve">b = 0.02 //коэфициент выздоровления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//функция для первого случая</w:t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rPr>
          <w:rStyle w:val="VerbatimChar"/>
        </w:rPr>
        <w:t xml:space="preserve">//функция для второго случая</w:t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//для первого случая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 людей")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fig.savefig('1.png', dpi = 600)</w:t>
      </w:r>
      <w:r>
        <w:br/>
      </w:r>
      <w:r>
        <w:br/>
      </w:r>
      <w:r>
        <w:rPr>
          <w:rStyle w:val="VerbatimChar"/>
        </w:rPr>
        <w:t xml:space="preserve">//для второго случая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 людей")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Кроз Елена Константиновна НФИбд-02-18</dc:creator>
  <dc:language>ru-RU</dc:language>
  <cp:keywords/>
  <dcterms:created xsi:type="dcterms:W3CDTF">2021-03-20T16:57:59Z</dcterms:created>
  <dcterms:modified xsi:type="dcterms:W3CDTF">2021-03-20T16:57:59Z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эпидемии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