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BlueSnap Integration Guide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(JS Controllers version 19.1)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608409" cy="1785938"/>
            <wp:effectExtent b="0" l="0" r="0" t="0"/>
            <wp:docPr descr="Image result for salesforce logo" id="12" name="image25.png"/>
            <a:graphic>
              <a:graphicData uri="http://schemas.openxmlformats.org/drawingml/2006/picture">
                <pic:pic>
                  <pic:nvPicPr>
                    <pic:cNvPr descr="Image result for salesforce logo"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8409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mallCaps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a" w:space="3" w:sz="4" w:val="dotted"/>
          <w:left w:color="00000a" w:space="3" w:sz="4" w:val="dotted"/>
          <w:bottom w:color="00000a" w:space="2" w:sz="4" w:val="dotted"/>
          <w:right w:color="00000a" w:space="4" w:sz="4" w:val="dotted"/>
        </w:pBdr>
        <w:shd w:fill="f2f2f2" w:val="clear"/>
        <w:spacing w:before="480" w:line="276" w:lineRule="auto"/>
        <w:rPr>
          <w:b w:val="1"/>
          <w:color w:val="36609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Summary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 Overview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 Overview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Limitations, Constraints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Compatibility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cg9o44va9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Privacy, Payment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_emcg9o44va97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Guide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 Implementation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Installing the Cartridge on the sandbox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ngmcnxnr5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Set Up Business Manager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_bwngmcnxnr5b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1a1qjarb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Configuring preferences: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_uw1a1qjarbcn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pscir9fpp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Example of configuring the cartridge via BM extension: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_sepscir9fpp8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89okf497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 How to modify payment method 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_ua89okf497rg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c0f0bhoc5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How to set SoftDescriptor for customer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_wqc0f0bhoc51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k6ji1qf5na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3.3.4 How to use Bluesnap Reports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_5k6ji1qf5na2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8far7d23f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Integrating BlueSnap into your SiteGenesis storefront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_4n8far7d23ff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eaqbkjhebg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 Perform changes in templates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_reaqbkjhebgl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Operations, Maintenance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Storage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Availability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Support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Guide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Roles, Responsibilities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Manager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Storefront Functionality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Known Issues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Release History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This document provides technical instructions for using the BlueSnap SFCC Cartridge to integrate the BlueSnap payment methods into a SFCC storefront.</w:t>
      </w:r>
    </w:p>
    <w:p w:rsidR="00000000" w:rsidDel="00000000" w:rsidP="00000000" w:rsidRDefault="00000000" w:rsidRPr="00000000" w14:paraId="0000002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Glossary</w:t>
      </w:r>
    </w:p>
    <w:p w:rsidR="00000000" w:rsidDel="00000000" w:rsidP="00000000" w:rsidRDefault="00000000" w:rsidRPr="00000000" w14:paraId="0000003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6885"/>
        <w:tblGridChange w:id="0">
          <w:tblGrid>
            <w:gridCol w:w="2295"/>
            <w:gridCol w:w="6885"/>
          </w:tblGrid>
        </w:tblGridChange>
      </w:tblGrid>
      <w:tr>
        <w:trPr>
          <w:trHeight w:val="520" w:hRule="atLeast"/>
        </w:trPr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left="120" w:firstLine="0"/>
              <w:jc w:val="both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Term</w:t>
            </w:r>
          </w:p>
        </w:tc>
        <w:tc>
          <w:tcPr>
            <w:tcBorders>
              <w:top w:color="dddddd" w:space="0" w:sz="8" w:val="single"/>
              <w:left w:color="000000" w:space="0" w:sz="0" w:val="nil"/>
              <w:bottom w:color="dddddd" w:space="0" w:sz="8" w:val="single"/>
              <w:right w:color="dddddd" w:space="0" w:sz="8" w:val="single"/>
            </w:tcBorders>
            <w:shd w:fill="f0f0f0" w:val="clear"/>
            <w:tcMar>
              <w:top w:w="100.0" w:type="dxa"/>
              <w:left w:w="160.0" w:type="dxa"/>
              <w:bottom w:w="100.0" w:type="dxa"/>
              <w:right w:w="22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ind w:left="120" w:firstLine="0"/>
              <w:jc w:val="both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Description</w:t>
            </w:r>
          </w:p>
        </w:tc>
      </w:tr>
      <w:tr>
        <w:trPr>
          <w:trHeight w:val="560" w:hRule="atLeast"/>
        </w:trPr>
        <w:tc>
          <w:tcPr>
            <w:tcBorders>
              <w:top w:color="000000" w:space="0" w:sz="0" w:val="nil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SFCC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SalesForce Commerce Cloud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Business Manager (BM)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The primary tool used to configure the SFCC platform and customer storefront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0" w:val="nil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SiteGenesis 2.0 (SG2)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dddddd" w:space="0" w:sz="8" w:val="single"/>
            </w:tcBorders>
            <w:tcMar>
              <w:top w:w="10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120" w:firstLine="0"/>
              <w:jc w:val="both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The SFCC  default ecommerce storefront</w:t>
            </w:r>
          </w:p>
        </w:tc>
      </w:tr>
    </w:tbl>
    <w:p w:rsidR="00000000" w:rsidDel="00000000" w:rsidP="00000000" w:rsidRDefault="00000000" w:rsidRPr="00000000" w14:paraId="0000003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720" w:line="276" w:lineRule="auto"/>
        <w:rPr>
          <w:b w:val="1"/>
          <w:sz w:val="48"/>
          <w:szCs w:val="48"/>
        </w:rPr>
      </w:pPr>
      <w:bookmarkStart w:colFirst="0" w:colLast="0" w:name="_1fob9te" w:id="1"/>
      <w:bookmarkEnd w:id="1"/>
      <w:r w:rsidDel="00000000" w:rsidR="00000000" w:rsidRPr="00000000">
        <w:rPr>
          <w:b w:val="1"/>
          <w:sz w:val="48"/>
          <w:szCs w:val="48"/>
          <w:rtl w:val="0"/>
        </w:rPr>
        <w:t xml:space="preserve">Component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3znysh7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Functional Overview</w:t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rtl w:val="0"/>
        </w:rPr>
        <w:t xml:space="preserve">The BlueSnap cartridge enables customers to select the BlueSnap payment methods on checkout and pay for order with the BlueSnap all-in-One Payment Platform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line="240" w:lineRule="auto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2et92p0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Limitations, Constraints</w:t>
      </w:r>
    </w:p>
    <w:p w:rsidR="00000000" w:rsidDel="00000000" w:rsidP="00000000" w:rsidRDefault="00000000" w:rsidRPr="00000000" w14:paraId="00000047">
      <w:pPr>
        <w:spacing w:before="120" w:line="240" w:lineRule="auto"/>
        <w:rPr/>
      </w:pPr>
      <w:r w:rsidDel="00000000" w:rsidR="00000000" w:rsidRPr="00000000">
        <w:rPr>
          <w:rtl w:val="0"/>
        </w:rPr>
        <w:t xml:space="preserve">Use of the </w:t>
      </w:r>
      <w:r w:rsidDel="00000000" w:rsidR="00000000" w:rsidRPr="00000000">
        <w:rPr>
          <w:highlight w:val="white"/>
          <w:rtl w:val="0"/>
        </w:rPr>
        <w:t xml:space="preserve">BlueSnap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artridge requires credentials and keys from the </w:t>
      </w:r>
      <w:r w:rsidDel="00000000" w:rsidR="00000000" w:rsidRPr="00000000">
        <w:rPr>
          <w:rtl w:val="0"/>
        </w:rPr>
        <w:t xml:space="preserve">BlueSnap</w:t>
      </w:r>
      <w:r w:rsidDel="00000000" w:rsidR="00000000" w:rsidRPr="00000000">
        <w:rPr>
          <w:rtl w:val="0"/>
        </w:rPr>
        <w:t xml:space="preserve">. Please register on bluesnap.com and contact BlueSnap customer service.</w:t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tyjcwt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Compatibility</w:t>
      </w:r>
    </w:p>
    <w:p w:rsidR="00000000" w:rsidDel="00000000" w:rsidP="00000000" w:rsidRDefault="00000000" w:rsidRPr="00000000" w14:paraId="0000004A">
      <w:pPr>
        <w:spacing w:after="120" w:before="120" w:line="240" w:lineRule="auto"/>
        <w:rPr/>
      </w:pPr>
      <w:r w:rsidDel="00000000" w:rsidR="00000000" w:rsidRPr="00000000">
        <w:rPr>
          <w:rtl w:val="0"/>
        </w:rPr>
        <w:t xml:space="preserve">The cartridge is designed for Salesforce Commerce Cloud API version 19.8 </w:t>
      </w:r>
      <w:r w:rsidDel="00000000" w:rsidR="00000000" w:rsidRPr="00000000">
        <w:rPr>
          <w:i w:val="1"/>
          <w:rtl w:val="0"/>
        </w:rPr>
        <w:t xml:space="preserve">with JS Controllers.</w:t>
      </w:r>
      <w:r w:rsidDel="00000000" w:rsidR="00000000" w:rsidRPr="00000000">
        <w:rPr>
          <w:rtl w:val="0"/>
        </w:rPr>
        <w:t xml:space="preserve"> Compatibility Mode: 18.2. It is expected to be backward compatible with older versions of SFCC.</w:t>
      </w:r>
    </w:p>
    <w:p w:rsidR="00000000" w:rsidDel="00000000" w:rsidP="00000000" w:rsidRDefault="00000000" w:rsidRPr="00000000" w14:paraId="0000004B">
      <w:pPr>
        <w:spacing w:after="120"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emcg9o44va97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Privacy, Payment</w:t>
      </w:r>
    </w:p>
    <w:p w:rsidR="00000000" w:rsidDel="00000000" w:rsidP="00000000" w:rsidRDefault="00000000" w:rsidRPr="00000000" w14:paraId="0000004D">
      <w:pPr>
        <w:spacing w:after="120" w:before="120" w:line="240" w:lineRule="auto"/>
        <w:rPr/>
      </w:pPr>
      <w:r w:rsidDel="00000000" w:rsidR="00000000" w:rsidRPr="00000000">
        <w:rPr>
          <w:highlight w:val="white"/>
          <w:rtl w:val="0"/>
        </w:rPr>
        <w:t xml:space="preserve">The BlueSnap </w:t>
      </w:r>
      <w:r w:rsidDel="00000000" w:rsidR="00000000" w:rsidRPr="00000000">
        <w:rPr>
          <w:rtl w:val="0"/>
        </w:rPr>
        <w:t xml:space="preserve">cartridge can collect and process user profile information or billing information. For additional privacy information, please contact your BlueSnap Manager.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48"/>
          <w:szCs w:val="48"/>
          <w:rtl w:val="0"/>
        </w:rPr>
        <w:t xml:space="preserve">Implementation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General Implementation</w:t>
      </w:r>
    </w:p>
    <w:p w:rsidR="00000000" w:rsidDel="00000000" w:rsidP="00000000" w:rsidRDefault="00000000" w:rsidRPr="00000000" w14:paraId="00000051">
      <w:pPr>
        <w:pStyle w:val="Heading3"/>
        <w:spacing w:after="200" w:before="280" w:line="240" w:lineRule="auto"/>
        <w:jc w:val="both"/>
        <w:rPr>
          <w:b w:val="1"/>
          <w:color w:val="000000"/>
        </w:rPr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rtl w:val="0"/>
        </w:rPr>
        <w:t xml:space="preserve">Installing the Cartridge on the sandbox</w:t>
      </w:r>
    </w:p>
    <w:p w:rsidR="00000000" w:rsidDel="00000000" w:rsidP="00000000" w:rsidRDefault="00000000" w:rsidRPr="00000000" w14:paraId="00000052">
      <w:pPr>
        <w:shd w:fill="ffffff" w:val="clear"/>
        <w:spacing w:before="150" w:line="240" w:lineRule="auto"/>
        <w:rPr>
          <w:b w:val="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  <w:t xml:space="preserve">.  Open UX Studio.</w:t>
        <w:br w:type="textWrapping"/>
        <w:t xml:space="preserve">2.  Import downloaded cartridge. Select on the Import screen: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150" w:line="24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center"/>
        <w:rPr/>
      </w:pPr>
      <w:r w:rsidDel="00000000" w:rsidR="00000000" w:rsidRPr="00000000">
        <w:rPr/>
        <w:drawing>
          <wp:inline distB="0" distT="0" distL="0" distR="3810">
            <wp:extent cx="3463290" cy="362839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628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</w:t>
      </w:r>
    </w:p>
    <w:p w:rsidR="00000000" w:rsidDel="00000000" w:rsidP="00000000" w:rsidRDefault="00000000" w:rsidRPr="00000000" w14:paraId="000000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Link the cartridge to the sandbox.</w:t>
      </w:r>
    </w:p>
    <w:p w:rsidR="00000000" w:rsidDel="00000000" w:rsidP="00000000" w:rsidRDefault="00000000" w:rsidRPr="00000000" w14:paraId="00000057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10200" cy="67151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4. Select sandbox connection then Properties. Select Project Reference and check in. 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38750" cy="13716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28au4ji4xb4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vt1n5d369x2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a2meltohnqf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bwngmcnxnr5b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3.2 Set Up Business Manager</w:t>
      </w:r>
    </w:p>
    <w:p w:rsidR="00000000" w:rsidDel="00000000" w:rsidP="00000000" w:rsidRDefault="00000000" w:rsidRPr="00000000" w14:paraId="00000062">
      <w:pPr>
        <w:shd w:fill="ffffff" w:val="clear"/>
        <w:spacing w:before="150" w:line="240" w:lineRule="auto"/>
        <w:rPr>
          <w:b w:val="1"/>
        </w:rPr>
      </w:pPr>
      <w:r w:rsidDel="00000000" w:rsidR="00000000" w:rsidRPr="00000000">
        <w:rPr>
          <w:rtl w:val="0"/>
        </w:rPr>
        <w:t xml:space="preserve">1.  Go to </w:t>
      </w:r>
      <w:r w:rsidDel="00000000" w:rsidR="00000000" w:rsidRPr="00000000">
        <w:rPr>
          <w:b w:val="1"/>
          <w:rtl w:val="0"/>
        </w:rPr>
        <w:t xml:space="preserve">Business Manager -&gt; Site -&gt; Manage Sites</w:t>
      </w:r>
      <w:r w:rsidDel="00000000" w:rsidR="00000000" w:rsidRPr="00000000">
        <w:rPr>
          <w:rtl w:val="0"/>
        </w:rPr>
        <w:t xml:space="preserve">. Select the correct site then select 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 tab. In the cartridge path add “int_bluesnap” and “int_bluesnap_controllers” cartridges: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hd w:fill="ffffff" w:val="clear"/>
        <w:spacing w:before="15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038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 Go to </w:t>
      </w:r>
      <w:r w:rsidDel="00000000" w:rsidR="00000000" w:rsidRPr="00000000">
        <w:rPr>
          <w:b w:val="1"/>
          <w:highlight w:val="white"/>
          <w:rtl w:val="0"/>
        </w:rPr>
        <w:t xml:space="preserve">Administration -&gt; Site Development -&gt;Site Import &amp; Export</w:t>
      </w:r>
      <w:r w:rsidDel="00000000" w:rsidR="00000000" w:rsidRPr="00000000">
        <w:rPr>
          <w:highlight w:val="white"/>
          <w:rtl w:val="0"/>
        </w:rPr>
        <w:t xml:space="preserve"> and upload </w:t>
      </w:r>
      <w:r w:rsidDel="00000000" w:rsidR="00000000" w:rsidRPr="00000000">
        <w:rPr>
          <w:rtl w:val="0"/>
        </w:rPr>
        <w:t xml:space="preserve">bluesnap</w:t>
      </w:r>
      <w:r w:rsidDel="00000000" w:rsidR="00000000" w:rsidRPr="00000000">
        <w:rPr>
          <w:highlight w:val="white"/>
          <w:rtl w:val="0"/>
        </w:rPr>
        <w:t xml:space="preserve">.zip from meta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289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3. Import bluesnap.zip: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4. Configure Service credentials:</w:t>
      </w: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8671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83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5. Add </w:t>
      </w:r>
      <w:r w:rsidDel="00000000" w:rsidR="00000000" w:rsidRPr="00000000">
        <w:rPr>
          <w:b w:val="1"/>
          <w:rtl w:val="0"/>
        </w:rPr>
        <w:t xml:space="preserve">bm_bluesnap</w:t>
      </w:r>
      <w:r w:rsidDel="00000000" w:rsidR="00000000" w:rsidRPr="00000000">
        <w:rPr>
          <w:rtl w:val="0"/>
        </w:rPr>
        <w:t xml:space="preserve"> cartridge to the BM cartridge path.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143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okwnqrh4wk0d" w:id="13"/>
      <w:bookmarkEnd w:id="13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4762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Add permission for merchant to use BlueSnap BM extension. Go to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Administration &gt;  Organization &gt;  Roles &gt; {Merchant Role} - Business Manager Modules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and select proper context </w:t>
      </w:r>
    </w:p>
    <w:p w:rsidR="00000000" w:rsidDel="00000000" w:rsidP="00000000" w:rsidRDefault="00000000" w:rsidRPr="00000000" w14:paraId="0000007A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36"/>
          <w:szCs w:val="36"/>
        </w:rPr>
      </w:pPr>
      <w:bookmarkStart w:colFirst="0" w:colLast="0" w:name="_g3qbbmjboaa5" w:id="14"/>
      <w:bookmarkEnd w:id="14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4067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81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. Select the checkboxes and use the Update button at the bottom of the page to grant permissions to  BlueSnap Settings and BlueSnap Reports Business Manager modules</w:t>
      </w:r>
    </w:p>
    <w:p w:rsidR="00000000" w:rsidDel="00000000" w:rsidP="00000000" w:rsidRDefault="00000000" w:rsidRPr="00000000" w14:paraId="0000007D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36"/>
          <w:szCs w:val="36"/>
        </w:rPr>
      </w:pPr>
      <w:bookmarkStart w:colFirst="0" w:colLast="0" w:name="_uidolda6vnq9" w:id="15"/>
      <w:bookmarkEnd w:id="15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585526" cy="21637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18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526" cy="216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bottom w:color="00000a" w:space="1" w:sz="4" w:val="single"/>
        </w:pBdr>
        <w:spacing w:after="0" w:before="200" w:line="276" w:lineRule="auto"/>
        <w:rPr/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. Reload page. BlueSnap section should appear in Merchant Tools</w:t>
      </w:r>
    </w:p>
    <w:p w:rsidR="00000000" w:rsidDel="00000000" w:rsidP="00000000" w:rsidRDefault="00000000" w:rsidRPr="00000000" w14:paraId="0000007F">
      <w:pPr>
        <w:pBdr>
          <w:bottom w:color="00000a" w:space="1" w:sz="4" w:val="single"/>
        </w:pBdr>
        <w:spacing w:after="0" w:before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bottom w:color="00000a" w:space="1" w:sz="4" w:val="single"/>
        </w:pBdr>
        <w:spacing w:after="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36"/>
          <w:szCs w:val="36"/>
        </w:rPr>
      </w:pPr>
      <w:bookmarkStart w:colFirst="0" w:colLast="0" w:name="_4979zbtrctx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36"/>
          <w:szCs w:val="36"/>
        </w:rPr>
      </w:pPr>
      <w:bookmarkStart w:colFirst="0" w:colLast="0" w:name="_vfxt1osycb5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pBdr>
          <w:bottom w:color="00000a" w:space="1" w:sz="4" w:val="single"/>
        </w:pBdr>
        <w:spacing w:after="0" w:before="200" w:line="276" w:lineRule="auto"/>
        <w:rPr>
          <w:b w:val="1"/>
          <w:sz w:val="36"/>
          <w:szCs w:val="36"/>
        </w:rPr>
      </w:pPr>
      <w:bookmarkStart w:colFirst="0" w:colLast="0" w:name="_uw1a1qjarbcn" w:id="18"/>
      <w:bookmarkEnd w:id="18"/>
      <w:r w:rsidDel="00000000" w:rsidR="00000000" w:rsidRPr="00000000">
        <w:rPr>
          <w:b w:val="1"/>
          <w:sz w:val="36"/>
          <w:szCs w:val="36"/>
          <w:rtl w:val="0"/>
        </w:rPr>
        <w:t xml:space="preserve">3.3 Configuring preferences:</w:t>
      </w:r>
    </w:p>
    <w:p w:rsidR="00000000" w:rsidDel="00000000" w:rsidP="00000000" w:rsidRDefault="00000000" w:rsidRPr="00000000" w14:paraId="00000084">
      <w:pPr>
        <w:pStyle w:val="Heading3"/>
        <w:spacing w:after="200" w:before="280" w:line="240" w:lineRule="auto"/>
        <w:jc w:val="both"/>
        <w:rPr>
          <w:b w:val="1"/>
          <w:color w:val="000000"/>
        </w:rPr>
      </w:pPr>
      <w:bookmarkStart w:colFirst="0" w:colLast="0" w:name="_sepscir9fpp8" w:id="19"/>
      <w:bookmarkEnd w:id="19"/>
      <w:r w:rsidDel="00000000" w:rsidR="00000000" w:rsidRPr="00000000">
        <w:rPr>
          <w:b w:val="1"/>
          <w:color w:val="000000"/>
          <w:rtl w:val="0"/>
        </w:rPr>
        <w:t xml:space="preserve">3.3.1 Example of configuring the cartridge via BM extension:</w:t>
      </w:r>
    </w:p>
    <w:p w:rsidR="00000000" w:rsidDel="00000000" w:rsidP="00000000" w:rsidRDefault="00000000" w:rsidRPr="00000000" w14:paraId="000000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Go to Business Manager:</w:t>
      </w:r>
      <w:r w:rsidDel="00000000" w:rsidR="00000000" w:rsidRPr="00000000">
        <w:rPr>
          <w:b w:val="1"/>
          <w:rtl w:val="0"/>
        </w:rPr>
        <w:t xml:space="preserve"> Sites -&gt; Your Site -&gt;Merchant tools -&gt; BlueSnap Settings</w:t>
      </w:r>
    </w:p>
    <w:p w:rsidR="00000000" w:rsidDel="00000000" w:rsidP="00000000" w:rsidRDefault="00000000" w:rsidRPr="00000000" w14:paraId="00000087">
      <w:pPr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27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Below is an example of how to complete the fields in the blueSnap settings area:</w:t>
      </w: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734050" cy="46482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Descriptions:</w:t>
      </w:r>
    </w:p>
    <w:p w:rsidR="00000000" w:rsidDel="00000000" w:rsidP="00000000" w:rsidRDefault="00000000" w:rsidRPr="00000000" w14:paraId="0000008B">
      <w:pPr>
        <w:spacing w:line="240" w:lineRule="auto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BlueSnap — enables cartridge 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ACH Payment 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Credit/Debit Cards Payment processing  —  AUTH_CAPTURE/ AUTH_ONLY   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BlueSnap instance type SANDBOX/PRODUCTION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IPNs — enables handling of Instant Payment Notifications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SEPA Payment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Bluesnap Google Pay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3D Secure Payments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BlueSnap Reporting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Hosted Payment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Visa Checkout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Bluesnap Apple Pay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2/3 Data — Turns on level 3 data in the request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LATAM Payments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fraud device data check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Enable Enterprise level fraud prevention service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BlueSnap Site IDs for Enterprise level fraud prevention service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User-defined fields for Enterprise fraud service</w:t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spacing w:after="200" w:before="280" w:line="240" w:lineRule="auto"/>
        <w:jc w:val="both"/>
        <w:rPr>
          <w:b w:val="1"/>
          <w:color w:val="000000"/>
        </w:rPr>
      </w:pPr>
      <w:bookmarkStart w:colFirst="0" w:colLast="0" w:name="_ua89okf497rg" w:id="20"/>
      <w:bookmarkEnd w:id="20"/>
      <w:r w:rsidDel="00000000" w:rsidR="00000000" w:rsidRPr="00000000">
        <w:rPr>
          <w:b w:val="1"/>
          <w:color w:val="000000"/>
          <w:rtl w:val="0"/>
        </w:rPr>
        <w:t xml:space="preserve">3.3.2 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How to modify payment method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Go to Merchant Tools &gt; Ordering &gt; Payment Methods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Find payment method with</w:t>
      </w:r>
      <w:r w:rsidDel="00000000" w:rsidR="00000000" w:rsidRPr="00000000">
        <w:rPr>
          <w:b w:val="1"/>
          <w:rtl w:val="0"/>
        </w:rPr>
        <w:t xml:space="preserve"> NEEDED </w:t>
      </w:r>
      <w:r w:rsidDel="00000000" w:rsidR="00000000" w:rsidRPr="00000000">
        <w:rPr>
          <w:rtl w:val="0"/>
        </w:rPr>
        <w:t xml:space="preserve">id.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Click on it in the </w:t>
      </w:r>
      <w:r w:rsidDel="00000000" w:rsidR="00000000" w:rsidRPr="00000000">
        <w:rPr>
          <w:b w:val="1"/>
          <w:rtl w:val="0"/>
        </w:rPr>
        <w:t xml:space="preserve">Name </w:t>
      </w:r>
      <w:r w:rsidDel="00000000" w:rsidR="00000000" w:rsidRPr="00000000">
        <w:rPr>
          <w:rtl w:val="0"/>
        </w:rPr>
        <w:t xml:space="preserve">column.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Change the name and press </w:t>
      </w:r>
      <w:r w:rsidDel="00000000" w:rsidR="00000000" w:rsidRPr="00000000">
        <w:rPr>
          <w:b w:val="1"/>
          <w:rtl w:val="0"/>
        </w:rPr>
        <w:t xml:space="preserve">Apply </w:t>
      </w:r>
      <w:r w:rsidDel="00000000" w:rsidR="00000000" w:rsidRPr="00000000">
        <w:rPr>
          <w:rtl w:val="0"/>
        </w:rPr>
        <w:t xml:space="preserve">button.</w:t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spacing w:line="240" w:lineRule="auto"/>
        <w:rPr>
          <w:b w:val="1"/>
        </w:rPr>
      </w:pPr>
      <w:bookmarkStart w:colFirst="0" w:colLast="0" w:name="_wqc0f0bhoc51" w:id="21"/>
      <w:bookmarkEnd w:id="21"/>
      <w:r w:rsidDel="00000000" w:rsidR="00000000" w:rsidRPr="00000000">
        <w:rPr>
          <w:b w:val="1"/>
          <w:rtl w:val="0"/>
        </w:rPr>
        <w:t xml:space="preserve">3.3.3 How to set SoftDescriptor for customer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Merchant Tools -&gt;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356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/>
      </w:pPr>
      <w:r w:rsidDel="00000000" w:rsidR="00000000" w:rsidRPr="00000000">
        <w:rPr>
          <w:rtl w:val="0"/>
        </w:rPr>
        <w:t xml:space="preserve">2. Select user</w:t>
      </w:r>
    </w:p>
    <w:p w:rsidR="00000000" w:rsidDel="00000000" w:rsidP="00000000" w:rsidRDefault="00000000" w:rsidRPr="00000000" w14:paraId="000000A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09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/>
      </w:pPr>
      <w:r w:rsidDel="00000000" w:rsidR="00000000" w:rsidRPr="00000000">
        <w:rPr>
          <w:rtl w:val="0"/>
        </w:rPr>
        <w:t xml:space="preserve">3. Find  BlueSnap section fill the SoftDescriptor field and press Apply</w:t>
      </w:r>
    </w:p>
    <w:p w:rsidR="00000000" w:rsidDel="00000000" w:rsidP="00000000" w:rsidRDefault="00000000" w:rsidRPr="00000000" w14:paraId="000000B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line="240" w:lineRule="auto"/>
        <w:rPr>
          <w:b w:val="1"/>
        </w:rPr>
      </w:pPr>
      <w:bookmarkStart w:colFirst="0" w:colLast="0" w:name="_5k6ji1qf5na2" w:id="22"/>
      <w:bookmarkEnd w:id="22"/>
      <w:r w:rsidDel="00000000" w:rsidR="00000000" w:rsidRPr="00000000">
        <w:rPr>
          <w:b w:val="1"/>
          <w:rtl w:val="0"/>
        </w:rPr>
        <w:t xml:space="preserve">3.3.4 How to use Bluesnap Reports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Merchant Tools -&gt; Bluesnap Settings -&gt; BlueSnap Report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Report type fill the form and press Submit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pBdr>
          <w:bottom w:color="00000a" w:space="1" w:sz="4" w:val="single"/>
        </w:pBdr>
        <w:spacing w:after="0" w:before="200" w:line="276" w:lineRule="auto"/>
        <w:rPr>
          <w:rFonts w:ascii="Questrial" w:cs="Questrial" w:eastAsia="Questrial" w:hAnsi="Questrial"/>
          <w:b w:val="1"/>
          <w:sz w:val="28"/>
          <w:szCs w:val="28"/>
        </w:rPr>
      </w:pPr>
      <w:bookmarkStart w:colFirst="0" w:colLast="0" w:name="_4n8far7d23ff" w:id="23"/>
      <w:bookmarkEnd w:id="23"/>
      <w:r w:rsidDel="00000000" w:rsidR="00000000" w:rsidRPr="00000000">
        <w:rPr>
          <w:b w:val="1"/>
          <w:sz w:val="28"/>
          <w:szCs w:val="28"/>
          <w:rtl w:val="0"/>
        </w:rPr>
        <w:t xml:space="preserve">3.4 Integrating BlueSnap into your SiteGenesis storefront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200" w:before="280" w:line="240" w:lineRule="auto"/>
        <w:jc w:val="both"/>
        <w:rPr>
          <w:b w:val="1"/>
          <w:color w:val="000000"/>
        </w:rPr>
      </w:pPr>
      <w:bookmarkStart w:colFirst="0" w:colLast="0" w:name="_reaqbkjhebgl" w:id="24"/>
      <w:bookmarkEnd w:id="24"/>
      <w:r w:rsidDel="00000000" w:rsidR="00000000" w:rsidRPr="00000000">
        <w:rPr>
          <w:b w:val="1"/>
          <w:color w:val="000000"/>
          <w:rtl w:val="0"/>
        </w:rPr>
        <w:t xml:space="preserve">3.4.1 Perform changes in templates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YOUR_CARTRIDGE_core/cartridge/templates/default/checkout/billing</w:t>
      </w:r>
      <w:r w:rsidDel="00000000" w:rsidR="00000000" w:rsidRPr="00000000">
        <w:rPr>
          <w:b w:val="1"/>
          <w:rtl w:val="0"/>
        </w:rPr>
        <w:t xml:space="preserve">/paymentmethods.isml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Put the following </w:t>
      </w:r>
    </w:p>
    <w:p w:rsidR="00000000" w:rsidDel="00000000" w:rsidP="00000000" w:rsidRDefault="00000000" w:rsidRPr="00000000" w14:paraId="000000B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&lt;isset name="getBlueSnapPreference" value="${require('int_bluesnap/cartridge/scripts/lib/bluesnapdata.js')}" scope="page"/&gt;</w:t>
            </w:r>
          </w:p>
        </w:tc>
      </w:tr>
    </w:tbl>
    <w:p w:rsidR="00000000" w:rsidDel="00000000" w:rsidP="00000000" w:rsidRDefault="00000000" w:rsidRPr="00000000" w14:paraId="000000C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raw in line 13 and </w:t>
      </w:r>
      <w:r w:rsidDel="00000000" w:rsidR="00000000" w:rsidRPr="00000000">
        <w:rPr>
          <w:rtl w:val="0"/>
        </w:rPr>
        <w:t xml:space="preserve">Insert the below code block  inside of  the</w:t>
      </w:r>
      <w:r w:rsidDel="00000000" w:rsidR="00000000" w:rsidRPr="00000000">
        <w:rPr>
          <w:i w:val="1"/>
          <w:rtl w:val="0"/>
        </w:rPr>
        <w:t xml:space="preserve"> &lt;isloop items="${pdict.CurrentForms.billing.paymentMethods.selectedPaymentMethodID.options}" var="paymentMethodType"&gt;</w:t>
      </w:r>
      <w:r w:rsidDel="00000000" w:rsidR="00000000" w:rsidRPr="00000000">
        <w:rPr>
          <w:rtl w:val="0"/>
        </w:rPr>
        <w:t xml:space="preserve">  tag:</w:t>
      </w:r>
    </w:p>
    <w:p w:rsidR="00000000" w:rsidDel="00000000" w:rsidP="00000000" w:rsidRDefault="00000000" w:rsidRPr="00000000" w14:paraId="000000C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condition="${paymentMethodType.value.indexOf('BLUESNAP_') &gt; -1 &amp;&amp; !getBlueSnapPreference('Enable')}"&gt;&lt;iscontinue/&gt;&lt;/isif&gt;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condition="${paymentMethodType.value.equals('BLUESNAP_ACH_PAYMENT') &amp;&amp; !getBlueSnapPreference('ACH')}"&gt;&lt;iscontinue/&gt;&lt;/isif&gt;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&lt;isif condition="${paymentMethodType.value.equals('BLUESNAP_SEPA_PAYMENT') &amp;&amp; !getBlueSnapPreference('SEPA')}"&gt;&lt;iscontinue/&gt;&lt;/isif&gt;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condition="${paymentMethodType.value.equals('BLUESNAP_APPLE_PAY') &amp;&amp; !getBlueSnapPreference('ApplePay')}"&gt;&lt;iscontinue/&gt;&lt;/isif&gt;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condition="${paymentMethodType.value.equals('BLUESNAP_GOOGLE_PAY') &amp;&amp; !getBlueSnapPreference('GooglePay')}"&gt;&lt;iscontinue/&gt;&lt;/isif&gt;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&lt;isif condition="${paymentMethodType.value.equals('BLUESNAP_MASTERPASS') &amp;&amp; !getBlueSnapPreference('Masterpass')}"&gt;&lt;iscontinue/&gt;&lt;/isif&gt;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condition="${paymentMethodType.value.equals('BLUESNAP_VISA_CHECKOUT') &amp;&amp; !getBlueSnapPreference('VisaCheckout')}"&gt;&lt;iscontinue/&gt;&lt;/isif&gt;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&lt;isif condition="${paymentMethodType.value.equals('BLUESNAP_LATAM') &amp;&amp; !getBlueSnapPreference('LATAM')}"&gt;&lt;iscontinue/&gt;&lt;/isif&gt;</w:t>
            </w:r>
          </w:p>
        </w:tc>
      </w:tr>
    </w:tbl>
    <w:p w:rsidR="00000000" w:rsidDel="00000000" w:rsidP="00000000" w:rsidRDefault="00000000" w:rsidRPr="00000000" w14:paraId="000000CC">
      <w:pPr>
        <w:spacing w:line="24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Paste the following line into the 148 line</w:t>
      </w:r>
    </w:p>
    <w:p w:rsidR="00000000" w:rsidDel="00000000" w:rsidP="00000000" w:rsidRDefault="00000000" w:rsidRPr="00000000" w14:paraId="000000D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&lt;isinclude template="bspaymentmethods.isml"&gt;</w:t>
            </w:r>
          </w:p>
        </w:tc>
      </w:tr>
    </w:tbl>
    <w:p w:rsidR="00000000" w:rsidDel="00000000" w:rsidP="00000000" w:rsidRDefault="00000000" w:rsidRPr="00000000" w14:paraId="000000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YOUR_CARTRIDGE_core/cartridge/templates/default/checkout/summary/</w:t>
      </w:r>
      <w:r w:rsidDel="00000000" w:rsidR="00000000" w:rsidRPr="00000000">
        <w:rPr>
          <w:b w:val="1"/>
          <w:rtl w:val="0"/>
        </w:rPr>
        <w:t xml:space="preserve">summary.isml</w:t>
      </w:r>
      <w:r w:rsidDel="00000000" w:rsidR="00000000" w:rsidRPr="00000000">
        <w:rPr>
          <w:rtl w:val="0"/>
        </w:rPr>
        <w:t xml:space="preserve"> Paste following code sample into the end of template before closing  &lt;/isdecorate&gt; tag: 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&lt;isinclude template="bluesnap/applepay"/&gt;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&lt;isinclude template="bluesnap/googlepay"/&gt;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&lt;isinclude template="bluesnap/visacheckout"/&gt;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486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YOUR_CARTRIDGE_core/cartridge/templates/default/util/</w:t>
      </w:r>
      <w:r w:rsidDel="00000000" w:rsidR="00000000" w:rsidRPr="00000000">
        <w:rPr>
          <w:b w:val="1"/>
          <w:rtl w:val="0"/>
        </w:rPr>
        <w:t xml:space="preserve">modules.isml</w:t>
      </w:r>
      <w:r w:rsidDel="00000000" w:rsidR="00000000" w:rsidRPr="00000000">
        <w:rPr>
          <w:rtl w:val="0"/>
        </w:rPr>
        <w:t xml:space="preserve"> Paste following code sample into the end of template: 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&lt;iscomment&gt;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Render Bluesnap vaulted payments dropdown selector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paymentsources: array of unified payment sources data    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&lt;/iscomment&gt;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&lt;ismodule template="vaultpaymentselector"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name="vaultpaymentselector"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attribute="select_id"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attribute="paymentsources"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 attribute="parentselector"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/&gt;</w:t>
            </w:r>
          </w:p>
        </w:tc>
      </w:tr>
    </w:tbl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6609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YOUR_CARTRIDGE_core/cartridge/templates/default/account/</w:t>
      </w:r>
      <w:r w:rsidDel="00000000" w:rsidR="00000000" w:rsidRPr="00000000">
        <w:rPr>
          <w:b w:val="1"/>
          <w:rtl w:val="0"/>
        </w:rPr>
        <w:t xml:space="preserve">pt_account_VARS.isml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insert following line into the template: </w:t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&lt;!-- Bluesnap Vault UI Scripts --&gt;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&lt;script src="${dw.web.URLUtils.staticURL('/js/bluesnap-account.js')}"&gt;&lt;/script&gt;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YOUR_CARTRIDGE_core/cartridge/templates/default/account/</w:t>
      </w:r>
      <w:r w:rsidDel="00000000" w:rsidR="00000000" w:rsidRPr="00000000">
        <w:rPr>
          <w:b w:val="1"/>
          <w:rtl w:val="0"/>
        </w:rPr>
        <w:t xml:space="preserve">pt_checkout_VARS.isml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insert following line into the template: </w:t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&lt;script src="${dw.web.URLUtils.staticURL('/js/bluesnap-checkout.js')}"&gt;&lt;/script&gt;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In case you need to build client’s javascript in your own way:  all client javascript files are located in  static folders of</w:t>
      </w:r>
      <w:r w:rsidDel="00000000" w:rsidR="00000000" w:rsidRPr="00000000">
        <w:rPr>
          <w:b w:val="1"/>
          <w:rtl w:val="0"/>
        </w:rPr>
        <w:t xml:space="preserve"> int_bluesnap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int_bluesnap_controllers </w:t>
      </w:r>
      <w:r w:rsidDel="00000000" w:rsidR="00000000" w:rsidRPr="00000000">
        <w:rPr>
          <w:rtl w:val="0"/>
        </w:rPr>
        <w:t xml:space="preserve">cartridges.</w:t>
      </w:r>
    </w:p>
    <w:p w:rsidR="00000000" w:rsidDel="00000000" w:rsidP="00000000" w:rsidRDefault="00000000" w:rsidRPr="00000000" w14:paraId="000000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z337ya" w:id="25"/>
      <w:bookmarkEnd w:id="25"/>
      <w:r w:rsidDel="00000000" w:rsidR="00000000" w:rsidRPr="00000000">
        <w:rPr>
          <w:b w:val="1"/>
          <w:sz w:val="48"/>
          <w:szCs w:val="48"/>
          <w:rtl w:val="0"/>
        </w:rPr>
        <w:t xml:space="preserve">Operations, Maintenance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3j2qqm3" w:id="26"/>
      <w:bookmarkEnd w:id="26"/>
      <w:r w:rsidDel="00000000" w:rsidR="00000000" w:rsidRPr="00000000">
        <w:rPr>
          <w:b w:val="1"/>
          <w:sz w:val="28"/>
          <w:szCs w:val="28"/>
          <w:rtl w:val="0"/>
        </w:rPr>
        <w:t xml:space="preserve"> Data Storage</w:t>
      </w:r>
    </w:p>
    <w:p w:rsidR="00000000" w:rsidDel="00000000" w:rsidP="00000000" w:rsidRDefault="00000000" w:rsidRPr="00000000" w14:paraId="00000101">
      <w:pPr>
        <w:spacing w:line="240" w:lineRule="auto"/>
        <w:rPr/>
      </w:pPr>
      <w:r w:rsidDel="00000000" w:rsidR="00000000" w:rsidRPr="00000000">
        <w:rPr>
          <w:i w:val="1"/>
          <w:rtl w:val="0"/>
        </w:rPr>
        <w:t xml:space="preserve">Intentionally left blank.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1y810tw" w:id="27"/>
      <w:bookmarkEnd w:id="27"/>
      <w:r w:rsidDel="00000000" w:rsidR="00000000" w:rsidRPr="00000000">
        <w:rPr>
          <w:b w:val="1"/>
          <w:sz w:val="28"/>
          <w:szCs w:val="28"/>
          <w:rtl w:val="0"/>
        </w:rPr>
        <w:t xml:space="preserve"> Availability</w:t>
      </w:r>
    </w:p>
    <w:p w:rsidR="00000000" w:rsidDel="00000000" w:rsidP="00000000" w:rsidRDefault="00000000" w:rsidRPr="00000000" w14:paraId="00000103">
      <w:pPr>
        <w:spacing w:after="120" w:line="3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Intentionally left blank.</w:t>
      </w:r>
    </w:p>
    <w:p w:rsidR="00000000" w:rsidDel="00000000" w:rsidP="00000000" w:rsidRDefault="00000000" w:rsidRPr="00000000" w14:paraId="00000104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4i7ojhp" w:id="28"/>
      <w:bookmarkEnd w:id="28"/>
      <w:r w:rsidDel="00000000" w:rsidR="00000000" w:rsidRPr="00000000">
        <w:rPr>
          <w:b w:val="1"/>
          <w:sz w:val="28"/>
          <w:szCs w:val="28"/>
          <w:rtl w:val="0"/>
        </w:rPr>
        <w:t xml:space="preserve"> Support</w:t>
      </w:r>
    </w:p>
    <w:p w:rsidR="00000000" w:rsidDel="00000000" w:rsidP="00000000" w:rsidRDefault="00000000" w:rsidRPr="00000000" w14:paraId="00000105">
      <w:pPr>
        <w:spacing w:after="200" w:line="240" w:lineRule="auto"/>
        <w:jc w:val="both"/>
        <w:rPr/>
      </w:pPr>
      <w:r w:rsidDel="00000000" w:rsidR="00000000" w:rsidRPr="00000000">
        <w:rPr>
          <w:i w:val="1"/>
          <w:rtl w:val="0"/>
        </w:rPr>
        <w:br w:type="textWrapping"/>
        <w:t xml:space="preserve">Intentionally left blank.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2xcytpi" w:id="29"/>
      <w:bookmarkEnd w:id="29"/>
      <w:r w:rsidDel="00000000" w:rsidR="00000000" w:rsidRPr="00000000">
        <w:rPr>
          <w:b w:val="1"/>
          <w:sz w:val="48"/>
          <w:szCs w:val="48"/>
          <w:rtl w:val="0"/>
        </w:rPr>
        <w:t xml:space="preserve">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1ci93xb" w:id="30"/>
      <w:bookmarkEnd w:id="30"/>
      <w:r w:rsidDel="00000000" w:rsidR="00000000" w:rsidRPr="00000000">
        <w:rPr>
          <w:b w:val="1"/>
          <w:sz w:val="28"/>
          <w:szCs w:val="28"/>
          <w:rtl w:val="0"/>
        </w:rPr>
        <w:t xml:space="preserve"> Roles, Responsibilities</w:t>
      </w:r>
    </w:p>
    <w:p w:rsidR="00000000" w:rsidDel="00000000" w:rsidP="00000000" w:rsidRDefault="00000000" w:rsidRPr="00000000" w14:paraId="00000108">
      <w:pPr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Intentionally left blank.</w:t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3whwml4" w:id="31"/>
      <w:bookmarkEnd w:id="31"/>
      <w:r w:rsidDel="00000000" w:rsidR="00000000" w:rsidRPr="00000000">
        <w:rPr>
          <w:b w:val="1"/>
          <w:sz w:val="28"/>
          <w:szCs w:val="28"/>
          <w:rtl w:val="0"/>
        </w:rPr>
        <w:t xml:space="preserve"> Business Manager</w:t>
      </w:r>
    </w:p>
    <w:p w:rsidR="00000000" w:rsidDel="00000000" w:rsidP="00000000" w:rsidRDefault="00000000" w:rsidRPr="00000000" w14:paraId="0000010A">
      <w:pPr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Configuration options described above in 3.1.</w:t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"/>
        </w:numPr>
        <w:pBdr>
          <w:bottom w:color="00000a" w:space="1" w:sz="4" w:val="single"/>
        </w:pBdr>
        <w:spacing w:after="0" w:before="200" w:line="276" w:lineRule="auto"/>
        <w:rPr>
          <w:b w:val="1"/>
          <w:sz w:val="28"/>
          <w:szCs w:val="28"/>
        </w:rPr>
      </w:pPr>
      <w:bookmarkStart w:colFirst="0" w:colLast="0" w:name="_2bn6wsx" w:id="32"/>
      <w:bookmarkEnd w:id="32"/>
      <w:r w:rsidDel="00000000" w:rsidR="00000000" w:rsidRPr="00000000">
        <w:rPr>
          <w:b w:val="1"/>
          <w:sz w:val="28"/>
          <w:szCs w:val="28"/>
          <w:rtl w:val="0"/>
        </w:rPr>
        <w:t xml:space="preserve"> Storefront Functionality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The BlueSnap cartridge adds payment methods to the storefront, and gives opportunity to place order via these pament methods. All theese pament methods are working through the BlueSnap — All-in-One Payment Platform. Also it allows customer to store credit cards on Bluesnap side and pay with one click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qsh70q" w:id="33"/>
      <w:bookmarkEnd w:id="33"/>
      <w:r w:rsidDel="00000000" w:rsidR="00000000" w:rsidRPr="00000000">
        <w:rPr>
          <w:b w:val="1"/>
          <w:sz w:val="48"/>
          <w:szCs w:val="48"/>
          <w:rtl w:val="0"/>
        </w:rPr>
        <w:t xml:space="preserve">Known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Intentionally left blank.</w:t>
      </w:r>
    </w:p>
    <w:p w:rsidR="00000000" w:rsidDel="00000000" w:rsidP="00000000" w:rsidRDefault="00000000" w:rsidRPr="00000000" w14:paraId="00000110">
      <w:pPr>
        <w:pStyle w:val="Heading1"/>
        <w:numPr>
          <w:ilvl w:val="0"/>
          <w:numId w:val="1"/>
        </w:numPr>
        <w:pBdr>
          <w:top w:color="00000a" w:space="3" w:sz="4" w:val="dotted"/>
          <w:left w:color="00000a" w:space="4" w:sz="4" w:val="dotted"/>
          <w:bottom w:color="00000a" w:space="2" w:sz="4" w:val="dotted"/>
          <w:right w:color="00000a" w:space="4" w:sz="4" w:val="dotted"/>
        </w:pBdr>
        <w:shd w:fill="f2f2f2" w:val="clear"/>
        <w:spacing w:after="0" w:before="480" w:line="276" w:lineRule="auto"/>
        <w:rPr>
          <w:b w:val="1"/>
          <w:sz w:val="48"/>
          <w:szCs w:val="48"/>
        </w:rPr>
      </w:pPr>
      <w:bookmarkStart w:colFirst="0" w:colLast="0" w:name="_3as4poj" w:id="34"/>
      <w:bookmarkEnd w:id="34"/>
      <w:r w:rsidDel="00000000" w:rsidR="00000000" w:rsidRPr="00000000">
        <w:rPr>
          <w:b w:val="1"/>
          <w:sz w:val="48"/>
          <w:szCs w:val="48"/>
          <w:rtl w:val="0"/>
        </w:rPr>
        <w:t xml:space="preserve">Release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260.0" w:type="dxa"/>
        <w:jc w:val="left"/>
        <w:tblInd w:w="14.999999999999972" w:type="dxa"/>
        <w:tblBorders>
          <w:top w:color="dddddd" w:space="0" w:sz="6" w:val="single"/>
          <w:left w:color="dddddd" w:space="0" w:sz="6" w:val="single"/>
          <w:bottom w:color="dddddd" w:space="0" w:sz="6" w:val="single"/>
          <w:right w:color="dddddd" w:space="0" w:sz="6" w:val="single"/>
          <w:insideH w:color="dddddd" w:space="0" w:sz="6" w:val="single"/>
          <w:insideV w:color="dddddd" w:space="0" w:sz="6" w:val="single"/>
        </w:tblBorders>
        <w:tblLayout w:type="fixed"/>
        <w:tblLook w:val="0400"/>
      </w:tblPr>
      <w:tblGrid>
        <w:gridCol w:w="2955"/>
        <w:gridCol w:w="1950"/>
        <w:gridCol w:w="5355"/>
        <w:tblGridChange w:id="0">
          <w:tblGrid>
            <w:gridCol w:w="2955"/>
            <w:gridCol w:w="1950"/>
            <w:gridCol w:w="5355"/>
          </w:tblGrid>
        </w:tblGridChange>
      </w:tblGrid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left w:w="142.0" w:type="dxa"/>
            </w:tcMar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left w:w="142.0" w:type="dxa"/>
            </w:tcMar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0f0f0" w:val="clear"/>
            <w:tcMar>
              <w:left w:w="142.0" w:type="dxa"/>
            </w:tcMar>
          </w:tcPr>
          <w:p w:rsidR="00000000" w:rsidDel="00000000" w:rsidP="00000000" w:rsidRDefault="00000000" w:rsidRPr="00000000" w14:paraId="0000011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Changes</w:t>
            </w:r>
          </w:p>
        </w:tc>
      </w:tr>
      <w:tr>
        <w:trPr>
          <w:trHeight w:val="20" w:hRule="atLeast"/>
        </w:trP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fff" w:val="clear"/>
            <w:tcMar>
              <w:left w:w="142.0" w:type="dxa"/>
              <w:right w:w="150.0" w:type="dxa"/>
            </w:tcMar>
          </w:tcPr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19.1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fff" w:val="clear"/>
            <w:tcMar>
              <w:left w:w="142.0" w:type="dxa"/>
              <w:right w:w="150.0" w:type="dxa"/>
            </w:tcMar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August 2019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ffffff" w:val="clear"/>
            <w:tcMar>
              <w:left w:w="142.0" w:type="dxa"/>
              <w:right w:w="150.0" w:type="dxa"/>
            </w:tcMar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right" w:pos="10080"/>
        </w:tabs>
        <w:spacing w:before="120" w:line="276" w:lineRule="auto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Questrial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f81bd"/>
      </w:rPr>
    </w:lvl>
    <w:lvl w:ilvl="1">
      <w:start w:val="1"/>
      <w:numFmt w:val="decimal"/>
      <w:lvlText w:val="%1.%2"/>
      <w:lvlJc w:val="left"/>
      <w:pPr>
        <w:ind w:left="1800" w:hanging="72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4320" w:hanging="180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40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5.0" w:type="dxa"/>
        <w:left w:w="142.0" w:type="dxa"/>
        <w:bottom w:w="105.0" w:type="dxa"/>
        <w:right w:w="22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23.png"/><Relationship Id="rId24" Type="http://schemas.openxmlformats.org/officeDocument/2006/relationships/image" Target="media/image2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8" Type="http://schemas.openxmlformats.org/officeDocument/2006/relationships/image" Target="media/image2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20.png"/><Relationship Id="rId31" Type="http://schemas.openxmlformats.org/officeDocument/2006/relationships/image" Target="media/image14.png"/><Relationship Id="rId30" Type="http://schemas.openxmlformats.org/officeDocument/2006/relationships/image" Target="media/image28.png"/><Relationship Id="rId11" Type="http://schemas.openxmlformats.org/officeDocument/2006/relationships/image" Target="media/image6.png"/><Relationship Id="rId33" Type="http://schemas.openxmlformats.org/officeDocument/2006/relationships/image" Target="media/image27.png"/><Relationship Id="rId10" Type="http://schemas.openxmlformats.org/officeDocument/2006/relationships/image" Target="media/image15.png"/><Relationship Id="rId32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