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27DF" w14:textId="7776FF4A" w:rsidR="00853ABF" w:rsidRDefault="00D53180">
      <w:r>
        <w:t>Nmap Output Format:</w:t>
      </w:r>
      <w:r>
        <w:br/>
      </w:r>
    </w:p>
    <w:p w14:paraId="08E5E2DD" w14:textId="2B4FAB3D" w:rsidR="00FA5745" w:rsidRDefault="00FA5745">
      <w:r>
        <w:t xml:space="preserve">The important activity while penetration testing is to save your </w:t>
      </w:r>
      <w:r w:rsidR="009A2B4A">
        <w:t xml:space="preserve">findings. Important in </w:t>
      </w:r>
    </w:p>
    <w:p w14:paraId="74B46CF4" w14:textId="6C404021" w:rsidR="00FA5745" w:rsidRDefault="009A2B4A" w:rsidP="009A2B4A">
      <w:pPr>
        <w:pStyle w:val="ListParagraph"/>
        <w:numPr>
          <w:ilvl w:val="0"/>
          <w:numId w:val="1"/>
        </w:numPr>
      </w:pPr>
      <w:r>
        <w:t xml:space="preserve">Host discovery </w:t>
      </w:r>
    </w:p>
    <w:p w14:paraId="6FA45189" w14:textId="1280BD85" w:rsidR="009A2B4A" w:rsidRDefault="009A2B4A" w:rsidP="009A2B4A">
      <w:pPr>
        <w:pStyle w:val="ListParagraph"/>
        <w:numPr>
          <w:ilvl w:val="0"/>
          <w:numId w:val="1"/>
        </w:numPr>
      </w:pPr>
      <w:r>
        <w:t>Port scanning</w:t>
      </w:r>
    </w:p>
    <w:p w14:paraId="6235EEAD" w14:textId="1A430070" w:rsidR="009A2B4A" w:rsidRDefault="009A2B4A">
      <w:r>
        <w:rPr>
          <w:noProof/>
        </w:rPr>
        <w:drawing>
          <wp:inline distT="0" distB="0" distL="0" distR="0" wp14:anchorId="177489CE" wp14:editId="64FE9003">
            <wp:extent cx="5943600" cy="695960"/>
            <wp:effectExtent l="0" t="0" r="0" b="8890"/>
            <wp:docPr id="115682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21689" name="Picture 11568216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3BAF" w14:textId="2CA066CE" w:rsidR="007E19F9" w:rsidRDefault="00731333">
      <w:r>
        <w:rPr>
          <w:noProof/>
        </w:rPr>
        <w:drawing>
          <wp:inline distT="0" distB="0" distL="0" distR="0" wp14:anchorId="2094CA93" wp14:editId="072C25CC">
            <wp:extent cx="5886753" cy="228612"/>
            <wp:effectExtent l="0" t="0" r="0" b="0"/>
            <wp:docPr id="2021080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80301" name="Picture 20210803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553C" w14:textId="3C8A259D" w:rsidR="009A2B4A" w:rsidRDefault="009A2B4A">
      <w:r>
        <w:t>-oX is inserted in the Metasploit framework.</w:t>
      </w:r>
    </w:p>
    <w:p w14:paraId="6944B4C9" w14:textId="4A5EA9AE" w:rsidR="007E19F9" w:rsidRDefault="007E19F9"/>
    <w:p w14:paraId="7BA74FFD" w14:textId="767D4EA3" w:rsidR="009A2B4A" w:rsidRDefault="007E19F9">
      <w:r>
        <w:t>The Metasploit use the postgresql to store the data in msf.</w:t>
      </w:r>
    </w:p>
    <w:p w14:paraId="4151E369" w14:textId="08FA7031" w:rsidR="007E19F9" w:rsidRDefault="007E19F9">
      <w:r>
        <w:t>For this we have to start the postgresql service.</w:t>
      </w:r>
    </w:p>
    <w:p w14:paraId="6A119E75" w14:textId="784C08F6" w:rsidR="007E19F9" w:rsidRDefault="007E19F9">
      <w:r>
        <w:t>Service postgresql start</w:t>
      </w:r>
    </w:p>
    <w:p w14:paraId="6D04EDAF" w14:textId="59920FCB" w:rsidR="007E19F9" w:rsidRDefault="007E19F9">
      <w:r>
        <w:rPr>
          <w:noProof/>
        </w:rPr>
        <w:drawing>
          <wp:inline distT="0" distB="0" distL="0" distR="0" wp14:anchorId="5374D55B" wp14:editId="45C45464">
            <wp:extent cx="4870700" cy="539778"/>
            <wp:effectExtent l="0" t="0" r="6350" b="0"/>
            <wp:docPr id="263458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8097" name="Picture 263458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5BF1" w14:textId="2A57AA0C" w:rsidR="007E19F9" w:rsidRDefault="007E19F9">
      <w:r>
        <w:t>Then we have to create or use the appropriate workspace.</w:t>
      </w:r>
    </w:p>
    <w:p w14:paraId="68F4031D" w14:textId="48FB4347" w:rsidR="007E19F9" w:rsidRDefault="007E19F9">
      <w:r>
        <w:rPr>
          <w:noProof/>
        </w:rPr>
        <w:drawing>
          <wp:inline distT="0" distB="0" distL="0" distR="0" wp14:anchorId="6A50D4A1" wp14:editId="071F14F6">
            <wp:extent cx="5943600" cy="2660015"/>
            <wp:effectExtent l="0" t="0" r="0" b="6985"/>
            <wp:docPr id="2036087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87123" name="Picture 20360871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B644" w14:textId="6F9BC3C2" w:rsidR="007E19F9" w:rsidRDefault="007E19F9">
      <w:r>
        <w:t>The workspace in the red color means we are using that workspace.</w:t>
      </w:r>
    </w:p>
    <w:p w14:paraId="4AA56C11" w14:textId="6A7689DA" w:rsidR="007E19F9" w:rsidRDefault="007E19F9">
      <w:r>
        <w:rPr>
          <w:noProof/>
        </w:rPr>
        <w:lastRenderedPageBreak/>
        <w:drawing>
          <wp:inline distT="0" distB="0" distL="0" distR="0" wp14:anchorId="609366F4" wp14:editId="3560A40B">
            <wp:extent cx="4946904" cy="1778091"/>
            <wp:effectExtent l="0" t="0" r="6350" b="0"/>
            <wp:docPr id="453359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59912" name="Picture 4533599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F468" w14:textId="0E9DA73F" w:rsidR="009A2B4A" w:rsidRDefault="007E19F9">
      <w:r>
        <w:t>Then use host to know which host we imported:</w:t>
      </w:r>
    </w:p>
    <w:p w14:paraId="35F7ED46" w14:textId="22E4DDDB" w:rsidR="007E19F9" w:rsidRDefault="007E19F9">
      <w:r>
        <w:rPr>
          <w:noProof/>
        </w:rPr>
        <w:drawing>
          <wp:inline distT="0" distB="0" distL="0" distR="0" wp14:anchorId="411FED6E" wp14:editId="0E11AE1F">
            <wp:extent cx="5943600" cy="1193800"/>
            <wp:effectExtent l="0" t="0" r="0" b="6350"/>
            <wp:docPr id="354325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25942" name="Picture 3543259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7683" w14:textId="0C488C4A" w:rsidR="007E19F9" w:rsidRDefault="007E19F9">
      <w:r>
        <w:t>We can also see the services and open ports:</w:t>
      </w:r>
    </w:p>
    <w:p w14:paraId="2409DDB7" w14:textId="6759ED3D" w:rsidR="007E19F9" w:rsidRDefault="007E19F9">
      <w:r>
        <w:rPr>
          <w:noProof/>
        </w:rPr>
        <w:drawing>
          <wp:inline distT="0" distB="0" distL="0" distR="0" wp14:anchorId="7FEF2C46" wp14:editId="3D7F67ED">
            <wp:extent cx="5943600" cy="2215515"/>
            <wp:effectExtent l="0" t="0" r="0" b="0"/>
            <wp:docPr id="1670376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6683" name="Picture 16703766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19D7" w14:textId="1274DCCC" w:rsidR="007E19F9" w:rsidRDefault="007E19F9">
      <w:r>
        <w:t>We can also run the nmap command In the msf:</w:t>
      </w:r>
    </w:p>
    <w:p w14:paraId="4F710BB7" w14:textId="51E0611E" w:rsidR="007E19F9" w:rsidRDefault="00391ABD">
      <w:r>
        <w:t>When we use the db_nmap command it will automatically framework database workspace.</w:t>
      </w:r>
    </w:p>
    <w:p w14:paraId="55EFE712" w14:textId="2D961FBE" w:rsidR="00391ABD" w:rsidRDefault="00391ABD">
      <w:r>
        <w:rPr>
          <w:noProof/>
        </w:rPr>
        <w:drawing>
          <wp:inline distT="0" distB="0" distL="0" distR="0" wp14:anchorId="734C757E" wp14:editId="2C94772B">
            <wp:extent cx="5943600" cy="1062355"/>
            <wp:effectExtent l="0" t="0" r="0" b="4445"/>
            <wp:docPr id="503317300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7300" name="Picture 9" descr="A black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02F9" w14:textId="0B29EF5B" w:rsidR="00391ABD" w:rsidRDefault="00391ABD">
      <w:r>
        <w:lastRenderedPageBreak/>
        <w:t>Info updated.</w:t>
      </w:r>
    </w:p>
    <w:p w14:paraId="689F49E0" w14:textId="23207EEB" w:rsidR="00391ABD" w:rsidRDefault="004D2552">
      <w:r>
        <w:t>The information is limited to the workspace in which it is used</w:t>
      </w:r>
      <w:r w:rsidR="00731333">
        <w:t xml:space="preserve"> or saved</w:t>
      </w:r>
      <w:r>
        <w:t>.</w:t>
      </w:r>
    </w:p>
    <w:p w14:paraId="537C06EA" w14:textId="77777777" w:rsidR="004D2552" w:rsidRDefault="004D2552"/>
    <w:p w14:paraId="57627955" w14:textId="0578FED5" w:rsidR="00731333" w:rsidRDefault="005032AC">
      <w:pPr>
        <w:rPr>
          <w:b/>
          <w:bCs/>
        </w:rPr>
      </w:pPr>
      <w:r w:rsidRPr="005032AC">
        <w:rPr>
          <w:b/>
          <w:bCs/>
        </w:rPr>
        <w:t>egrep</w:t>
      </w:r>
      <w:r w:rsidRPr="005032AC">
        <w:t xml:space="preserve">, cut, sed, and awk used to </w:t>
      </w:r>
      <w:r w:rsidRPr="005032AC">
        <w:rPr>
          <w:b/>
          <w:bCs/>
        </w:rPr>
        <w:t>clean and format Nmap grepable output (nmap_grep.txt)</w:t>
      </w:r>
      <w:r w:rsidRPr="005032AC">
        <w:t xml:space="preserve"> into a more readable list of </w:t>
      </w:r>
      <w:r w:rsidRPr="005032AC">
        <w:rPr>
          <w:b/>
          <w:bCs/>
        </w:rPr>
        <w:t>host IPs and open ports with their deta</w:t>
      </w:r>
      <w:r w:rsidR="00922F20">
        <w:rPr>
          <w:b/>
          <w:bCs/>
        </w:rPr>
        <w:t>ils.</w:t>
      </w:r>
    </w:p>
    <w:p w14:paraId="3C3F8D04" w14:textId="45A3CE8B" w:rsidR="00922F20" w:rsidRDefault="00F61DE1">
      <w:r w:rsidRPr="00F61DE1">
        <w:drawing>
          <wp:inline distT="0" distB="0" distL="0" distR="0" wp14:anchorId="383779FF" wp14:editId="6F4A4F46">
            <wp:extent cx="5943600" cy="544830"/>
            <wp:effectExtent l="0" t="0" r="0" b="7620"/>
            <wp:docPr id="81399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92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11ACC"/>
    <w:multiLevelType w:val="hybridMultilevel"/>
    <w:tmpl w:val="949CC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4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AF"/>
    <w:rsid w:val="00391ABD"/>
    <w:rsid w:val="004D2552"/>
    <w:rsid w:val="005032AC"/>
    <w:rsid w:val="00551663"/>
    <w:rsid w:val="00595B1E"/>
    <w:rsid w:val="00731333"/>
    <w:rsid w:val="007E19F9"/>
    <w:rsid w:val="00853ABF"/>
    <w:rsid w:val="00893BBF"/>
    <w:rsid w:val="00922F20"/>
    <w:rsid w:val="009A2B4A"/>
    <w:rsid w:val="00A80FAF"/>
    <w:rsid w:val="00D35521"/>
    <w:rsid w:val="00D53180"/>
    <w:rsid w:val="00EA1D7D"/>
    <w:rsid w:val="00F2307C"/>
    <w:rsid w:val="00F61DE1"/>
    <w:rsid w:val="00FA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FE23"/>
  <w15:chartTrackingRefBased/>
  <w15:docId w15:val="{611471B0-34D0-49C6-80EC-5B024629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18</cp:revision>
  <dcterms:created xsi:type="dcterms:W3CDTF">2025-07-31T07:19:00Z</dcterms:created>
  <dcterms:modified xsi:type="dcterms:W3CDTF">2025-07-31T08:25:00Z</dcterms:modified>
</cp:coreProperties>
</file>