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07641" w14:textId="4A8869E5" w:rsidR="00853ABF" w:rsidRPr="0002026A" w:rsidRDefault="0002026A">
      <w:pPr>
        <w:rPr>
          <w:b/>
          <w:bCs/>
        </w:rPr>
      </w:pPr>
      <w:r w:rsidRPr="0002026A">
        <w:rPr>
          <w:b/>
          <w:bCs/>
        </w:rPr>
        <w:t>Banner Grabbing</w:t>
      </w:r>
      <w:r w:rsidRPr="0002026A">
        <w:rPr>
          <w:b/>
          <w:bCs/>
        </w:rPr>
        <w:t>:</w:t>
      </w:r>
    </w:p>
    <w:p w14:paraId="0ECD2216" w14:textId="77777777" w:rsidR="0002026A" w:rsidRDefault="0002026A"/>
    <w:p w14:paraId="30731168" w14:textId="77777777" w:rsidR="0002026A" w:rsidRPr="0002026A" w:rsidRDefault="0002026A" w:rsidP="0002026A">
      <w:pPr>
        <w:rPr>
          <w:b/>
          <w:bCs/>
        </w:rPr>
      </w:pPr>
      <w:r w:rsidRPr="0002026A">
        <w:rPr>
          <w:b/>
          <w:bCs/>
        </w:rPr>
        <w:t>Goal</w:t>
      </w:r>
    </w:p>
    <w:p w14:paraId="496F87A4" w14:textId="77777777" w:rsidR="0002026A" w:rsidRPr="0002026A" w:rsidRDefault="0002026A" w:rsidP="0002026A">
      <w:r w:rsidRPr="0002026A">
        <w:t xml:space="preserve">In this task you will learn how to perform banner grabbing with a plethora of tools </w:t>
      </w:r>
      <w:proofErr w:type="gramStart"/>
      <w:r w:rsidRPr="0002026A">
        <w:t>in order to</w:t>
      </w:r>
      <w:proofErr w:type="gramEnd"/>
      <w:r w:rsidRPr="0002026A">
        <w:t xml:space="preserve"> obtain service version information from specific services running on a target system.</w:t>
      </w:r>
    </w:p>
    <w:p w14:paraId="56B375A5" w14:textId="77777777" w:rsidR="0002026A" w:rsidRPr="0002026A" w:rsidRDefault="0002026A" w:rsidP="0002026A">
      <w:pPr>
        <w:rPr>
          <w:b/>
          <w:bCs/>
        </w:rPr>
      </w:pPr>
      <w:r w:rsidRPr="0002026A">
        <w:rPr>
          <w:b/>
          <w:bCs/>
        </w:rPr>
        <w:t>Pre-requisites</w:t>
      </w:r>
    </w:p>
    <w:p w14:paraId="3DB51754" w14:textId="77777777" w:rsidR="0002026A" w:rsidRPr="0002026A" w:rsidRDefault="0002026A" w:rsidP="0002026A">
      <w:pPr>
        <w:numPr>
          <w:ilvl w:val="0"/>
          <w:numId w:val="1"/>
        </w:numPr>
      </w:pPr>
      <w:r w:rsidRPr="0002026A">
        <w:t>Basic familiarity with Linux terminal commands and Nmap.</w:t>
      </w:r>
    </w:p>
    <w:p w14:paraId="11FB22E8" w14:textId="6CBE9483" w:rsidR="0002026A" w:rsidRPr="0002026A" w:rsidRDefault="0002026A">
      <w:pPr>
        <w:rPr>
          <w:b/>
          <w:bCs/>
        </w:rPr>
      </w:pPr>
      <w:r w:rsidRPr="0002026A">
        <w:rPr>
          <w:b/>
          <w:bCs/>
        </w:rPr>
        <w:t>Solution:</w:t>
      </w:r>
    </w:p>
    <w:p w14:paraId="4CB586CE" w14:textId="77777777" w:rsidR="0002026A" w:rsidRDefault="0002026A"/>
    <w:p w14:paraId="64E6EEA5" w14:textId="1EDC88F4" w:rsidR="0002026A" w:rsidRPr="0002026A" w:rsidRDefault="0002026A" w:rsidP="0002026A">
      <w:r w:rsidRPr="0002026A">
        <w:t>Step 1: Open the lab link to access the Kali GUI instance</w:t>
      </w:r>
    </w:p>
    <w:p w14:paraId="56285E20" w14:textId="0D7ECA9E" w:rsidR="0002026A" w:rsidRPr="0002026A" w:rsidRDefault="0002026A" w:rsidP="0002026A">
      <w:r w:rsidRPr="0002026A">
        <w:t>Step 2: Identify the target IP address</w:t>
      </w:r>
    </w:p>
    <w:p w14:paraId="2825577A" w14:textId="542FB7EF" w:rsidR="0002026A" w:rsidRPr="0002026A" w:rsidRDefault="0002026A" w:rsidP="0002026A">
      <w:r w:rsidRPr="0002026A">
        <w:t>Before we can begin exploring banner grabbing, you will need to obtain the IP address of the target system within the lab environment. This is because the IP addresses and the corresponding subnets change whenever you launch a lab.</w:t>
      </w:r>
    </w:p>
    <w:p w14:paraId="10AAA5B9" w14:textId="45B02FEE" w:rsidR="0002026A" w:rsidRPr="0002026A" w:rsidRDefault="0002026A" w:rsidP="0002026A">
      <w:r w:rsidRPr="0002026A">
        <w:t>To identify the target IP address, you will need to run the following command on the Kali Linux system provided to you:</w:t>
      </w:r>
    </w:p>
    <w:p w14:paraId="23D08996" w14:textId="132B8AB7" w:rsidR="0002026A" w:rsidRPr="0002026A" w:rsidRDefault="0002026A" w:rsidP="0002026A">
      <w:pPr>
        <w:rPr>
          <w:b/>
          <w:bCs/>
        </w:rPr>
      </w:pPr>
      <w:r w:rsidRPr="0002026A">
        <w:rPr>
          <w:b/>
          <w:bCs/>
        </w:rPr>
        <w:t>Command:</w:t>
      </w:r>
    </w:p>
    <w:p w14:paraId="123B0E65" w14:textId="77777777" w:rsidR="0002026A" w:rsidRPr="0002026A" w:rsidRDefault="0002026A" w:rsidP="0002026A">
      <w:proofErr w:type="spellStart"/>
      <w:r w:rsidRPr="0002026A">
        <w:t>ifconfig</w:t>
      </w:r>
      <w:proofErr w:type="spellEnd"/>
    </w:p>
    <w:p w14:paraId="7331CD93" w14:textId="16FFB3B4" w:rsidR="0002026A" w:rsidRPr="0002026A" w:rsidRDefault="0002026A" w:rsidP="0002026A">
      <w:r>
        <w:rPr>
          <w:noProof/>
        </w:rPr>
        <w:lastRenderedPageBreak/>
        <w:drawing>
          <wp:inline distT="0" distB="0" distL="0" distR="0" wp14:anchorId="6A9DB609" wp14:editId="000DAB03">
            <wp:extent cx="5778797" cy="3562533"/>
            <wp:effectExtent l="0" t="0" r="0" b="0"/>
            <wp:docPr id="7631945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94552" name="Picture 763194552"/>
                    <pic:cNvPicPr/>
                  </pic:nvPicPr>
                  <pic:blipFill>
                    <a:blip r:embed="rId5">
                      <a:extLst>
                        <a:ext uri="{28A0092B-C50C-407E-A947-70E740481C1C}">
                          <a14:useLocalDpi xmlns:a14="http://schemas.microsoft.com/office/drawing/2010/main" val="0"/>
                        </a:ext>
                      </a:extLst>
                    </a:blip>
                    <a:stretch>
                      <a:fillRect/>
                    </a:stretch>
                  </pic:blipFill>
                  <pic:spPr>
                    <a:xfrm>
                      <a:off x="0" y="0"/>
                      <a:ext cx="5778797" cy="3562533"/>
                    </a:xfrm>
                    <a:prstGeom prst="rect">
                      <a:avLst/>
                    </a:prstGeom>
                  </pic:spPr>
                </pic:pic>
              </a:graphicData>
            </a:graphic>
          </wp:inline>
        </w:drawing>
      </w:r>
    </w:p>
    <w:p w14:paraId="4F2D3C2A" w14:textId="276644D1" w:rsidR="0002026A" w:rsidRPr="0002026A" w:rsidRDefault="0002026A" w:rsidP="0002026A">
      <w:r w:rsidRPr="0002026A">
        <w:t>As shown in the preceding screenshot, identify the Kali Linux IP address bound to the eth1 interface, the target IP address is always the next IP within the subnet. In this case, the target IP is:</w:t>
      </w:r>
    </w:p>
    <w:p w14:paraId="1569F61F" w14:textId="6351C76A" w:rsidR="0002026A" w:rsidRPr="0002026A" w:rsidRDefault="0002026A" w:rsidP="0002026A">
      <w:r w:rsidRPr="0002026A">
        <w:t>192.</w:t>
      </w:r>
      <w:r>
        <w:t>239.228.3</w:t>
      </w:r>
    </w:p>
    <w:p w14:paraId="1817052E" w14:textId="1104FFCB" w:rsidR="0002026A" w:rsidRPr="0002026A" w:rsidRDefault="0002026A" w:rsidP="0002026A">
      <w:r w:rsidRPr="0002026A">
        <w:t>Note: In your case, this will be different, so make sure to substitute the IP address with the one in your lab.</w:t>
      </w:r>
    </w:p>
    <w:p w14:paraId="7F8B90D4" w14:textId="07D5D376" w:rsidR="0002026A" w:rsidRPr="0002026A" w:rsidRDefault="0002026A" w:rsidP="0002026A">
      <w:r w:rsidRPr="0002026A">
        <w:t>Step 3: Identifying the services running on the target system</w:t>
      </w:r>
    </w:p>
    <w:p w14:paraId="3B7B2E1C" w14:textId="311DF8A3" w:rsidR="0002026A" w:rsidRPr="0002026A" w:rsidRDefault="0002026A" w:rsidP="0002026A">
      <w:r w:rsidRPr="0002026A">
        <w:t>Now that we have identified the target's IP address, we can perform a quick Nmap service version detection scan to identify the open ports running on the target and the corresponding services.</w:t>
      </w:r>
    </w:p>
    <w:p w14:paraId="70600B7D" w14:textId="65D8437A" w:rsidR="0002026A" w:rsidRPr="0002026A" w:rsidRDefault="0002026A" w:rsidP="0002026A">
      <w:r w:rsidRPr="0002026A">
        <w:t>This can be done by running the following command:</w:t>
      </w:r>
    </w:p>
    <w:p w14:paraId="03DDEBD2" w14:textId="34A19D5A" w:rsidR="0002026A" w:rsidRPr="0002026A" w:rsidRDefault="0002026A" w:rsidP="0002026A">
      <w:pPr>
        <w:rPr>
          <w:b/>
          <w:bCs/>
        </w:rPr>
      </w:pPr>
      <w:r w:rsidRPr="0002026A">
        <w:rPr>
          <w:b/>
          <w:bCs/>
        </w:rPr>
        <w:t>Command:</w:t>
      </w:r>
    </w:p>
    <w:p w14:paraId="2080BC42" w14:textId="6E18D59E" w:rsidR="0002026A" w:rsidRDefault="0002026A" w:rsidP="0002026A">
      <w:proofErr w:type="spellStart"/>
      <w:r w:rsidRPr="0002026A">
        <w:t>nmap</w:t>
      </w:r>
      <w:proofErr w:type="spellEnd"/>
      <w:r w:rsidRPr="0002026A">
        <w:t xml:space="preserve"> -</w:t>
      </w:r>
      <w:proofErr w:type="spellStart"/>
      <w:r w:rsidRPr="0002026A">
        <w:t>sV</w:t>
      </w:r>
      <w:proofErr w:type="spellEnd"/>
      <w:r w:rsidRPr="0002026A">
        <w:t xml:space="preserve"> -O 192.239.228.3</w:t>
      </w:r>
    </w:p>
    <w:p w14:paraId="1855992E" w14:textId="77777777" w:rsidR="0002026A" w:rsidRPr="0002026A" w:rsidRDefault="0002026A" w:rsidP="0002026A"/>
    <w:p w14:paraId="3D7F70F0" w14:textId="77777777" w:rsidR="0002026A" w:rsidRPr="0002026A" w:rsidRDefault="0002026A" w:rsidP="0002026A">
      <w:r w:rsidRPr="0002026A">
        <w:t>As shown in the following screenshot, this scan reveals that the target only has port 22 open running SSH.</w:t>
      </w:r>
    </w:p>
    <w:p w14:paraId="25FCA458" w14:textId="51BAD044" w:rsidR="0002026A" w:rsidRPr="0002026A" w:rsidRDefault="0002026A" w:rsidP="0002026A">
      <w:r>
        <w:rPr>
          <w:noProof/>
        </w:rPr>
        <w:lastRenderedPageBreak/>
        <w:drawing>
          <wp:inline distT="0" distB="0" distL="0" distR="0" wp14:anchorId="06D4B080" wp14:editId="6426B4F9">
            <wp:extent cx="5791498" cy="3149762"/>
            <wp:effectExtent l="0" t="0" r="0" b="0"/>
            <wp:docPr id="140046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6193" name="Picture 140046193"/>
                    <pic:cNvPicPr/>
                  </pic:nvPicPr>
                  <pic:blipFill>
                    <a:blip r:embed="rId6">
                      <a:extLst>
                        <a:ext uri="{28A0092B-C50C-407E-A947-70E740481C1C}">
                          <a14:useLocalDpi xmlns:a14="http://schemas.microsoft.com/office/drawing/2010/main" val="0"/>
                        </a:ext>
                      </a:extLst>
                    </a:blip>
                    <a:stretch>
                      <a:fillRect/>
                    </a:stretch>
                  </pic:blipFill>
                  <pic:spPr>
                    <a:xfrm>
                      <a:off x="0" y="0"/>
                      <a:ext cx="5791498" cy="3149762"/>
                    </a:xfrm>
                    <a:prstGeom prst="rect">
                      <a:avLst/>
                    </a:prstGeom>
                  </pic:spPr>
                </pic:pic>
              </a:graphicData>
            </a:graphic>
          </wp:inline>
        </w:drawing>
      </w:r>
    </w:p>
    <w:p w14:paraId="0431AF48" w14:textId="77777777" w:rsidR="0002026A" w:rsidRDefault="0002026A" w:rsidP="0002026A"/>
    <w:p w14:paraId="00829843" w14:textId="730AE64B" w:rsidR="0002026A" w:rsidRPr="0002026A" w:rsidRDefault="0002026A" w:rsidP="0002026A">
      <w:r w:rsidRPr="0002026A">
        <w:t>Step 4: Banner grabbing with Nmap scripts</w:t>
      </w:r>
    </w:p>
    <w:p w14:paraId="2D17EF13" w14:textId="77777777" w:rsidR="0002026A" w:rsidRPr="0002026A" w:rsidRDefault="0002026A" w:rsidP="0002026A">
      <w:r w:rsidRPr="0002026A">
        <w:t xml:space="preserve">In certain cases, a traditional Nmap service version detection scan </w:t>
      </w:r>
      <w:r w:rsidRPr="0002026A">
        <w:rPr>
          <w:b/>
          <w:bCs/>
        </w:rPr>
        <w:t>may not reveal accurate information</w:t>
      </w:r>
      <w:r w:rsidRPr="0002026A">
        <w:t xml:space="preserve"> about the exact version of a service that is running on a target system.</w:t>
      </w:r>
    </w:p>
    <w:p w14:paraId="0A3B703E" w14:textId="77777777" w:rsidR="0002026A" w:rsidRPr="0002026A" w:rsidRDefault="0002026A" w:rsidP="0002026A"/>
    <w:p w14:paraId="254DAC51" w14:textId="77777777" w:rsidR="0002026A" w:rsidRPr="0002026A" w:rsidRDefault="0002026A" w:rsidP="0002026A">
      <w:r w:rsidRPr="0002026A">
        <w:t>As a result, you may need to manually interact with a port to identify the exact service version.</w:t>
      </w:r>
    </w:p>
    <w:p w14:paraId="2FD85A95" w14:textId="77777777" w:rsidR="0002026A" w:rsidRPr="0002026A" w:rsidRDefault="0002026A" w:rsidP="0002026A"/>
    <w:p w14:paraId="1A17DC56" w14:textId="77777777" w:rsidR="0002026A" w:rsidRPr="0002026A" w:rsidRDefault="0002026A" w:rsidP="0002026A">
      <w:r w:rsidRPr="0002026A">
        <w:t xml:space="preserve">Banner grabbing can be automated </w:t>
      </w:r>
      <w:proofErr w:type="gramStart"/>
      <w:r w:rsidRPr="0002026A">
        <w:t>through the use of</w:t>
      </w:r>
      <w:proofErr w:type="gramEnd"/>
      <w:r w:rsidRPr="0002026A">
        <w:t xml:space="preserve"> an Nmap script. In this case, we will be using the </w:t>
      </w:r>
      <w:proofErr w:type="spellStart"/>
      <w:r w:rsidRPr="0002026A">
        <w:t>banner.nse</w:t>
      </w:r>
      <w:proofErr w:type="spellEnd"/>
      <w:r w:rsidRPr="0002026A">
        <w:t xml:space="preserve"> script.</w:t>
      </w:r>
    </w:p>
    <w:p w14:paraId="206C950A" w14:textId="77777777" w:rsidR="0002026A" w:rsidRPr="0002026A" w:rsidRDefault="0002026A" w:rsidP="0002026A"/>
    <w:p w14:paraId="009E6EE6" w14:textId="77777777" w:rsidR="0002026A" w:rsidRPr="0002026A" w:rsidRDefault="0002026A" w:rsidP="0002026A">
      <w:r w:rsidRPr="0002026A">
        <w:t>You can run the Nmap script when performing an Nmap scan on the target system by running the following command:</w:t>
      </w:r>
    </w:p>
    <w:p w14:paraId="5911299C" w14:textId="77777777" w:rsidR="0002026A" w:rsidRPr="0002026A" w:rsidRDefault="0002026A" w:rsidP="0002026A"/>
    <w:p w14:paraId="027622C7" w14:textId="77777777" w:rsidR="0002026A" w:rsidRPr="0002026A" w:rsidRDefault="0002026A" w:rsidP="0002026A">
      <w:r w:rsidRPr="0002026A">
        <w:t>Command:</w:t>
      </w:r>
    </w:p>
    <w:p w14:paraId="0920CC24" w14:textId="77777777" w:rsidR="0002026A" w:rsidRPr="0002026A" w:rsidRDefault="0002026A" w:rsidP="0002026A"/>
    <w:p w14:paraId="4A443C20" w14:textId="4CC6B5A9" w:rsidR="0002026A" w:rsidRPr="0002026A" w:rsidRDefault="0002026A" w:rsidP="0002026A">
      <w:proofErr w:type="spellStart"/>
      <w:r w:rsidRPr="0002026A">
        <w:t>nmap</w:t>
      </w:r>
      <w:proofErr w:type="spellEnd"/>
      <w:r w:rsidRPr="0002026A">
        <w:t xml:space="preserve"> -</w:t>
      </w:r>
      <w:proofErr w:type="spellStart"/>
      <w:r w:rsidRPr="0002026A">
        <w:t>sV</w:t>
      </w:r>
      <w:proofErr w:type="spellEnd"/>
      <w:r w:rsidRPr="0002026A">
        <w:t xml:space="preserve"> --script=banner 192.239.228.3</w:t>
      </w:r>
    </w:p>
    <w:p w14:paraId="36C36731" w14:textId="77777777" w:rsidR="0002026A" w:rsidRPr="0002026A" w:rsidRDefault="0002026A" w:rsidP="0002026A">
      <w:r w:rsidRPr="0002026A">
        <w:lastRenderedPageBreak/>
        <w:t xml:space="preserve">As shown in the following screenshot, the </w:t>
      </w:r>
      <w:proofErr w:type="spellStart"/>
      <w:r w:rsidRPr="0002026A">
        <w:t>banner.nse</w:t>
      </w:r>
      <w:proofErr w:type="spellEnd"/>
      <w:r w:rsidRPr="0002026A">
        <w:t xml:space="preserve"> script does not reveal any new information regarding the version of OpenSSH running on port 22.</w:t>
      </w:r>
    </w:p>
    <w:p w14:paraId="741D8D69" w14:textId="135EE1FB" w:rsidR="0002026A" w:rsidRPr="0002026A" w:rsidRDefault="001F55E1" w:rsidP="0002026A">
      <w:r>
        <w:rPr>
          <w:noProof/>
        </w:rPr>
        <w:drawing>
          <wp:inline distT="0" distB="0" distL="0" distR="0" wp14:anchorId="5932057D" wp14:editId="5B16C3B5">
            <wp:extent cx="5829600" cy="3314870"/>
            <wp:effectExtent l="0" t="0" r="0" b="0"/>
            <wp:docPr id="19005239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23944" name="Picture 1900523944"/>
                    <pic:cNvPicPr/>
                  </pic:nvPicPr>
                  <pic:blipFill>
                    <a:blip r:embed="rId7">
                      <a:extLst>
                        <a:ext uri="{28A0092B-C50C-407E-A947-70E740481C1C}">
                          <a14:useLocalDpi xmlns:a14="http://schemas.microsoft.com/office/drawing/2010/main" val="0"/>
                        </a:ext>
                      </a:extLst>
                    </a:blip>
                    <a:stretch>
                      <a:fillRect/>
                    </a:stretch>
                  </pic:blipFill>
                  <pic:spPr>
                    <a:xfrm>
                      <a:off x="0" y="0"/>
                      <a:ext cx="5829600" cy="3314870"/>
                    </a:xfrm>
                    <a:prstGeom prst="rect">
                      <a:avLst/>
                    </a:prstGeom>
                  </pic:spPr>
                </pic:pic>
              </a:graphicData>
            </a:graphic>
          </wp:inline>
        </w:drawing>
      </w:r>
    </w:p>
    <w:p w14:paraId="2CC6E2CE" w14:textId="77777777" w:rsidR="0002026A" w:rsidRPr="0002026A" w:rsidRDefault="0002026A" w:rsidP="0002026A">
      <w:r w:rsidRPr="0002026A">
        <w:t>While banner grabbing may not reveal any new information about a service running on a target, in certain cases where Nmap cannot detect the exact version of a service running on a port, you will need to revert to manual banner grabbing.</w:t>
      </w:r>
    </w:p>
    <w:p w14:paraId="64F7B90C" w14:textId="77777777" w:rsidR="0002026A" w:rsidRPr="0002026A" w:rsidRDefault="0002026A" w:rsidP="0002026A"/>
    <w:p w14:paraId="0E82F4C1" w14:textId="77777777" w:rsidR="0002026A" w:rsidRPr="0002026A" w:rsidRDefault="0002026A" w:rsidP="0002026A">
      <w:r w:rsidRPr="0002026A">
        <w:t xml:space="preserve">Step 5: Banner grabbing with </w:t>
      </w:r>
      <w:proofErr w:type="spellStart"/>
      <w:r w:rsidRPr="0002026A">
        <w:t>Netcat</w:t>
      </w:r>
      <w:proofErr w:type="spellEnd"/>
    </w:p>
    <w:p w14:paraId="50F43919" w14:textId="77777777" w:rsidR="0002026A" w:rsidRPr="0002026A" w:rsidRDefault="0002026A" w:rsidP="0002026A"/>
    <w:p w14:paraId="443F5BA2" w14:textId="77777777" w:rsidR="0002026A" w:rsidRPr="0002026A" w:rsidRDefault="0002026A" w:rsidP="0002026A">
      <w:proofErr w:type="spellStart"/>
      <w:r w:rsidRPr="0002026A">
        <w:t>Netcat</w:t>
      </w:r>
      <w:proofErr w:type="spellEnd"/>
      <w:r w:rsidRPr="0002026A">
        <w:t xml:space="preserve"> can be used to perform banner grabbing manually on a port by directly connecting to it.</w:t>
      </w:r>
    </w:p>
    <w:p w14:paraId="4DAB30BD" w14:textId="77777777" w:rsidR="0002026A" w:rsidRPr="0002026A" w:rsidRDefault="0002026A" w:rsidP="0002026A"/>
    <w:p w14:paraId="3B79A92A" w14:textId="77777777" w:rsidR="0002026A" w:rsidRPr="0002026A" w:rsidRDefault="0002026A" w:rsidP="0002026A">
      <w:r w:rsidRPr="0002026A">
        <w:t>This can be done by running the following command:</w:t>
      </w:r>
    </w:p>
    <w:p w14:paraId="455B7651" w14:textId="77777777" w:rsidR="0002026A" w:rsidRPr="0002026A" w:rsidRDefault="0002026A" w:rsidP="0002026A"/>
    <w:p w14:paraId="60D6D4E5" w14:textId="77777777" w:rsidR="0002026A" w:rsidRPr="0002026A" w:rsidRDefault="0002026A" w:rsidP="0002026A">
      <w:r w:rsidRPr="0002026A">
        <w:t>Command:</w:t>
      </w:r>
    </w:p>
    <w:p w14:paraId="2CB23C5F" w14:textId="77777777" w:rsidR="0002026A" w:rsidRPr="0002026A" w:rsidRDefault="0002026A" w:rsidP="0002026A"/>
    <w:p w14:paraId="4CC2C08F" w14:textId="4FFCD917" w:rsidR="0002026A" w:rsidRPr="0002026A" w:rsidRDefault="0002026A" w:rsidP="0002026A">
      <w:proofErr w:type="spellStart"/>
      <w:r w:rsidRPr="0002026A">
        <w:t>nc</w:t>
      </w:r>
      <w:proofErr w:type="spellEnd"/>
      <w:r w:rsidRPr="0002026A">
        <w:t xml:space="preserve"> </w:t>
      </w:r>
      <w:r w:rsidR="001F55E1" w:rsidRPr="001F55E1">
        <w:t>192.239.228.3</w:t>
      </w:r>
      <w:r w:rsidR="001F55E1">
        <w:t xml:space="preserve"> 22</w:t>
      </w:r>
    </w:p>
    <w:p w14:paraId="666202B1" w14:textId="77777777" w:rsidR="0002026A" w:rsidRPr="0002026A" w:rsidRDefault="0002026A" w:rsidP="0002026A">
      <w:proofErr w:type="spellStart"/>
      <w:r w:rsidRPr="0002026A">
        <w:t>Netcat</w:t>
      </w:r>
      <w:proofErr w:type="spellEnd"/>
      <w:r w:rsidRPr="0002026A">
        <w:t xml:space="preserve"> will connect to the port and will display the banner of the service running on that port.</w:t>
      </w:r>
    </w:p>
    <w:p w14:paraId="590E2AD9" w14:textId="77777777" w:rsidR="0002026A" w:rsidRPr="0002026A" w:rsidRDefault="0002026A" w:rsidP="0002026A"/>
    <w:p w14:paraId="0F8EABEA" w14:textId="77777777" w:rsidR="0002026A" w:rsidRPr="0002026A" w:rsidRDefault="0002026A" w:rsidP="0002026A">
      <w:r w:rsidRPr="0002026A">
        <w:t>As shown in the following screenshot, we can confirm that OpenSSH 7.2p2 is running on port 22 on the target.</w:t>
      </w:r>
    </w:p>
    <w:p w14:paraId="31E65456" w14:textId="3ABB9B94" w:rsidR="0002026A" w:rsidRDefault="001F55E1">
      <w:r>
        <w:rPr>
          <w:noProof/>
        </w:rPr>
        <w:drawing>
          <wp:inline distT="0" distB="0" distL="0" distR="0" wp14:anchorId="4A4C5F99" wp14:editId="1EDA9D09">
            <wp:extent cx="3594285" cy="812842"/>
            <wp:effectExtent l="0" t="0" r="6350" b="6350"/>
            <wp:docPr id="17215825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82535" name="Picture 1721582535"/>
                    <pic:cNvPicPr/>
                  </pic:nvPicPr>
                  <pic:blipFill>
                    <a:blip r:embed="rId8">
                      <a:extLst>
                        <a:ext uri="{28A0092B-C50C-407E-A947-70E740481C1C}">
                          <a14:useLocalDpi xmlns:a14="http://schemas.microsoft.com/office/drawing/2010/main" val="0"/>
                        </a:ext>
                      </a:extLst>
                    </a:blip>
                    <a:stretch>
                      <a:fillRect/>
                    </a:stretch>
                  </pic:blipFill>
                  <pic:spPr>
                    <a:xfrm>
                      <a:off x="0" y="0"/>
                      <a:ext cx="3594285" cy="812842"/>
                    </a:xfrm>
                    <a:prstGeom prst="rect">
                      <a:avLst/>
                    </a:prstGeom>
                  </pic:spPr>
                </pic:pic>
              </a:graphicData>
            </a:graphic>
          </wp:inline>
        </w:drawing>
      </w:r>
    </w:p>
    <w:sectPr w:rsidR="000202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946F9"/>
    <w:multiLevelType w:val="multilevel"/>
    <w:tmpl w:val="13EA7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7841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07A"/>
    <w:rsid w:val="0002026A"/>
    <w:rsid w:val="001F55E1"/>
    <w:rsid w:val="00551663"/>
    <w:rsid w:val="00595B1E"/>
    <w:rsid w:val="00853ABF"/>
    <w:rsid w:val="0095007A"/>
    <w:rsid w:val="00F75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41EA4"/>
  <w15:chartTrackingRefBased/>
  <w15:docId w15:val="{DAEF9203-0930-4C32-AE11-E37E88045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0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00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00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00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00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0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0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00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00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00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00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0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07A"/>
    <w:rPr>
      <w:rFonts w:eastAsiaTheme="majorEastAsia" w:cstheme="majorBidi"/>
      <w:color w:val="272727" w:themeColor="text1" w:themeTint="D8"/>
    </w:rPr>
  </w:style>
  <w:style w:type="paragraph" w:styleId="Title">
    <w:name w:val="Title"/>
    <w:basedOn w:val="Normal"/>
    <w:next w:val="Normal"/>
    <w:link w:val="TitleChar"/>
    <w:uiPriority w:val="10"/>
    <w:qFormat/>
    <w:rsid w:val="00950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07A"/>
    <w:pPr>
      <w:spacing w:before="160"/>
      <w:jc w:val="center"/>
    </w:pPr>
    <w:rPr>
      <w:i/>
      <w:iCs/>
      <w:color w:val="404040" w:themeColor="text1" w:themeTint="BF"/>
    </w:rPr>
  </w:style>
  <w:style w:type="character" w:customStyle="1" w:styleId="QuoteChar">
    <w:name w:val="Quote Char"/>
    <w:basedOn w:val="DefaultParagraphFont"/>
    <w:link w:val="Quote"/>
    <w:uiPriority w:val="29"/>
    <w:rsid w:val="0095007A"/>
    <w:rPr>
      <w:i/>
      <w:iCs/>
      <w:color w:val="404040" w:themeColor="text1" w:themeTint="BF"/>
    </w:rPr>
  </w:style>
  <w:style w:type="paragraph" w:styleId="ListParagraph">
    <w:name w:val="List Paragraph"/>
    <w:basedOn w:val="Normal"/>
    <w:uiPriority w:val="34"/>
    <w:qFormat/>
    <w:rsid w:val="0095007A"/>
    <w:pPr>
      <w:ind w:left="720"/>
      <w:contextualSpacing/>
    </w:pPr>
  </w:style>
  <w:style w:type="character" w:styleId="IntenseEmphasis">
    <w:name w:val="Intense Emphasis"/>
    <w:basedOn w:val="DefaultParagraphFont"/>
    <w:uiPriority w:val="21"/>
    <w:qFormat/>
    <w:rsid w:val="0095007A"/>
    <w:rPr>
      <w:i/>
      <w:iCs/>
      <w:color w:val="2F5496" w:themeColor="accent1" w:themeShade="BF"/>
    </w:rPr>
  </w:style>
  <w:style w:type="paragraph" w:styleId="IntenseQuote">
    <w:name w:val="Intense Quote"/>
    <w:basedOn w:val="Normal"/>
    <w:next w:val="Normal"/>
    <w:link w:val="IntenseQuoteChar"/>
    <w:uiPriority w:val="30"/>
    <w:qFormat/>
    <w:rsid w:val="009500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007A"/>
    <w:rPr>
      <w:i/>
      <w:iCs/>
      <w:color w:val="2F5496" w:themeColor="accent1" w:themeShade="BF"/>
    </w:rPr>
  </w:style>
  <w:style w:type="character" w:styleId="IntenseReference">
    <w:name w:val="Intense Reference"/>
    <w:basedOn w:val="DefaultParagraphFont"/>
    <w:uiPriority w:val="32"/>
    <w:qFormat/>
    <w:rsid w:val="009500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3" Type="http://schemas.openxmlformats.org/officeDocument/2006/relationships/settings" Target="settings.xml"/><Relationship Id="rId7" Type="http://schemas.openxmlformats.org/officeDocument/2006/relationships/image" Target="media/image3.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5" Type="http://schemas.openxmlformats.org/officeDocument/2006/relationships/image" Target="media/image1.tmp"/><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465</Words>
  <Characters>2484</Characters>
  <Application>Microsoft Office Word</Application>
  <DocSecurity>0</DocSecurity>
  <Lines>75</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2</cp:revision>
  <dcterms:created xsi:type="dcterms:W3CDTF">2025-10-27T09:22:00Z</dcterms:created>
  <dcterms:modified xsi:type="dcterms:W3CDTF">2025-10-27T09:35:00Z</dcterms:modified>
</cp:coreProperties>
</file>