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AA6" w:rsidRDefault="0089002D">
      <w:r>
        <w:t xml:space="preserve">Armitage is a GUI/front-end for the </w:t>
      </w:r>
      <w:proofErr w:type="spellStart"/>
      <w:r>
        <w:rPr>
          <w:rStyle w:val="Strong"/>
        </w:rPr>
        <w:t>Metasploit</w:t>
      </w:r>
      <w:proofErr w:type="spellEnd"/>
      <w:r>
        <w:rPr>
          <w:rStyle w:val="Strong"/>
        </w:rPr>
        <w:t xml:space="preserve"> Framework</w:t>
      </w:r>
      <w:r>
        <w:t xml:space="preserve">. </w:t>
      </w:r>
      <w:proofErr w:type="spellStart"/>
      <w:r>
        <w:rPr>
          <w:rStyle w:val="Strong"/>
        </w:rPr>
        <w:t>Metasploitable</w:t>
      </w:r>
      <w:proofErr w:type="spellEnd"/>
      <w:r>
        <w:t xml:space="preserve"> is a deliberately vulnerable virtual machine used as a target for practice. They're related in that you might use Armitage/</w:t>
      </w:r>
      <w:proofErr w:type="spellStart"/>
      <w:r>
        <w:t>Metasploit</w:t>
      </w:r>
      <w:proofErr w:type="spellEnd"/>
      <w:r>
        <w:t xml:space="preserve"> against </w:t>
      </w:r>
      <w:proofErr w:type="spellStart"/>
      <w:r>
        <w:t>Metasploitable</w:t>
      </w:r>
      <w:proofErr w:type="spellEnd"/>
      <w:r>
        <w:t xml:space="preserve">, but Armitage is not the GUI version of </w:t>
      </w:r>
      <w:proofErr w:type="spellStart"/>
      <w:r>
        <w:t>Metasploitable</w:t>
      </w:r>
      <w:proofErr w:type="spellEnd"/>
      <w:r>
        <w:t>.</w:t>
      </w:r>
      <w:bookmarkStart w:id="0" w:name="_GoBack"/>
      <w:bookmarkEnd w:id="0"/>
    </w:p>
    <w:sectPr w:rsidR="00180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6A2"/>
    <w:rsid w:val="00180AA6"/>
    <w:rsid w:val="0089002D"/>
    <w:rsid w:val="0097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607680-1254-4650-8BE2-8FE439FF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900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2025-09-29T06:45:00Z</dcterms:created>
  <dcterms:modified xsi:type="dcterms:W3CDTF">2025-09-29T06:45:00Z</dcterms:modified>
</cp:coreProperties>
</file>