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00" w:type="dxa"/>
        <w:tblInd w:w="-303" w:type="dxa"/>
        <w:tblLook w:val="0000" w:firstRow="0" w:lastRow="0" w:firstColumn="0" w:lastColumn="0" w:noHBand="0" w:noVBand="0"/>
      </w:tblPr>
      <w:tblGrid>
        <w:gridCol w:w="9900"/>
      </w:tblGrid>
      <w:tr w:rsidR="00F55464" w:rsidTr="00F55464">
        <w:trPr>
          <w:trHeight w:val="1530"/>
        </w:trPr>
        <w:tc>
          <w:tcPr>
            <w:tcW w:w="9900" w:type="dxa"/>
          </w:tcPr>
          <w:p w:rsidR="00F55464" w:rsidRPr="003C1C25" w:rsidRDefault="00F55464" w:rsidP="00F55464">
            <w:pPr>
              <w:widowControl w:val="0"/>
              <w:autoSpaceDE w:val="0"/>
              <w:autoSpaceDN w:val="0"/>
              <w:spacing w:before="0" w:line="240" w:lineRule="auto"/>
              <w:ind w:firstLine="0"/>
              <w:jc w:val="center"/>
              <w:rPr>
                <w:noProof/>
                <w:sz w:val="24"/>
                <w:szCs w:val="24"/>
              </w:rPr>
            </w:pPr>
            <w:r w:rsidRPr="003C1C25">
              <w:rPr>
                <w:noProof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F55464" w:rsidRPr="003C1C25" w:rsidRDefault="00F55464" w:rsidP="00F55464">
            <w:pPr>
              <w:widowControl w:val="0"/>
              <w:autoSpaceDE w:val="0"/>
              <w:autoSpaceDN w:val="0"/>
              <w:spacing w:before="0" w:line="240" w:lineRule="auto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ф</w:t>
            </w:r>
            <w:r w:rsidRPr="003C1C25">
              <w:rPr>
                <w:noProof/>
                <w:sz w:val="24"/>
                <w:szCs w:val="24"/>
              </w:rPr>
              <w:t>едеральное государственное автономное образовательное учреждение</w:t>
            </w:r>
            <w:r>
              <w:rPr>
                <w:noProof/>
                <w:sz w:val="24"/>
                <w:szCs w:val="24"/>
              </w:rPr>
              <w:t xml:space="preserve"> </w:t>
            </w:r>
            <w:r w:rsidRPr="003C1C25">
              <w:rPr>
                <w:noProof/>
                <w:sz w:val="24"/>
                <w:szCs w:val="24"/>
              </w:rPr>
              <w:t>высшего образования</w:t>
            </w:r>
          </w:p>
          <w:p w:rsidR="00F55464" w:rsidRPr="003C1C25" w:rsidRDefault="00F55464" w:rsidP="00F55464">
            <w:pPr>
              <w:widowControl w:val="0"/>
              <w:autoSpaceDE w:val="0"/>
              <w:autoSpaceDN w:val="0"/>
              <w:spacing w:before="0" w:line="240" w:lineRule="auto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«</w:t>
            </w:r>
            <w:r w:rsidRPr="003C1C25">
              <w:rPr>
                <w:noProof/>
                <w:sz w:val="24"/>
                <w:szCs w:val="24"/>
              </w:rPr>
              <w:t xml:space="preserve">САНКТ-ПЕТЕРБУРГСКИЙ ГОСУДАРСТВЕННЫЙ УНИВЕРСИТЕТ </w:t>
            </w:r>
          </w:p>
          <w:p w:rsidR="00F55464" w:rsidRDefault="00F55464" w:rsidP="00F55464">
            <w:pPr>
              <w:widowControl w:val="0"/>
              <w:autoSpaceDE w:val="0"/>
              <w:autoSpaceDN w:val="0"/>
              <w:spacing w:before="0" w:line="240" w:lineRule="auto"/>
              <w:jc w:val="center"/>
              <w:rPr>
                <w:noProof/>
                <w:sz w:val="24"/>
                <w:szCs w:val="24"/>
              </w:rPr>
            </w:pPr>
            <w:r w:rsidRPr="003C1C25">
              <w:rPr>
                <w:noProof/>
                <w:sz w:val="24"/>
                <w:szCs w:val="24"/>
              </w:rPr>
              <w:t>АЭРОКОСМИЧЕСКОГО ПРИБОРОСТРОЕНИЯ</w:t>
            </w:r>
            <w:r>
              <w:rPr>
                <w:noProof/>
                <w:sz w:val="24"/>
                <w:szCs w:val="24"/>
              </w:rPr>
              <w:t>»</w:t>
            </w:r>
          </w:p>
        </w:tc>
      </w:tr>
    </w:tbl>
    <w:p w:rsidR="003C1C25" w:rsidRDefault="003C1C25" w:rsidP="00A51949">
      <w:pPr>
        <w:widowControl w:val="0"/>
        <w:autoSpaceDE w:val="0"/>
        <w:autoSpaceDN w:val="0"/>
        <w:spacing w:before="0" w:line="240" w:lineRule="auto"/>
        <w:ind w:firstLine="0"/>
        <w:rPr>
          <w:noProof/>
          <w:sz w:val="24"/>
          <w:szCs w:val="24"/>
        </w:rPr>
      </w:pPr>
    </w:p>
    <w:p w:rsidR="003C1C25" w:rsidRDefault="003C1C25" w:rsidP="003C1C25">
      <w:pPr>
        <w:widowControl w:val="0"/>
        <w:autoSpaceDE w:val="0"/>
        <w:autoSpaceDN w:val="0"/>
        <w:spacing w:before="0" w:line="240" w:lineRule="auto"/>
        <w:ind w:firstLine="0"/>
        <w:jc w:val="center"/>
        <w:rPr>
          <w:noProof/>
          <w:sz w:val="24"/>
          <w:szCs w:val="24"/>
        </w:rPr>
      </w:pPr>
    </w:p>
    <w:p w:rsidR="00601948" w:rsidRDefault="00601948" w:rsidP="00A51949">
      <w:pPr>
        <w:widowControl w:val="0"/>
        <w:autoSpaceDE w:val="0"/>
        <w:autoSpaceDN w:val="0"/>
        <w:spacing w:before="0" w:line="240" w:lineRule="auto"/>
        <w:ind w:firstLine="0"/>
        <w:jc w:val="center"/>
        <w:rPr>
          <w:noProof/>
          <w:sz w:val="24"/>
          <w:szCs w:val="24"/>
        </w:rPr>
      </w:pPr>
      <w:r w:rsidRPr="00705E7C">
        <w:rPr>
          <w:noProof/>
          <w:sz w:val="24"/>
          <w:szCs w:val="24"/>
        </w:rPr>
        <w:t xml:space="preserve">Кафедра </w:t>
      </w:r>
      <w:r w:rsidR="00A51949">
        <w:rPr>
          <w:noProof/>
          <w:sz w:val="24"/>
          <w:szCs w:val="24"/>
        </w:rPr>
        <w:t>конструирования и технологий электронных и лазерных средств</w:t>
      </w:r>
    </w:p>
    <w:p w:rsidR="00A51949" w:rsidRPr="00A51949" w:rsidRDefault="00A51949" w:rsidP="00A51949">
      <w:pPr>
        <w:widowControl w:val="0"/>
        <w:autoSpaceDE w:val="0"/>
        <w:autoSpaceDN w:val="0"/>
        <w:spacing w:before="0" w:line="240" w:lineRule="auto"/>
        <w:ind w:firstLine="0"/>
        <w:jc w:val="center"/>
        <w:rPr>
          <w:noProof/>
          <w:sz w:val="24"/>
          <w:szCs w:val="24"/>
        </w:rPr>
      </w:pPr>
    </w:p>
    <w:tbl>
      <w:tblPr>
        <w:tblW w:w="974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75"/>
        <w:gridCol w:w="240"/>
        <w:gridCol w:w="2503"/>
        <w:gridCol w:w="236"/>
        <w:gridCol w:w="2991"/>
      </w:tblGrid>
      <w:tr w:rsidR="00F55464" w:rsidTr="00F55464">
        <w:trPr>
          <w:trHeight w:val="742"/>
        </w:trPr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</w:tcPr>
          <w:p w:rsidR="00F55464" w:rsidRPr="00705E7C" w:rsidRDefault="00F55464" w:rsidP="00F554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" w:firstLine="0"/>
              <w:jc w:val="both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 xml:space="preserve">ОТЧЁТ </w:t>
            </w:r>
            <w:r>
              <w:rPr>
                <w:sz w:val="24"/>
                <w:szCs w:val="24"/>
              </w:rPr>
              <w:t>П</w:t>
            </w:r>
            <w:r w:rsidRPr="00705E7C">
              <w:rPr>
                <w:sz w:val="24"/>
                <w:szCs w:val="24"/>
              </w:rPr>
              <w:t>О ПРАКТИКЕ</w:t>
            </w:r>
          </w:p>
          <w:p w:rsidR="00F55464" w:rsidRPr="00705E7C" w:rsidRDefault="00F55464" w:rsidP="00F554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" w:firstLine="0"/>
              <w:jc w:val="both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ЗАЩИЩЁН С ОЦЕНКОЙ</w:t>
            </w:r>
          </w:p>
          <w:p w:rsidR="00F55464" w:rsidRDefault="00F55464" w:rsidP="00F55464">
            <w:pPr>
              <w:widowControl w:val="0"/>
              <w:autoSpaceDE w:val="0"/>
              <w:autoSpaceDN w:val="0"/>
              <w:adjustRightInd w:val="0"/>
              <w:spacing w:before="0" w:line="192" w:lineRule="auto"/>
              <w:ind w:right="-6" w:firstLine="0"/>
              <w:jc w:val="both"/>
              <w:rPr>
                <w:caps/>
                <w:sz w:val="24"/>
                <w:szCs w:val="24"/>
              </w:rPr>
            </w:pPr>
          </w:p>
          <w:p w:rsidR="00F55464" w:rsidRDefault="00F55464" w:rsidP="00F55464">
            <w:pPr>
              <w:widowControl w:val="0"/>
              <w:autoSpaceDE w:val="0"/>
              <w:autoSpaceDN w:val="0"/>
              <w:adjustRightInd w:val="0"/>
              <w:spacing w:before="0" w:line="192" w:lineRule="auto"/>
              <w:ind w:right="-6" w:firstLine="0"/>
              <w:jc w:val="both"/>
              <w:rPr>
                <w:sz w:val="24"/>
                <w:szCs w:val="24"/>
              </w:rPr>
            </w:pPr>
            <w:r w:rsidRPr="00705E7C">
              <w:rPr>
                <w:caps/>
                <w:sz w:val="24"/>
                <w:szCs w:val="24"/>
              </w:rPr>
              <w:t>Руководитель</w:t>
            </w:r>
          </w:p>
        </w:tc>
        <w:tc>
          <w:tcPr>
            <w:tcW w:w="59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55464" w:rsidRDefault="00F55464">
            <w:pPr>
              <w:spacing w:before="0" w:after="200" w:line="276" w:lineRule="auto"/>
              <w:ind w:firstLine="0"/>
              <w:rPr>
                <w:sz w:val="24"/>
                <w:szCs w:val="24"/>
              </w:rPr>
            </w:pPr>
          </w:p>
        </w:tc>
      </w:tr>
      <w:tr w:rsidR="00601948" w:rsidRPr="00705E7C" w:rsidTr="00F55464">
        <w:trPr>
          <w:trHeight w:val="397"/>
        </w:trPr>
        <w:tc>
          <w:tcPr>
            <w:tcW w:w="3775" w:type="dxa"/>
            <w:tcBorders>
              <w:top w:val="nil"/>
              <w:left w:val="nil"/>
              <w:right w:val="nil"/>
            </w:tcBorders>
            <w:vAlign w:val="center"/>
          </w:tcPr>
          <w:p w:rsidR="00601948" w:rsidRPr="00705E7C" w:rsidRDefault="00A51949" w:rsidP="00B94B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ассистент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948" w:rsidRPr="00705E7C" w:rsidRDefault="00601948" w:rsidP="00B94B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503" w:type="dxa"/>
            <w:tcBorders>
              <w:top w:val="nil"/>
              <w:left w:val="nil"/>
              <w:right w:val="nil"/>
            </w:tcBorders>
            <w:vAlign w:val="center"/>
          </w:tcPr>
          <w:p w:rsidR="00601948" w:rsidRPr="00705E7C" w:rsidRDefault="00601948" w:rsidP="00B94B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948" w:rsidRPr="00705E7C" w:rsidRDefault="00601948" w:rsidP="00B94B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88" w:type="dxa"/>
            <w:tcBorders>
              <w:top w:val="nil"/>
              <w:left w:val="nil"/>
              <w:right w:val="nil"/>
            </w:tcBorders>
            <w:vAlign w:val="center"/>
          </w:tcPr>
          <w:p w:rsidR="00601948" w:rsidRPr="00705E7C" w:rsidRDefault="00A51949" w:rsidP="00B94B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К.В. Сердюк</w:t>
            </w:r>
          </w:p>
        </w:tc>
      </w:tr>
      <w:tr w:rsidR="00601948" w:rsidTr="00F554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948" w:rsidRPr="00CA412B" w:rsidRDefault="00601948" w:rsidP="00B94B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948" w:rsidRPr="00AA09DD" w:rsidRDefault="00601948" w:rsidP="00B94B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948" w:rsidRPr="00CA412B" w:rsidRDefault="00601948" w:rsidP="00B94B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948" w:rsidRPr="00AA09DD" w:rsidRDefault="00601948" w:rsidP="00B94B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948" w:rsidRPr="00CA412B" w:rsidRDefault="00601948" w:rsidP="00B94B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:rsidR="00601948" w:rsidRPr="00A542B9" w:rsidRDefault="00601948" w:rsidP="00601948">
      <w:pPr>
        <w:widowControl w:val="0"/>
        <w:autoSpaceDE w:val="0"/>
        <w:autoSpaceDN w:val="0"/>
        <w:adjustRightInd w:val="0"/>
        <w:spacing w:before="480" w:after="480" w:line="240" w:lineRule="auto"/>
        <w:ind w:firstLine="0"/>
        <w:jc w:val="center"/>
      </w:pPr>
      <w:r>
        <w:t>ОТЧЁТ ПО ПРАКТИКЕ</w:t>
      </w:r>
    </w:p>
    <w:tbl>
      <w:tblPr>
        <w:tblW w:w="9828" w:type="dxa"/>
        <w:tblInd w:w="-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1980"/>
        <w:gridCol w:w="5860"/>
        <w:gridCol w:w="80"/>
      </w:tblGrid>
      <w:tr w:rsidR="00601948" w:rsidRPr="00705E7C" w:rsidTr="00B94B2B">
        <w:trPr>
          <w:gridAfter w:val="1"/>
          <w:wAfter w:w="80" w:type="dxa"/>
          <w:trHeight w:val="397"/>
        </w:trPr>
        <w:tc>
          <w:tcPr>
            <w:tcW w:w="1908" w:type="dxa"/>
            <w:tcBorders>
              <w:bottom w:val="nil"/>
            </w:tcBorders>
            <w:vAlign w:val="center"/>
          </w:tcPr>
          <w:p w:rsidR="00601948" w:rsidRPr="00705E7C" w:rsidRDefault="00601948" w:rsidP="006019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практики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  <w:vAlign w:val="center"/>
          </w:tcPr>
          <w:p w:rsidR="00601948" w:rsidRPr="00705E7C" w:rsidRDefault="008D5484" w:rsidP="00B94B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производственная</w:t>
            </w:r>
          </w:p>
        </w:tc>
      </w:tr>
      <w:tr w:rsidR="00601948" w:rsidRPr="00705E7C" w:rsidTr="00B94B2B">
        <w:trPr>
          <w:gridAfter w:val="1"/>
          <w:wAfter w:w="80" w:type="dxa"/>
          <w:trHeight w:val="397"/>
        </w:trPr>
        <w:tc>
          <w:tcPr>
            <w:tcW w:w="1908" w:type="dxa"/>
            <w:tcBorders>
              <w:bottom w:val="nil"/>
            </w:tcBorders>
            <w:vAlign w:val="center"/>
          </w:tcPr>
          <w:p w:rsidR="00601948" w:rsidRPr="00705E7C" w:rsidRDefault="00601948" w:rsidP="006019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3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практики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  <w:vAlign w:val="center"/>
          </w:tcPr>
          <w:p w:rsidR="00601948" w:rsidRPr="00705E7C" w:rsidRDefault="008D5484" w:rsidP="00B94B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базе ГУАП</w:t>
            </w:r>
          </w:p>
        </w:tc>
      </w:tr>
      <w:tr w:rsidR="00601948" w:rsidRPr="00705E7C" w:rsidTr="00B94B2B">
        <w:trPr>
          <w:gridAfter w:val="1"/>
          <w:wAfter w:w="80" w:type="dxa"/>
          <w:trHeight w:val="397"/>
        </w:trPr>
        <w:tc>
          <w:tcPr>
            <w:tcW w:w="3888" w:type="dxa"/>
            <w:gridSpan w:val="2"/>
            <w:tcBorders>
              <w:bottom w:val="nil"/>
            </w:tcBorders>
            <w:vAlign w:val="center"/>
          </w:tcPr>
          <w:p w:rsidR="00601948" w:rsidRPr="00705E7C" w:rsidRDefault="00601948" w:rsidP="006019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34" w:firstLine="0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на тему</w:t>
            </w:r>
            <w:r>
              <w:rPr>
                <w:sz w:val="24"/>
                <w:szCs w:val="24"/>
              </w:rPr>
              <w:t xml:space="preserve"> индивидуального задания</w:t>
            </w:r>
          </w:p>
        </w:tc>
        <w:tc>
          <w:tcPr>
            <w:tcW w:w="5860" w:type="dxa"/>
            <w:tcBorders>
              <w:bottom w:val="single" w:sz="4" w:space="0" w:color="auto"/>
            </w:tcBorders>
            <w:vAlign w:val="center"/>
          </w:tcPr>
          <w:p w:rsidR="00601948" w:rsidRPr="00705E7C" w:rsidRDefault="00A51949" w:rsidP="00B94B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Изучение основ работы с лазерной резкой и </w:t>
            </w:r>
          </w:p>
        </w:tc>
      </w:tr>
      <w:tr w:rsidR="00601948" w:rsidTr="00B94B2B">
        <w:trPr>
          <w:trHeight w:val="397"/>
        </w:trPr>
        <w:tc>
          <w:tcPr>
            <w:tcW w:w="9828" w:type="dxa"/>
            <w:gridSpan w:val="4"/>
            <w:tcBorders>
              <w:bottom w:val="single" w:sz="4" w:space="0" w:color="auto"/>
            </w:tcBorders>
            <w:vAlign w:val="center"/>
          </w:tcPr>
          <w:p w:rsidR="00601948" w:rsidRPr="00A51949" w:rsidRDefault="00A51949" w:rsidP="00A51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</w:t>
            </w:r>
            <w:r w:rsidRPr="00A51949">
              <w:rPr>
                <w:sz w:val="24"/>
                <w:szCs w:val="24"/>
              </w:rPr>
              <w:t>равировкой на базе компании «Лазерный центр»</w:t>
            </w:r>
          </w:p>
        </w:tc>
      </w:tr>
      <w:tr w:rsidR="00601948" w:rsidTr="00B94B2B">
        <w:trPr>
          <w:trHeight w:val="397"/>
        </w:trPr>
        <w:tc>
          <w:tcPr>
            <w:tcW w:w="9828" w:type="dxa"/>
            <w:gridSpan w:val="4"/>
            <w:tcBorders>
              <w:top w:val="single" w:sz="4" w:space="0" w:color="auto"/>
            </w:tcBorders>
            <w:vAlign w:val="center"/>
          </w:tcPr>
          <w:p w:rsidR="00601948" w:rsidRDefault="00601948" w:rsidP="00B94B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</w:pPr>
          </w:p>
        </w:tc>
      </w:tr>
    </w:tbl>
    <w:p w:rsidR="00601948" w:rsidRPr="00F534F2" w:rsidRDefault="00601948" w:rsidP="00601948">
      <w:pPr>
        <w:widowControl w:val="0"/>
        <w:autoSpaceDE w:val="0"/>
        <w:autoSpaceDN w:val="0"/>
        <w:adjustRightInd w:val="0"/>
        <w:spacing w:before="0" w:line="240" w:lineRule="auto"/>
        <w:ind w:firstLine="0"/>
        <w:rPr>
          <w:sz w:val="18"/>
          <w:szCs w:val="18"/>
        </w:rPr>
      </w:pPr>
    </w:p>
    <w:tbl>
      <w:tblPr>
        <w:tblW w:w="9708" w:type="dxa"/>
        <w:tblInd w:w="-34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8379"/>
      </w:tblGrid>
      <w:tr w:rsidR="00601948" w:rsidRPr="00705E7C" w:rsidTr="00601948">
        <w:trPr>
          <w:trHeight w:val="397"/>
        </w:trPr>
        <w:tc>
          <w:tcPr>
            <w:tcW w:w="1329" w:type="dxa"/>
            <w:tcBorders>
              <w:bottom w:val="nil"/>
            </w:tcBorders>
            <w:vAlign w:val="center"/>
          </w:tcPr>
          <w:p w:rsidR="00601948" w:rsidRPr="00705E7C" w:rsidRDefault="00601948" w:rsidP="006019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34" w:right="-129" w:hanging="74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выполнен</w:t>
            </w:r>
          </w:p>
        </w:tc>
        <w:tc>
          <w:tcPr>
            <w:tcW w:w="8379" w:type="dxa"/>
            <w:tcBorders>
              <w:bottom w:val="single" w:sz="4" w:space="0" w:color="auto"/>
            </w:tcBorders>
            <w:vAlign w:val="center"/>
          </w:tcPr>
          <w:p w:rsidR="00601948" w:rsidRPr="00705E7C" w:rsidRDefault="008127FB" w:rsidP="00B94B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Пугачёвой Алиной Александровной</w:t>
            </w:r>
          </w:p>
        </w:tc>
      </w:tr>
      <w:tr w:rsidR="00601948" w:rsidRPr="000F3A2F" w:rsidTr="00601948">
        <w:tc>
          <w:tcPr>
            <w:tcW w:w="9708" w:type="dxa"/>
            <w:gridSpan w:val="2"/>
            <w:tcBorders>
              <w:bottom w:val="nil"/>
            </w:tcBorders>
            <w:vAlign w:val="center"/>
          </w:tcPr>
          <w:p w:rsidR="00601948" w:rsidRPr="000F3A2F" w:rsidRDefault="00601948" w:rsidP="00B94B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0F3A2F">
              <w:rPr>
                <w:sz w:val="18"/>
                <w:szCs w:val="18"/>
              </w:rPr>
              <w:t xml:space="preserve">фамилия, имя, отчество </w:t>
            </w:r>
            <w:r>
              <w:rPr>
                <w:sz w:val="18"/>
                <w:szCs w:val="18"/>
              </w:rPr>
              <w:t>обучающегося</w:t>
            </w:r>
            <w:r w:rsidRPr="000F3A2F">
              <w:rPr>
                <w:sz w:val="18"/>
                <w:szCs w:val="18"/>
              </w:rPr>
              <w:t xml:space="preserve"> в творительном падеже</w:t>
            </w:r>
          </w:p>
        </w:tc>
      </w:tr>
    </w:tbl>
    <w:p w:rsidR="00601948" w:rsidRPr="00777AB4" w:rsidRDefault="00601948" w:rsidP="00601948">
      <w:pPr>
        <w:widowControl w:val="0"/>
        <w:autoSpaceDE w:val="0"/>
        <w:autoSpaceDN w:val="0"/>
        <w:adjustRightInd w:val="0"/>
        <w:spacing w:before="0" w:line="240" w:lineRule="auto"/>
        <w:ind w:firstLine="0"/>
        <w:rPr>
          <w:sz w:val="18"/>
          <w:szCs w:val="18"/>
        </w:rPr>
      </w:pPr>
    </w:p>
    <w:tbl>
      <w:tblPr>
        <w:tblW w:w="9708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1417"/>
        <w:gridCol w:w="284"/>
        <w:gridCol w:w="4746"/>
      </w:tblGrid>
      <w:tr w:rsidR="00601948" w:rsidRPr="00705E7C" w:rsidTr="00B94B2B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948" w:rsidRPr="00705E7C" w:rsidRDefault="00601948" w:rsidP="00B94B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по направлению подготовки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:rsidR="00601948" w:rsidRPr="00705E7C" w:rsidRDefault="00A51949" w:rsidP="00B94B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12.03.05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948" w:rsidRPr="00705E7C" w:rsidRDefault="00601948" w:rsidP="00B94B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:rsidR="00601948" w:rsidRPr="00705E7C" w:rsidRDefault="00A51949" w:rsidP="00B94B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Лазерная техника и лазерные технологии</w:t>
            </w:r>
          </w:p>
        </w:tc>
      </w:tr>
      <w:tr w:rsidR="00601948" w:rsidTr="00B94B2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:rsidR="00601948" w:rsidRPr="00CA412B" w:rsidRDefault="00601948" w:rsidP="00B94B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:rsidR="00601948" w:rsidRPr="00CA412B" w:rsidRDefault="00601948" w:rsidP="00B94B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:rsidR="00601948" w:rsidRPr="00AA09DD" w:rsidRDefault="00601948" w:rsidP="00B94B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:rsidR="00601948" w:rsidRPr="00CA412B" w:rsidRDefault="00601948" w:rsidP="00B94B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направления</w:t>
            </w:r>
          </w:p>
        </w:tc>
      </w:tr>
      <w:tr w:rsidR="00601948" w:rsidRPr="00705E7C" w:rsidTr="00B94B2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70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:rsidR="00601948" w:rsidRPr="00705E7C" w:rsidRDefault="00601948" w:rsidP="00B94B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601948" w:rsidRPr="00007D4F" w:rsidTr="00B94B2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70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:rsidR="00601948" w:rsidRPr="00007D4F" w:rsidRDefault="00601948" w:rsidP="00B94B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направления</w:t>
            </w:r>
          </w:p>
        </w:tc>
      </w:tr>
      <w:tr w:rsidR="00601948" w:rsidRPr="00705E7C" w:rsidTr="00601948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948" w:rsidRPr="00705E7C" w:rsidRDefault="00601948" w:rsidP="00B94B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направленности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:rsidR="00601948" w:rsidRPr="00705E7C" w:rsidRDefault="00601948" w:rsidP="00B94B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948" w:rsidRPr="00705E7C" w:rsidRDefault="00601948" w:rsidP="00B94B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:rsidR="00601948" w:rsidRPr="00705E7C" w:rsidRDefault="00601948" w:rsidP="00B94B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601948" w:rsidTr="006019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:rsidR="00601948" w:rsidRPr="00CA412B" w:rsidRDefault="00601948" w:rsidP="00B94B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:rsidR="00601948" w:rsidRPr="00CA412B" w:rsidRDefault="00601948" w:rsidP="00B94B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:rsidR="00601948" w:rsidRPr="00AA09DD" w:rsidRDefault="00601948" w:rsidP="00B94B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:rsidR="00601948" w:rsidRPr="00CA412B" w:rsidRDefault="00601948" w:rsidP="00B94B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направленности</w:t>
            </w:r>
          </w:p>
        </w:tc>
      </w:tr>
      <w:tr w:rsidR="00601948" w:rsidRPr="00705E7C" w:rsidTr="00B94B2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70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:rsidR="00601948" w:rsidRPr="00705E7C" w:rsidRDefault="00601948" w:rsidP="00B94B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601948" w:rsidRPr="00007D4F" w:rsidTr="00B94B2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70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:rsidR="00601948" w:rsidRPr="00007D4F" w:rsidRDefault="00601948" w:rsidP="00B94B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направленности</w:t>
            </w:r>
          </w:p>
        </w:tc>
      </w:tr>
    </w:tbl>
    <w:p w:rsidR="00601948" w:rsidRDefault="00601948" w:rsidP="00601948">
      <w:pPr>
        <w:widowControl w:val="0"/>
        <w:autoSpaceDE w:val="0"/>
        <w:autoSpaceDN w:val="0"/>
        <w:adjustRightInd w:val="0"/>
        <w:spacing w:before="0" w:line="240" w:lineRule="auto"/>
        <w:ind w:firstLine="0"/>
      </w:pPr>
    </w:p>
    <w:p w:rsidR="00601948" w:rsidRDefault="00601948" w:rsidP="00601948">
      <w:pPr>
        <w:widowControl w:val="0"/>
        <w:autoSpaceDE w:val="0"/>
        <w:autoSpaceDN w:val="0"/>
        <w:adjustRightInd w:val="0"/>
        <w:spacing w:before="0" w:line="240" w:lineRule="auto"/>
        <w:ind w:firstLine="0"/>
      </w:pPr>
    </w:p>
    <w:tbl>
      <w:tblPr>
        <w:tblW w:w="9607" w:type="dxa"/>
        <w:tblInd w:w="-108" w:type="dxa"/>
        <w:tblLook w:val="0000" w:firstRow="0" w:lastRow="0" w:firstColumn="0" w:lastColumn="0" w:noHBand="0" w:noVBand="0"/>
      </w:tblPr>
      <w:tblGrid>
        <w:gridCol w:w="2861"/>
        <w:gridCol w:w="696"/>
        <w:gridCol w:w="236"/>
        <w:gridCol w:w="2212"/>
        <w:gridCol w:w="236"/>
        <w:gridCol w:w="3366"/>
      </w:tblGrid>
      <w:tr w:rsidR="00601948" w:rsidRPr="00705E7C" w:rsidTr="00601948">
        <w:trPr>
          <w:trHeight w:val="397"/>
        </w:trPr>
        <w:tc>
          <w:tcPr>
            <w:tcW w:w="2864" w:type="dxa"/>
            <w:vAlign w:val="center"/>
          </w:tcPr>
          <w:p w:rsidR="00601948" w:rsidRPr="00705E7C" w:rsidRDefault="00601948" w:rsidP="006019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3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Обучающийся группы №  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vAlign w:val="center"/>
          </w:tcPr>
          <w:p w:rsidR="00601948" w:rsidRPr="00705E7C" w:rsidRDefault="000F7732" w:rsidP="00B94B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2935</w:t>
            </w:r>
          </w:p>
        </w:tc>
        <w:tc>
          <w:tcPr>
            <w:tcW w:w="236" w:type="dxa"/>
            <w:vAlign w:val="center"/>
          </w:tcPr>
          <w:p w:rsidR="00601948" w:rsidRPr="00705E7C" w:rsidRDefault="00601948" w:rsidP="00B94B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14" w:type="dxa"/>
            <w:tcBorders>
              <w:bottom w:val="single" w:sz="4" w:space="0" w:color="auto"/>
            </w:tcBorders>
            <w:vAlign w:val="center"/>
          </w:tcPr>
          <w:p w:rsidR="00601948" w:rsidRPr="00705E7C" w:rsidRDefault="00601948" w:rsidP="00B94B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601948" w:rsidRPr="00705E7C" w:rsidRDefault="00601948" w:rsidP="00B94B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370" w:type="dxa"/>
            <w:tcBorders>
              <w:bottom w:val="single" w:sz="4" w:space="0" w:color="auto"/>
            </w:tcBorders>
            <w:vAlign w:val="center"/>
          </w:tcPr>
          <w:p w:rsidR="00601948" w:rsidRPr="00705E7C" w:rsidRDefault="000F7732" w:rsidP="00B94B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А.А. Пугачёва</w:t>
            </w:r>
          </w:p>
        </w:tc>
      </w:tr>
      <w:tr w:rsidR="00601948" w:rsidTr="00601948">
        <w:tc>
          <w:tcPr>
            <w:tcW w:w="2864" w:type="dxa"/>
            <w:vAlign w:val="center"/>
          </w:tcPr>
          <w:p w:rsidR="00601948" w:rsidRPr="00AA09DD" w:rsidRDefault="00601948" w:rsidP="00B94B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687" w:type="dxa"/>
            <w:tcBorders>
              <w:top w:val="single" w:sz="4" w:space="0" w:color="auto"/>
            </w:tcBorders>
            <w:vAlign w:val="center"/>
          </w:tcPr>
          <w:p w:rsidR="00601948" w:rsidRPr="00CA412B" w:rsidRDefault="00601948" w:rsidP="00B94B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номер</w:t>
            </w:r>
          </w:p>
        </w:tc>
        <w:tc>
          <w:tcPr>
            <w:tcW w:w="236" w:type="dxa"/>
            <w:vAlign w:val="center"/>
          </w:tcPr>
          <w:p w:rsidR="00601948" w:rsidRPr="00AA09DD" w:rsidRDefault="00601948" w:rsidP="00B94B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2214" w:type="dxa"/>
            <w:tcBorders>
              <w:top w:val="single" w:sz="4" w:space="0" w:color="auto"/>
            </w:tcBorders>
            <w:vAlign w:val="center"/>
          </w:tcPr>
          <w:p w:rsidR="00601948" w:rsidRPr="00CA412B" w:rsidRDefault="00601948" w:rsidP="00B94B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601948" w:rsidRPr="00AA09DD" w:rsidRDefault="00601948" w:rsidP="00B94B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3370" w:type="dxa"/>
            <w:tcBorders>
              <w:top w:val="single" w:sz="4" w:space="0" w:color="auto"/>
            </w:tcBorders>
            <w:vAlign w:val="center"/>
          </w:tcPr>
          <w:p w:rsidR="00601948" w:rsidRPr="00CA412B" w:rsidRDefault="00601948" w:rsidP="00B94B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:rsidR="00A51949" w:rsidRDefault="00601948" w:rsidP="00A51949">
      <w:pPr>
        <w:widowControl w:val="0"/>
        <w:autoSpaceDE w:val="0"/>
        <w:autoSpaceDN w:val="0"/>
        <w:adjustRightInd w:val="0"/>
        <w:spacing w:before="1200"/>
        <w:ind w:firstLine="561"/>
        <w:jc w:val="center"/>
        <w:rPr>
          <w:sz w:val="24"/>
          <w:szCs w:val="24"/>
        </w:rPr>
      </w:pPr>
      <w:r w:rsidRPr="00705E7C">
        <w:rPr>
          <w:sz w:val="24"/>
          <w:szCs w:val="24"/>
        </w:rPr>
        <w:t>Санкт–Петербург 20</w:t>
      </w:r>
      <w:r w:rsidR="008127FB">
        <w:rPr>
          <w:sz w:val="24"/>
          <w:szCs w:val="24"/>
        </w:rPr>
        <w:t>22</w:t>
      </w:r>
    </w:p>
    <w:p w:rsidR="00A51949" w:rsidRDefault="00A51949" w:rsidP="00A51949">
      <w:pPr>
        <w:widowControl w:val="0"/>
        <w:autoSpaceDE w:val="0"/>
        <w:autoSpaceDN w:val="0"/>
        <w:adjustRightInd w:val="0"/>
        <w:spacing w:before="1200"/>
        <w:ind w:firstLine="561"/>
        <w:jc w:val="center"/>
        <w:rPr>
          <w:sz w:val="24"/>
          <w:szCs w:val="24"/>
        </w:rPr>
      </w:pPr>
    </w:p>
    <w:p w:rsidR="009D44D5" w:rsidRDefault="00685043" w:rsidP="009D44D5">
      <w:pPr>
        <w:widowControl w:val="0"/>
        <w:autoSpaceDE w:val="0"/>
        <w:autoSpaceDN w:val="0"/>
        <w:adjustRightInd w:val="0"/>
        <w:spacing w:before="0" w:line="360" w:lineRule="auto"/>
        <w:ind w:firstLine="561"/>
        <w:rPr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Производственная практика была пройдена в </w:t>
      </w:r>
      <w:r w:rsidR="009D44D5">
        <w:rPr>
          <w:sz w:val="24"/>
          <w:szCs w:val="24"/>
        </w:rPr>
        <w:t>«</w:t>
      </w:r>
      <w:r>
        <w:rPr>
          <w:sz w:val="24"/>
          <w:szCs w:val="24"/>
        </w:rPr>
        <w:t>Лазерном Центре</w:t>
      </w:r>
      <w:r w:rsidR="009D44D5">
        <w:rPr>
          <w:sz w:val="24"/>
          <w:szCs w:val="24"/>
        </w:rPr>
        <w:t>»</w:t>
      </w:r>
      <w:r>
        <w:rPr>
          <w:sz w:val="24"/>
          <w:szCs w:val="24"/>
        </w:rPr>
        <w:t xml:space="preserve">. </w:t>
      </w:r>
      <w:r w:rsidRPr="00685043">
        <w:rPr>
          <w:sz w:val="24"/>
          <w:szCs w:val="24"/>
          <w:shd w:val="clear" w:color="auto" w:fill="FFFFFF"/>
        </w:rPr>
        <w:t>«Лазерный Центр» - российская научно-производственная компания, которая объединяет специалистов высокой квалификации, имеющих уникальный опыт проектирования и изготовления лазерных систем, внедрения передовых лазерных технологий в различные производства.</w:t>
      </w:r>
    </w:p>
    <w:p w:rsidR="00685043" w:rsidRPr="009D44D5" w:rsidRDefault="00685043" w:rsidP="009D44D5">
      <w:pPr>
        <w:widowControl w:val="0"/>
        <w:autoSpaceDE w:val="0"/>
        <w:autoSpaceDN w:val="0"/>
        <w:adjustRightInd w:val="0"/>
        <w:spacing w:before="0" w:line="360" w:lineRule="auto"/>
        <w:ind w:firstLine="561"/>
        <w:rPr>
          <w:sz w:val="24"/>
          <w:szCs w:val="24"/>
          <w:shd w:val="clear" w:color="auto" w:fill="FFFFFF"/>
        </w:rPr>
      </w:pPr>
      <w:r>
        <w:rPr>
          <w:sz w:val="24"/>
          <w:szCs w:val="24"/>
        </w:rPr>
        <w:t>Помимо Санкт-Петербурга, офисы и производственные базы «Лазерного Центра» находятся в Москве и Казани. Компания имеет партнерские связи со многими промышленными компаниями, научно-исследовательскими институтами и ВУЗами, а также специалисты компании ведут с ними совместные разработки и реализуют общие проекты в области лазерных технологий.</w:t>
      </w:r>
    </w:p>
    <w:p w:rsidR="00685043" w:rsidRDefault="00685043" w:rsidP="00B50527">
      <w:pPr>
        <w:widowControl w:val="0"/>
        <w:autoSpaceDE w:val="0"/>
        <w:autoSpaceDN w:val="0"/>
        <w:adjustRightInd w:val="0"/>
        <w:spacing w:before="0" w:line="360" w:lineRule="auto"/>
        <w:ind w:firstLine="561"/>
        <w:rPr>
          <w:sz w:val="24"/>
          <w:szCs w:val="24"/>
        </w:rPr>
      </w:pPr>
      <w:r w:rsidRPr="00685043">
        <w:rPr>
          <w:sz w:val="24"/>
          <w:szCs w:val="24"/>
        </w:rPr>
        <w:t>Специалисты «Лазерного Центра» являются признанными экспертами в сфере лазерной техники и технологий лазерной обра</w:t>
      </w:r>
      <w:r>
        <w:rPr>
          <w:sz w:val="24"/>
          <w:szCs w:val="24"/>
        </w:rPr>
        <w:t>ботки разнообразных материалов.  Компания оказывает</w:t>
      </w:r>
      <w:r w:rsidRPr="00685043">
        <w:rPr>
          <w:sz w:val="24"/>
          <w:szCs w:val="24"/>
        </w:rPr>
        <w:t xml:space="preserve"> помощь предприятиям по вопросам выбора лазерного оборудования и технологий для применения их в конкр</w:t>
      </w:r>
      <w:r w:rsidR="00B94B2B">
        <w:rPr>
          <w:sz w:val="24"/>
          <w:szCs w:val="24"/>
        </w:rPr>
        <w:t>етных производствах, рекомендует</w:t>
      </w:r>
      <w:r w:rsidRPr="00685043">
        <w:rPr>
          <w:sz w:val="24"/>
          <w:szCs w:val="24"/>
        </w:rPr>
        <w:t xml:space="preserve"> </w:t>
      </w:r>
      <w:r w:rsidR="00B94B2B">
        <w:rPr>
          <w:sz w:val="24"/>
          <w:szCs w:val="24"/>
        </w:rPr>
        <w:t>готовые решения и успешно решает</w:t>
      </w:r>
      <w:r w:rsidRPr="00685043">
        <w:rPr>
          <w:sz w:val="24"/>
          <w:szCs w:val="24"/>
        </w:rPr>
        <w:t xml:space="preserve"> сложные технические задачи по интеграции лазеров в промышленные линии заказчика</w:t>
      </w:r>
      <w:r w:rsidR="00B94B2B">
        <w:rPr>
          <w:sz w:val="24"/>
          <w:szCs w:val="24"/>
        </w:rPr>
        <w:t>.</w:t>
      </w:r>
    </w:p>
    <w:p w:rsidR="009D44D5" w:rsidRDefault="009D44D5" w:rsidP="00B50527">
      <w:pPr>
        <w:widowControl w:val="0"/>
        <w:autoSpaceDE w:val="0"/>
        <w:autoSpaceDN w:val="0"/>
        <w:adjustRightInd w:val="0"/>
        <w:spacing w:before="0" w:line="360" w:lineRule="auto"/>
        <w:ind w:firstLine="561"/>
        <w:rPr>
          <w:sz w:val="24"/>
          <w:szCs w:val="24"/>
        </w:rPr>
      </w:pPr>
      <w:r w:rsidRPr="009D44D5">
        <w:rPr>
          <w:sz w:val="24"/>
          <w:szCs w:val="24"/>
        </w:rPr>
        <w:t xml:space="preserve">В настоящее время «Лазерный Центр» - это ведущий российский производитель лазерного оборудования, в частности лазерных </w:t>
      </w:r>
      <w:proofErr w:type="spellStart"/>
      <w:r w:rsidRPr="009D44D5">
        <w:rPr>
          <w:sz w:val="24"/>
          <w:szCs w:val="24"/>
        </w:rPr>
        <w:t>маркираторов</w:t>
      </w:r>
      <w:proofErr w:type="spellEnd"/>
      <w:r w:rsidRPr="009D44D5">
        <w:rPr>
          <w:sz w:val="24"/>
          <w:szCs w:val="24"/>
        </w:rPr>
        <w:t xml:space="preserve">, компактных граверов по металлу, систем лазерной </w:t>
      </w:r>
      <w:proofErr w:type="spellStart"/>
      <w:r w:rsidRPr="009D44D5">
        <w:rPr>
          <w:sz w:val="24"/>
          <w:szCs w:val="24"/>
        </w:rPr>
        <w:t>микрообработки</w:t>
      </w:r>
      <w:proofErr w:type="spellEnd"/>
      <w:r w:rsidRPr="009D44D5">
        <w:rPr>
          <w:sz w:val="24"/>
          <w:szCs w:val="24"/>
        </w:rPr>
        <w:t xml:space="preserve">, станков прецизионной лазерной </w:t>
      </w:r>
      <w:proofErr w:type="spellStart"/>
      <w:r w:rsidRPr="009D44D5">
        <w:rPr>
          <w:sz w:val="24"/>
          <w:szCs w:val="24"/>
        </w:rPr>
        <w:t>резкии</w:t>
      </w:r>
      <w:proofErr w:type="spellEnd"/>
      <w:r w:rsidRPr="009D44D5">
        <w:rPr>
          <w:sz w:val="24"/>
          <w:szCs w:val="24"/>
        </w:rPr>
        <w:t>, лазерной микросварки, а также является поставщиком универсальных станков для лазерной резки и гравировки европейских производителей.</w:t>
      </w:r>
    </w:p>
    <w:p w:rsidR="000F7732" w:rsidRDefault="000F7732" w:rsidP="00B50527">
      <w:pPr>
        <w:widowControl w:val="0"/>
        <w:autoSpaceDE w:val="0"/>
        <w:autoSpaceDN w:val="0"/>
        <w:adjustRightInd w:val="0"/>
        <w:spacing w:before="0" w:line="360" w:lineRule="auto"/>
        <w:ind w:firstLine="561"/>
        <w:rPr>
          <w:sz w:val="24"/>
          <w:szCs w:val="24"/>
        </w:rPr>
      </w:pPr>
    </w:p>
    <w:p w:rsidR="009D44D5" w:rsidRDefault="009D44D5" w:rsidP="00B50527">
      <w:pPr>
        <w:widowControl w:val="0"/>
        <w:autoSpaceDE w:val="0"/>
        <w:autoSpaceDN w:val="0"/>
        <w:adjustRightInd w:val="0"/>
        <w:spacing w:before="0" w:line="360" w:lineRule="auto"/>
        <w:ind w:firstLine="561"/>
        <w:rPr>
          <w:sz w:val="24"/>
          <w:szCs w:val="24"/>
          <w:u w:val="single"/>
        </w:rPr>
      </w:pPr>
      <w:r w:rsidRPr="000F7732">
        <w:rPr>
          <w:sz w:val="24"/>
          <w:szCs w:val="24"/>
          <w:u w:val="single"/>
        </w:rPr>
        <w:t>В ходе производственной практики были получены знания о структуре «Лазерного центра», которая подразделяется на несколько отделов:</w:t>
      </w:r>
    </w:p>
    <w:p w:rsidR="000F7732" w:rsidRPr="000F7732" w:rsidRDefault="000F7732" w:rsidP="00B50527">
      <w:pPr>
        <w:widowControl w:val="0"/>
        <w:autoSpaceDE w:val="0"/>
        <w:autoSpaceDN w:val="0"/>
        <w:adjustRightInd w:val="0"/>
        <w:spacing w:before="0" w:line="360" w:lineRule="auto"/>
        <w:ind w:firstLine="561"/>
        <w:rPr>
          <w:sz w:val="24"/>
          <w:szCs w:val="24"/>
          <w:u w:val="single"/>
        </w:rPr>
      </w:pPr>
    </w:p>
    <w:p w:rsidR="009D44D5" w:rsidRDefault="009D44D5" w:rsidP="00B5052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0" w:line="360" w:lineRule="auto"/>
        <w:rPr>
          <w:sz w:val="24"/>
          <w:szCs w:val="24"/>
        </w:rPr>
      </w:pPr>
      <w:r w:rsidRPr="009D44D5">
        <w:rPr>
          <w:i/>
          <w:sz w:val="24"/>
          <w:szCs w:val="24"/>
        </w:rPr>
        <w:t xml:space="preserve">Отдел производства </w:t>
      </w:r>
      <w:r>
        <w:rPr>
          <w:i/>
          <w:sz w:val="24"/>
          <w:szCs w:val="24"/>
        </w:rPr>
        <w:t xml:space="preserve">лазерного оборудования, </w:t>
      </w:r>
      <w:r>
        <w:rPr>
          <w:sz w:val="24"/>
          <w:szCs w:val="24"/>
        </w:rPr>
        <w:t>в котором с</w:t>
      </w:r>
      <w:r w:rsidRPr="009D44D5">
        <w:rPr>
          <w:sz w:val="24"/>
          <w:szCs w:val="24"/>
        </w:rPr>
        <w:t>отрудники отдела, имеющие специализацию по лазерам, электронике, монтажу, оптике, производят современные лазерные системы. Отдел оснащен новейшим монтажным оборудованием и испытательными стендами.</w:t>
      </w:r>
    </w:p>
    <w:p w:rsidR="009D44D5" w:rsidRDefault="009D44D5" w:rsidP="009D44D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200" w:line="360" w:lineRule="auto"/>
        <w:rPr>
          <w:sz w:val="24"/>
          <w:szCs w:val="24"/>
        </w:rPr>
      </w:pPr>
      <w:r w:rsidRPr="009D44D5">
        <w:rPr>
          <w:i/>
          <w:sz w:val="24"/>
          <w:szCs w:val="24"/>
        </w:rPr>
        <w:t>Отдел опытно-конструкторских разработок (ОКР),</w:t>
      </w:r>
      <w:r>
        <w:rPr>
          <w:sz w:val="24"/>
          <w:szCs w:val="24"/>
        </w:rPr>
        <w:t xml:space="preserve"> в котором с</w:t>
      </w:r>
      <w:r w:rsidRPr="009D44D5">
        <w:rPr>
          <w:sz w:val="24"/>
          <w:szCs w:val="24"/>
        </w:rPr>
        <w:t>пециалисты высокой квалификации выполняют опытно-конструкторские работы, проектируют новое лазерное оборудование, реализуют сложные технические проекты по созданию специальных лазерных станков, внедрению выпускаемых лазерных систем в производственные линии заказчика.</w:t>
      </w:r>
    </w:p>
    <w:p w:rsidR="009D44D5" w:rsidRDefault="009D44D5" w:rsidP="009D44D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200" w:line="360" w:lineRule="auto"/>
        <w:rPr>
          <w:sz w:val="24"/>
          <w:szCs w:val="24"/>
        </w:rPr>
      </w:pPr>
      <w:r>
        <w:rPr>
          <w:i/>
          <w:sz w:val="24"/>
          <w:szCs w:val="24"/>
        </w:rPr>
        <w:lastRenderedPageBreak/>
        <w:t xml:space="preserve">Отдел продаж оборудования, </w:t>
      </w:r>
      <w:r>
        <w:rPr>
          <w:sz w:val="24"/>
          <w:szCs w:val="24"/>
        </w:rPr>
        <w:t>в котором с</w:t>
      </w:r>
      <w:r w:rsidRPr="009D44D5">
        <w:rPr>
          <w:sz w:val="24"/>
          <w:szCs w:val="24"/>
        </w:rPr>
        <w:t>отрудники отдела контролируют заключение договоров на поставку оборудования и расходных материалов, обеспечивают рекламно-информационные мероприятия.</w:t>
      </w:r>
    </w:p>
    <w:p w:rsidR="009D44D5" w:rsidRDefault="009D44D5" w:rsidP="009D44D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200" w:line="360" w:lineRule="auto"/>
        <w:rPr>
          <w:sz w:val="24"/>
          <w:szCs w:val="24"/>
        </w:rPr>
      </w:pPr>
      <w:r w:rsidRPr="009D44D5">
        <w:rPr>
          <w:i/>
          <w:sz w:val="24"/>
          <w:szCs w:val="24"/>
        </w:rPr>
        <w:t>Отдел серви</w:t>
      </w:r>
      <w:r>
        <w:rPr>
          <w:i/>
          <w:sz w:val="24"/>
          <w:szCs w:val="24"/>
        </w:rPr>
        <w:t xml:space="preserve">сного обслуживания оборудования, </w:t>
      </w:r>
      <w:r>
        <w:rPr>
          <w:sz w:val="24"/>
          <w:szCs w:val="24"/>
        </w:rPr>
        <w:t>который в</w:t>
      </w:r>
      <w:r w:rsidRPr="009D44D5">
        <w:rPr>
          <w:sz w:val="24"/>
          <w:szCs w:val="24"/>
        </w:rPr>
        <w:t>ыполняет техническую поддержку, сервисное и гарантийное обслуживание поставленного лазерного оборудования, обучение персонала заказчика.</w:t>
      </w:r>
    </w:p>
    <w:p w:rsidR="009D44D5" w:rsidRDefault="009D44D5" w:rsidP="00B5052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200" w:line="360" w:lineRule="auto"/>
        <w:rPr>
          <w:sz w:val="24"/>
          <w:szCs w:val="24"/>
        </w:rPr>
      </w:pPr>
      <w:r w:rsidRPr="00B50527">
        <w:rPr>
          <w:i/>
          <w:sz w:val="24"/>
          <w:szCs w:val="24"/>
        </w:rPr>
        <w:t>Отделы лазерной обработки,</w:t>
      </w:r>
      <w:r>
        <w:rPr>
          <w:sz w:val="24"/>
          <w:szCs w:val="24"/>
        </w:rPr>
        <w:t xml:space="preserve"> о</w:t>
      </w:r>
      <w:r w:rsidRPr="009D44D5">
        <w:rPr>
          <w:sz w:val="24"/>
          <w:szCs w:val="24"/>
        </w:rPr>
        <w:t>снащенные современными системами лазерной марк</w:t>
      </w:r>
      <w:r w:rsidR="00A51949">
        <w:rPr>
          <w:sz w:val="24"/>
          <w:szCs w:val="24"/>
        </w:rPr>
        <w:t>ировки, гравировки и резки. О</w:t>
      </w:r>
      <w:r w:rsidRPr="009D44D5">
        <w:rPr>
          <w:sz w:val="24"/>
          <w:szCs w:val="24"/>
        </w:rPr>
        <w:t>тделы выполняют заказы клиентов по лазерной о</w:t>
      </w:r>
      <w:r w:rsidR="00B50527">
        <w:rPr>
          <w:sz w:val="24"/>
          <w:szCs w:val="24"/>
        </w:rPr>
        <w:t>бработке любой сложности, а так</w:t>
      </w:r>
      <w:r w:rsidRPr="009D44D5">
        <w:rPr>
          <w:sz w:val="24"/>
          <w:szCs w:val="24"/>
        </w:rPr>
        <w:t>же изготавливают рекламную и наградную продукции.</w:t>
      </w:r>
    </w:p>
    <w:p w:rsidR="00B50527" w:rsidRPr="00B50527" w:rsidRDefault="00B50527" w:rsidP="00B50527">
      <w:pPr>
        <w:pStyle w:val="ListParagraph"/>
        <w:widowControl w:val="0"/>
        <w:autoSpaceDE w:val="0"/>
        <w:autoSpaceDN w:val="0"/>
        <w:adjustRightInd w:val="0"/>
        <w:spacing w:before="1200" w:line="360" w:lineRule="auto"/>
        <w:ind w:left="1281" w:firstLine="0"/>
        <w:rPr>
          <w:sz w:val="24"/>
          <w:szCs w:val="24"/>
        </w:rPr>
      </w:pPr>
    </w:p>
    <w:p w:rsidR="009D44D5" w:rsidRPr="000F7732" w:rsidRDefault="00CC7EEE" w:rsidP="00CC7EEE">
      <w:pPr>
        <w:widowControl w:val="0"/>
        <w:autoSpaceDE w:val="0"/>
        <w:autoSpaceDN w:val="0"/>
        <w:adjustRightInd w:val="0"/>
        <w:spacing w:before="0" w:after="240" w:line="360" w:lineRule="auto"/>
        <w:ind w:firstLine="561"/>
        <w:rPr>
          <w:sz w:val="24"/>
          <w:szCs w:val="24"/>
          <w:u w:val="single"/>
        </w:rPr>
      </w:pPr>
      <w:r w:rsidRPr="000F7732">
        <w:rPr>
          <w:sz w:val="24"/>
          <w:szCs w:val="24"/>
          <w:u w:val="single"/>
        </w:rPr>
        <w:t>«Лазерный центр» занимается лазерной резкой и гравировкой с широким спектром материалов, включая металлы, пластики, стекло, акрил, кожа, картон и т.п., используя уникальные свойства лазеров в полной мере для изготовления изделий, наградной, сувенирной и рекламной продукции, подарков, элементов декора:</w:t>
      </w:r>
    </w:p>
    <w:p w:rsidR="00CC7EEE" w:rsidRDefault="00CC7EEE" w:rsidP="00CC7EE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0" w:after="240" w:line="360" w:lineRule="auto"/>
        <w:rPr>
          <w:sz w:val="24"/>
          <w:szCs w:val="24"/>
        </w:rPr>
      </w:pPr>
      <w:r w:rsidRPr="00CC7EEE">
        <w:rPr>
          <w:sz w:val="24"/>
          <w:szCs w:val="24"/>
        </w:rPr>
        <w:t>Лазерная гравировка применяется для нанесения текстовой и графической информации</w:t>
      </w:r>
      <w:r>
        <w:rPr>
          <w:sz w:val="24"/>
          <w:szCs w:val="24"/>
        </w:rPr>
        <w:t xml:space="preserve"> </w:t>
      </w:r>
      <w:r w:rsidRPr="00CC7EEE">
        <w:rPr>
          <w:sz w:val="24"/>
          <w:szCs w:val="24"/>
        </w:rPr>
        <w:t>на различные изделия, сувениры и подарки. Лазерная гравировка отличается высокой</w:t>
      </w:r>
      <w:r>
        <w:rPr>
          <w:sz w:val="24"/>
          <w:szCs w:val="24"/>
        </w:rPr>
        <w:t xml:space="preserve"> </w:t>
      </w:r>
      <w:r w:rsidRPr="00CC7EEE">
        <w:rPr>
          <w:sz w:val="24"/>
          <w:szCs w:val="24"/>
        </w:rPr>
        <w:t>декоративной привлекател</w:t>
      </w:r>
      <w:r>
        <w:rPr>
          <w:sz w:val="24"/>
          <w:szCs w:val="24"/>
        </w:rPr>
        <w:t>ьностью, качеством и стойкостью.</w:t>
      </w:r>
    </w:p>
    <w:p w:rsidR="00CC7EEE" w:rsidRDefault="00CC7EEE" w:rsidP="00C91A7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0" w:after="240" w:line="360" w:lineRule="auto"/>
        <w:rPr>
          <w:sz w:val="24"/>
          <w:szCs w:val="24"/>
        </w:rPr>
      </w:pPr>
      <w:r w:rsidRPr="00CC7EEE">
        <w:rPr>
          <w:sz w:val="24"/>
          <w:szCs w:val="24"/>
        </w:rPr>
        <w:t>Лазерная резка применяется для изготовления с</w:t>
      </w:r>
      <w:r>
        <w:rPr>
          <w:sz w:val="24"/>
          <w:szCs w:val="24"/>
        </w:rPr>
        <w:t>борных моделей и макетов, а так</w:t>
      </w:r>
      <w:r w:rsidRPr="00CC7EEE">
        <w:rPr>
          <w:sz w:val="24"/>
          <w:szCs w:val="24"/>
        </w:rPr>
        <w:t>же</w:t>
      </w:r>
      <w:r>
        <w:rPr>
          <w:sz w:val="24"/>
          <w:szCs w:val="24"/>
        </w:rPr>
        <w:t xml:space="preserve"> </w:t>
      </w:r>
      <w:r w:rsidRPr="00CC7EEE">
        <w:rPr>
          <w:sz w:val="24"/>
          <w:szCs w:val="24"/>
        </w:rPr>
        <w:t>для изготовления заготовок вывесок и табличек, указателей, номерков, жетонов, символов</w:t>
      </w:r>
      <w:r>
        <w:rPr>
          <w:sz w:val="24"/>
          <w:szCs w:val="24"/>
        </w:rPr>
        <w:t xml:space="preserve"> </w:t>
      </w:r>
      <w:r w:rsidRPr="00CC7EEE">
        <w:rPr>
          <w:sz w:val="24"/>
          <w:szCs w:val="24"/>
        </w:rPr>
        <w:t>для рекламных конструкций, декоративных элементов, трафаретов и пр.</w:t>
      </w:r>
    </w:p>
    <w:p w:rsidR="00CC7EEE" w:rsidRDefault="00CC7EEE" w:rsidP="00C91A79">
      <w:pPr>
        <w:pStyle w:val="ListParagraph"/>
        <w:widowControl w:val="0"/>
        <w:autoSpaceDE w:val="0"/>
        <w:autoSpaceDN w:val="0"/>
        <w:adjustRightInd w:val="0"/>
        <w:spacing w:before="0" w:after="240" w:line="360" w:lineRule="auto"/>
        <w:ind w:left="1281" w:firstLine="0"/>
        <w:rPr>
          <w:sz w:val="24"/>
          <w:szCs w:val="24"/>
        </w:rPr>
      </w:pPr>
    </w:p>
    <w:p w:rsidR="00CC7EEE" w:rsidRPr="000F7732" w:rsidRDefault="00CC7EEE" w:rsidP="00C91A79">
      <w:pPr>
        <w:widowControl w:val="0"/>
        <w:autoSpaceDE w:val="0"/>
        <w:autoSpaceDN w:val="0"/>
        <w:adjustRightInd w:val="0"/>
        <w:spacing w:before="0" w:after="240" w:line="360" w:lineRule="auto"/>
        <w:rPr>
          <w:sz w:val="24"/>
          <w:szCs w:val="24"/>
          <w:u w:val="single"/>
        </w:rPr>
      </w:pPr>
      <w:r w:rsidRPr="000F7732">
        <w:rPr>
          <w:sz w:val="24"/>
          <w:szCs w:val="24"/>
          <w:u w:val="single"/>
        </w:rPr>
        <w:t>Материалы</w:t>
      </w:r>
      <w:r w:rsidR="00C91A79" w:rsidRPr="000F7732">
        <w:rPr>
          <w:sz w:val="24"/>
          <w:szCs w:val="24"/>
          <w:u w:val="single"/>
        </w:rPr>
        <w:t>,</w:t>
      </w:r>
      <w:r w:rsidRPr="000F7732">
        <w:rPr>
          <w:sz w:val="24"/>
          <w:szCs w:val="24"/>
          <w:u w:val="single"/>
        </w:rPr>
        <w:t xml:space="preserve"> применяемые на предприятии: </w:t>
      </w:r>
    </w:p>
    <w:p w:rsidR="00CC7EEE" w:rsidRDefault="00CC7EEE" w:rsidP="00C91A79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spacing w:before="0" w:after="240" w:line="360" w:lineRule="auto"/>
        <w:rPr>
          <w:sz w:val="24"/>
          <w:szCs w:val="24"/>
        </w:rPr>
      </w:pPr>
      <w:r w:rsidRPr="00CC7EEE">
        <w:rPr>
          <w:sz w:val="24"/>
          <w:szCs w:val="24"/>
        </w:rPr>
        <w:t xml:space="preserve">Двухслойные пластики </w:t>
      </w:r>
      <w:proofErr w:type="spellStart"/>
      <w:r w:rsidRPr="00CC7EEE">
        <w:rPr>
          <w:sz w:val="24"/>
          <w:szCs w:val="24"/>
        </w:rPr>
        <w:t>Rowmark</w:t>
      </w:r>
      <w:proofErr w:type="spellEnd"/>
      <w:r w:rsidRPr="00CC7EEE">
        <w:rPr>
          <w:sz w:val="24"/>
          <w:szCs w:val="24"/>
        </w:rPr>
        <w:t xml:space="preserve"> с широким выбором цветов и фактур как для внешнего, так и для внутреннего использования. Пластики </w:t>
      </w:r>
      <w:proofErr w:type="spellStart"/>
      <w:r w:rsidRPr="00CC7EEE">
        <w:rPr>
          <w:sz w:val="24"/>
          <w:szCs w:val="24"/>
        </w:rPr>
        <w:t>Rowmark</w:t>
      </w:r>
      <w:proofErr w:type="spellEnd"/>
      <w:r w:rsidRPr="00CC7EEE">
        <w:rPr>
          <w:sz w:val="24"/>
          <w:szCs w:val="24"/>
        </w:rPr>
        <w:t xml:space="preserve"> отлично обрабатываются лазерными и механическими граверами различных производителей.</w:t>
      </w:r>
    </w:p>
    <w:p w:rsidR="00CC7EEE" w:rsidRDefault="00CC7EEE" w:rsidP="00CC7EEE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spacing w:before="1200" w:after="240" w:line="360" w:lineRule="auto"/>
        <w:rPr>
          <w:sz w:val="24"/>
          <w:szCs w:val="24"/>
        </w:rPr>
      </w:pPr>
      <w:r w:rsidRPr="00CC7EEE">
        <w:rPr>
          <w:sz w:val="24"/>
          <w:szCs w:val="24"/>
        </w:rPr>
        <w:t xml:space="preserve">Двухслойные пластики </w:t>
      </w:r>
      <w:proofErr w:type="spellStart"/>
      <w:r w:rsidRPr="00CC7EEE">
        <w:rPr>
          <w:sz w:val="24"/>
          <w:szCs w:val="24"/>
        </w:rPr>
        <w:t>Innograv</w:t>
      </w:r>
      <w:proofErr w:type="spellEnd"/>
      <w:r w:rsidRPr="00CC7EEE">
        <w:rPr>
          <w:sz w:val="24"/>
          <w:szCs w:val="24"/>
        </w:rPr>
        <w:t xml:space="preserve"> - большой спектр цветов как для внешнего (с УФ защитой), так и для внутреннего использования. Может быть использован и лазерными и механическими граверами любых производителей.</w:t>
      </w:r>
    </w:p>
    <w:p w:rsidR="00CC7EEE" w:rsidRPr="00CC7EEE" w:rsidRDefault="00CC7EEE" w:rsidP="00CC7EEE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spacing w:before="1200" w:after="240" w:line="360" w:lineRule="auto"/>
        <w:rPr>
          <w:sz w:val="24"/>
          <w:szCs w:val="24"/>
        </w:rPr>
      </w:pPr>
      <w:r w:rsidRPr="00CC7EEE">
        <w:rPr>
          <w:sz w:val="24"/>
          <w:szCs w:val="24"/>
        </w:rPr>
        <w:t xml:space="preserve">Двухслойные пластики </w:t>
      </w:r>
      <w:proofErr w:type="spellStart"/>
      <w:r w:rsidRPr="00CC7EEE">
        <w:rPr>
          <w:sz w:val="24"/>
          <w:szCs w:val="24"/>
        </w:rPr>
        <w:t>TroLase</w:t>
      </w:r>
      <w:proofErr w:type="spellEnd"/>
      <w:r w:rsidRPr="00CC7EEE">
        <w:rPr>
          <w:sz w:val="24"/>
          <w:szCs w:val="24"/>
        </w:rPr>
        <w:t xml:space="preserve"> от производителя лазерных</w:t>
      </w:r>
      <w:r w:rsidR="00C91A79">
        <w:rPr>
          <w:sz w:val="24"/>
          <w:szCs w:val="24"/>
        </w:rPr>
        <w:t xml:space="preserve"> граверов </w:t>
      </w:r>
      <w:proofErr w:type="spellStart"/>
      <w:r w:rsidR="00C91A79">
        <w:rPr>
          <w:sz w:val="24"/>
          <w:szCs w:val="24"/>
        </w:rPr>
        <w:t>Trotec</w:t>
      </w:r>
      <w:proofErr w:type="spellEnd"/>
      <w:r w:rsidR="00C91A79">
        <w:rPr>
          <w:sz w:val="24"/>
          <w:szCs w:val="24"/>
        </w:rPr>
        <w:t xml:space="preserve"> - </w:t>
      </w:r>
      <w:r w:rsidR="00C91A79">
        <w:rPr>
          <w:sz w:val="24"/>
          <w:szCs w:val="24"/>
        </w:rPr>
        <w:lastRenderedPageBreak/>
        <w:t>это</w:t>
      </w:r>
      <w:r w:rsidRPr="00CC7EEE">
        <w:rPr>
          <w:sz w:val="24"/>
          <w:szCs w:val="24"/>
        </w:rPr>
        <w:t xml:space="preserve"> качественный материал для изготовления разнообразной продукции (таблички, </w:t>
      </w:r>
      <w:proofErr w:type="spellStart"/>
      <w:r w:rsidRPr="00CC7EEE">
        <w:rPr>
          <w:sz w:val="24"/>
          <w:szCs w:val="24"/>
        </w:rPr>
        <w:t>бейджи</w:t>
      </w:r>
      <w:proofErr w:type="spellEnd"/>
      <w:r w:rsidRPr="00CC7EEE">
        <w:rPr>
          <w:sz w:val="24"/>
          <w:szCs w:val="24"/>
        </w:rPr>
        <w:t>, номерки, призы и т.д.) с помощью лазерной резки и гравировки.</w:t>
      </w:r>
    </w:p>
    <w:p w:rsidR="00CC7EEE" w:rsidRPr="00CC7EEE" w:rsidRDefault="00CC7EEE" w:rsidP="00CC7EEE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spacing w:before="1200" w:after="240" w:line="360" w:lineRule="auto"/>
        <w:rPr>
          <w:sz w:val="24"/>
          <w:szCs w:val="24"/>
        </w:rPr>
      </w:pPr>
      <w:r w:rsidRPr="00CC7EEE">
        <w:rPr>
          <w:sz w:val="24"/>
          <w:szCs w:val="24"/>
        </w:rPr>
        <w:t>Металлы для гравировки: латунированная сталь с лакированной поверхностью, алюминий с лакированной поверхностью, анодированный алюминий с матовой поверхностью, латунь для гравировки с чистой поверхностью.</w:t>
      </w:r>
    </w:p>
    <w:p w:rsidR="00CC7EEE" w:rsidRPr="00CC7EEE" w:rsidRDefault="00CC7EEE" w:rsidP="00CC7EEE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spacing w:before="1200" w:after="240" w:line="360" w:lineRule="auto"/>
        <w:rPr>
          <w:sz w:val="24"/>
          <w:szCs w:val="24"/>
        </w:rPr>
      </w:pPr>
      <w:proofErr w:type="spellStart"/>
      <w:r w:rsidRPr="00CC7EEE">
        <w:rPr>
          <w:sz w:val="24"/>
          <w:szCs w:val="24"/>
        </w:rPr>
        <w:t>АлюмаМарк</w:t>
      </w:r>
      <w:proofErr w:type="spellEnd"/>
      <w:r w:rsidRPr="00CC7EEE">
        <w:rPr>
          <w:sz w:val="24"/>
          <w:szCs w:val="24"/>
        </w:rPr>
        <w:t xml:space="preserve"> (</w:t>
      </w:r>
      <w:proofErr w:type="spellStart"/>
      <w:r w:rsidRPr="00CC7EEE">
        <w:rPr>
          <w:sz w:val="24"/>
          <w:szCs w:val="24"/>
        </w:rPr>
        <w:t>AlumaMark</w:t>
      </w:r>
      <w:proofErr w:type="spellEnd"/>
      <w:r w:rsidRPr="00CC7EEE">
        <w:rPr>
          <w:sz w:val="24"/>
          <w:szCs w:val="24"/>
        </w:rPr>
        <w:t xml:space="preserve">) - алюминиевые пластины разных цветов и фактур для лазерной </w:t>
      </w:r>
      <w:r w:rsidR="00C91A79">
        <w:rPr>
          <w:sz w:val="24"/>
          <w:szCs w:val="24"/>
        </w:rPr>
        <w:t xml:space="preserve">гравировки </w:t>
      </w:r>
      <w:r w:rsidRPr="00CC7EEE">
        <w:rPr>
          <w:sz w:val="24"/>
          <w:szCs w:val="24"/>
        </w:rPr>
        <w:t>разных цветов (под золото и серебро) и фактур со специальным покрытием, благодаря которому этот металл может обрабатываться газовыми лазерами.</w:t>
      </w:r>
    </w:p>
    <w:p w:rsidR="00CC7EEE" w:rsidRPr="00CC7EEE" w:rsidRDefault="00CC7EEE" w:rsidP="000F7732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spacing w:before="1200" w:line="360" w:lineRule="auto"/>
        <w:rPr>
          <w:sz w:val="24"/>
          <w:szCs w:val="24"/>
        </w:rPr>
      </w:pPr>
      <w:r w:rsidRPr="00CC7EEE">
        <w:rPr>
          <w:sz w:val="24"/>
          <w:szCs w:val="24"/>
        </w:rPr>
        <w:t>TESA LASER с клейким слоем для изготовлен</w:t>
      </w:r>
      <w:r w:rsidR="00C91A79">
        <w:rPr>
          <w:sz w:val="24"/>
          <w:szCs w:val="24"/>
        </w:rPr>
        <w:t>ия разнообразных наклеек и</w:t>
      </w:r>
      <w:r w:rsidRPr="00CC7EEE">
        <w:rPr>
          <w:sz w:val="24"/>
          <w:szCs w:val="24"/>
        </w:rPr>
        <w:t xml:space="preserve"> </w:t>
      </w:r>
      <w:proofErr w:type="spellStart"/>
      <w:r w:rsidRPr="00CC7EEE">
        <w:rPr>
          <w:sz w:val="24"/>
          <w:szCs w:val="24"/>
        </w:rPr>
        <w:t>шильд</w:t>
      </w:r>
      <w:proofErr w:type="spellEnd"/>
      <w:r w:rsidRPr="00CC7EEE">
        <w:rPr>
          <w:sz w:val="24"/>
          <w:szCs w:val="24"/>
        </w:rPr>
        <w:t xml:space="preserve"> обладает высокой стойкостью против химических и климатических воздействий, температуры, истирания. П</w:t>
      </w:r>
      <w:r>
        <w:rPr>
          <w:sz w:val="24"/>
          <w:szCs w:val="24"/>
        </w:rPr>
        <w:t>ри попытке снятия – разрушается.</w:t>
      </w:r>
      <w:r w:rsidRPr="00CC7EEE">
        <w:rPr>
          <w:sz w:val="24"/>
          <w:szCs w:val="24"/>
        </w:rPr>
        <w:t xml:space="preserve"> </w:t>
      </w:r>
    </w:p>
    <w:p w:rsidR="00D95A88" w:rsidRDefault="00C91A79" w:rsidP="000F7732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spacing w:before="120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Резина фирмы </w:t>
      </w:r>
      <w:proofErr w:type="spellStart"/>
      <w:r>
        <w:rPr>
          <w:sz w:val="24"/>
          <w:szCs w:val="24"/>
        </w:rPr>
        <w:t>Trodat</w:t>
      </w:r>
      <w:proofErr w:type="spellEnd"/>
      <w:r>
        <w:rPr>
          <w:sz w:val="24"/>
          <w:szCs w:val="24"/>
        </w:rPr>
        <w:t xml:space="preserve"> позволяет</w:t>
      </w:r>
      <w:r w:rsidR="00CC7EEE" w:rsidRPr="00CC7EEE">
        <w:rPr>
          <w:sz w:val="24"/>
          <w:szCs w:val="24"/>
        </w:rPr>
        <w:t xml:space="preserve"> производить только качественные</w:t>
      </w:r>
      <w:r>
        <w:rPr>
          <w:sz w:val="24"/>
          <w:szCs w:val="24"/>
        </w:rPr>
        <w:t xml:space="preserve"> печати и штампы</w:t>
      </w:r>
      <w:r w:rsidR="00CC7EEE" w:rsidRPr="00CC7EEE">
        <w:rPr>
          <w:sz w:val="24"/>
          <w:szCs w:val="24"/>
        </w:rPr>
        <w:t>, в том числе гербовые государственные печати по ГОСТ 51511.</w:t>
      </w:r>
    </w:p>
    <w:p w:rsidR="00D95A88" w:rsidRDefault="00D95A88" w:rsidP="000F7732">
      <w:pPr>
        <w:pStyle w:val="ListParagraph"/>
        <w:widowControl w:val="0"/>
        <w:autoSpaceDE w:val="0"/>
        <w:autoSpaceDN w:val="0"/>
        <w:adjustRightInd w:val="0"/>
        <w:spacing w:before="1200" w:line="360" w:lineRule="auto"/>
        <w:ind w:left="1080" w:firstLine="0"/>
        <w:rPr>
          <w:sz w:val="24"/>
          <w:szCs w:val="24"/>
        </w:rPr>
      </w:pPr>
    </w:p>
    <w:p w:rsidR="00D95A88" w:rsidRPr="000F7732" w:rsidRDefault="00D95A88" w:rsidP="000F7732">
      <w:pPr>
        <w:widowControl w:val="0"/>
        <w:autoSpaceDE w:val="0"/>
        <w:autoSpaceDN w:val="0"/>
        <w:adjustRightInd w:val="0"/>
        <w:spacing w:before="0" w:line="360" w:lineRule="auto"/>
        <w:rPr>
          <w:sz w:val="24"/>
          <w:szCs w:val="24"/>
          <w:u w:val="single"/>
        </w:rPr>
      </w:pPr>
      <w:r w:rsidRPr="000F7732">
        <w:rPr>
          <w:sz w:val="24"/>
          <w:szCs w:val="24"/>
          <w:u w:val="single"/>
        </w:rPr>
        <w:t>Лазерный Центр успешно решает задачи по интеграции лазеров в различные технологические процессы, разрабатывая инновационные подходы в технологии обработки материалов.</w:t>
      </w:r>
      <w:r w:rsidRPr="000F7732">
        <w:rPr>
          <w:u w:val="single"/>
        </w:rPr>
        <w:t xml:space="preserve"> </w:t>
      </w:r>
      <w:r w:rsidRPr="000F7732">
        <w:rPr>
          <w:sz w:val="24"/>
          <w:szCs w:val="24"/>
          <w:u w:val="single"/>
        </w:rPr>
        <w:t>Лазерные технологии, ра</w:t>
      </w:r>
      <w:r w:rsidR="000B604D" w:rsidRPr="000F7732">
        <w:rPr>
          <w:sz w:val="24"/>
          <w:szCs w:val="24"/>
          <w:u w:val="single"/>
        </w:rPr>
        <w:t>зработанные специалистами компании</w:t>
      </w:r>
      <w:r w:rsidRPr="000F7732">
        <w:rPr>
          <w:sz w:val="24"/>
          <w:szCs w:val="24"/>
          <w:u w:val="single"/>
        </w:rPr>
        <w:t>:</w:t>
      </w:r>
    </w:p>
    <w:p w:rsidR="000F7732" w:rsidRDefault="000F7732" w:rsidP="000F7732">
      <w:pPr>
        <w:widowControl w:val="0"/>
        <w:autoSpaceDE w:val="0"/>
        <w:autoSpaceDN w:val="0"/>
        <w:adjustRightInd w:val="0"/>
        <w:spacing w:before="0" w:line="360" w:lineRule="auto"/>
        <w:rPr>
          <w:sz w:val="24"/>
          <w:szCs w:val="24"/>
        </w:rPr>
      </w:pPr>
    </w:p>
    <w:p w:rsidR="000B604D" w:rsidRDefault="000B604D" w:rsidP="000B604D">
      <w:pPr>
        <w:pStyle w:val="ListParagraph"/>
        <w:widowControl w:val="0"/>
        <w:numPr>
          <w:ilvl w:val="2"/>
          <w:numId w:val="6"/>
        </w:numPr>
        <w:autoSpaceDE w:val="0"/>
        <w:autoSpaceDN w:val="0"/>
        <w:adjustRightInd w:val="0"/>
        <w:spacing w:before="0" w:after="240" w:line="360" w:lineRule="auto"/>
        <w:rPr>
          <w:sz w:val="24"/>
          <w:szCs w:val="24"/>
        </w:rPr>
      </w:pPr>
      <w:r w:rsidRPr="000B604D">
        <w:rPr>
          <w:sz w:val="24"/>
          <w:szCs w:val="24"/>
        </w:rPr>
        <w:t xml:space="preserve"> Технологии лазерной маркировки и гравировки:</w:t>
      </w:r>
      <w:r>
        <w:rPr>
          <w:sz w:val="24"/>
          <w:szCs w:val="24"/>
        </w:rPr>
        <w:t xml:space="preserve"> ц</w:t>
      </w:r>
      <w:r w:rsidRPr="000B604D">
        <w:rPr>
          <w:sz w:val="24"/>
          <w:szCs w:val="24"/>
        </w:rPr>
        <w:t xml:space="preserve">ветная маркировка металлов, маркировка </w:t>
      </w:r>
      <w:proofErr w:type="spellStart"/>
      <w:r w:rsidRPr="000B604D">
        <w:rPr>
          <w:sz w:val="24"/>
          <w:szCs w:val="24"/>
        </w:rPr>
        <w:t>термовлиянием</w:t>
      </w:r>
      <w:proofErr w:type="spellEnd"/>
      <w:r>
        <w:rPr>
          <w:sz w:val="24"/>
          <w:szCs w:val="24"/>
        </w:rPr>
        <w:t>, г</w:t>
      </w:r>
      <w:r w:rsidRPr="000B604D">
        <w:rPr>
          <w:sz w:val="24"/>
          <w:szCs w:val="24"/>
        </w:rPr>
        <w:t>лубокая гравировка и 3d гравировка металлов</w:t>
      </w:r>
      <w:r>
        <w:rPr>
          <w:sz w:val="24"/>
          <w:szCs w:val="24"/>
        </w:rPr>
        <w:t>, г</w:t>
      </w:r>
      <w:r w:rsidRPr="000B604D">
        <w:rPr>
          <w:sz w:val="24"/>
          <w:szCs w:val="24"/>
        </w:rPr>
        <w:t>равирование шрифтов по ГОСТ</w:t>
      </w:r>
      <w:r>
        <w:rPr>
          <w:sz w:val="24"/>
          <w:szCs w:val="24"/>
        </w:rPr>
        <w:t>, м</w:t>
      </w:r>
      <w:r w:rsidRPr="000B604D">
        <w:rPr>
          <w:sz w:val="24"/>
          <w:szCs w:val="24"/>
        </w:rPr>
        <w:t>арк</w:t>
      </w:r>
      <w:r>
        <w:rPr>
          <w:sz w:val="24"/>
          <w:szCs w:val="24"/>
        </w:rPr>
        <w:t>ировка медицинского инструмента, у</w:t>
      </w:r>
      <w:r w:rsidRPr="000B604D">
        <w:rPr>
          <w:sz w:val="24"/>
          <w:szCs w:val="24"/>
        </w:rPr>
        <w:t>даление покрытий</w:t>
      </w:r>
      <w:r>
        <w:rPr>
          <w:sz w:val="24"/>
          <w:szCs w:val="24"/>
        </w:rPr>
        <w:t>, л</w:t>
      </w:r>
      <w:r w:rsidRPr="000B604D">
        <w:rPr>
          <w:sz w:val="24"/>
          <w:szCs w:val="24"/>
        </w:rPr>
        <w:t xml:space="preserve">азерная </w:t>
      </w:r>
      <w:proofErr w:type="spellStart"/>
      <w:r w:rsidRPr="000B604D">
        <w:rPr>
          <w:sz w:val="24"/>
          <w:szCs w:val="24"/>
        </w:rPr>
        <w:t>маркирвока</w:t>
      </w:r>
      <w:proofErr w:type="spellEnd"/>
      <w:r w:rsidRPr="000B604D">
        <w:rPr>
          <w:sz w:val="24"/>
          <w:szCs w:val="24"/>
        </w:rPr>
        <w:t xml:space="preserve"> подшипников</w:t>
      </w:r>
      <w:r>
        <w:rPr>
          <w:sz w:val="24"/>
          <w:szCs w:val="24"/>
        </w:rPr>
        <w:t>, о</w:t>
      </w:r>
      <w:r w:rsidRPr="000B604D">
        <w:rPr>
          <w:sz w:val="24"/>
          <w:szCs w:val="24"/>
        </w:rPr>
        <w:t>бработка изделий и материалов электронной техники</w:t>
      </w:r>
      <w:r>
        <w:rPr>
          <w:sz w:val="24"/>
          <w:szCs w:val="24"/>
        </w:rPr>
        <w:t>.</w:t>
      </w:r>
    </w:p>
    <w:p w:rsidR="000B604D" w:rsidRDefault="000B604D" w:rsidP="000B604D">
      <w:pPr>
        <w:pStyle w:val="ListParagraph"/>
        <w:widowControl w:val="0"/>
        <w:numPr>
          <w:ilvl w:val="2"/>
          <w:numId w:val="6"/>
        </w:numPr>
        <w:autoSpaceDE w:val="0"/>
        <w:autoSpaceDN w:val="0"/>
        <w:adjustRightInd w:val="0"/>
        <w:spacing w:before="0" w:after="240" w:line="360" w:lineRule="auto"/>
        <w:rPr>
          <w:sz w:val="24"/>
          <w:szCs w:val="24"/>
        </w:rPr>
      </w:pPr>
      <w:r w:rsidRPr="000B604D">
        <w:rPr>
          <w:sz w:val="24"/>
          <w:szCs w:val="24"/>
        </w:rPr>
        <w:t>Технологии лазерной резки:</w:t>
      </w:r>
      <w:r>
        <w:rPr>
          <w:sz w:val="24"/>
          <w:szCs w:val="24"/>
        </w:rPr>
        <w:t xml:space="preserve"> прецизионная резка, утилизация вооружения, лазерная резка золота, лазерная резка выводных рамок для микроэлектроники, лазерная резка </w:t>
      </w:r>
      <w:proofErr w:type="spellStart"/>
      <w:r>
        <w:rPr>
          <w:sz w:val="24"/>
          <w:szCs w:val="24"/>
        </w:rPr>
        <w:t>стентов</w:t>
      </w:r>
      <w:proofErr w:type="spellEnd"/>
      <w:r>
        <w:rPr>
          <w:sz w:val="24"/>
          <w:szCs w:val="24"/>
        </w:rPr>
        <w:t xml:space="preserve"> (для </w:t>
      </w:r>
      <w:proofErr w:type="spellStart"/>
      <w:r>
        <w:rPr>
          <w:sz w:val="24"/>
          <w:szCs w:val="24"/>
        </w:rPr>
        <w:t>стентирования</w:t>
      </w:r>
      <w:proofErr w:type="spellEnd"/>
      <w:r>
        <w:rPr>
          <w:sz w:val="24"/>
          <w:szCs w:val="24"/>
        </w:rPr>
        <w:t xml:space="preserve"> сосудов), лазерная перфорация.</w:t>
      </w:r>
    </w:p>
    <w:p w:rsidR="000B604D" w:rsidRDefault="000B604D" w:rsidP="000B604D">
      <w:pPr>
        <w:pStyle w:val="ListParagraph"/>
        <w:widowControl w:val="0"/>
        <w:numPr>
          <w:ilvl w:val="2"/>
          <w:numId w:val="6"/>
        </w:numPr>
        <w:autoSpaceDE w:val="0"/>
        <w:autoSpaceDN w:val="0"/>
        <w:adjustRightInd w:val="0"/>
        <w:spacing w:before="0" w:after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Технологии лазерной сварки. </w:t>
      </w:r>
      <w:r w:rsidRPr="000B604D">
        <w:rPr>
          <w:sz w:val="24"/>
          <w:szCs w:val="24"/>
        </w:rPr>
        <w:t>Лазерная сварка ювелирных изделий, медицинского инструмента, электротехнической продукции и других изделий из тонкостенных металлов</w:t>
      </w:r>
    </w:p>
    <w:p w:rsidR="000F7732" w:rsidRDefault="000B604D" w:rsidP="000F7732">
      <w:pPr>
        <w:pStyle w:val="ListParagraph"/>
        <w:widowControl w:val="0"/>
        <w:numPr>
          <w:ilvl w:val="2"/>
          <w:numId w:val="6"/>
        </w:numPr>
        <w:autoSpaceDE w:val="0"/>
        <w:autoSpaceDN w:val="0"/>
        <w:adjustRightInd w:val="0"/>
        <w:spacing w:before="0" w:after="240" w:line="360" w:lineRule="auto"/>
        <w:rPr>
          <w:sz w:val="24"/>
          <w:szCs w:val="24"/>
        </w:rPr>
      </w:pPr>
      <w:r>
        <w:rPr>
          <w:sz w:val="24"/>
          <w:szCs w:val="24"/>
        </w:rPr>
        <w:t>Роботизированные решения (</w:t>
      </w:r>
      <w:r w:rsidRPr="000B604D">
        <w:rPr>
          <w:sz w:val="24"/>
          <w:szCs w:val="24"/>
        </w:rPr>
        <w:t>3d-технологии с применением 6-ти координатных роботов</w:t>
      </w:r>
      <w:r>
        <w:rPr>
          <w:sz w:val="24"/>
          <w:szCs w:val="24"/>
        </w:rPr>
        <w:t>): резка роботом, резка + сварка одним манипулятором, маркировка роботом, сварка роботом.</w:t>
      </w:r>
    </w:p>
    <w:p w:rsidR="000F7732" w:rsidRPr="000F7732" w:rsidRDefault="000F7732" w:rsidP="000F7732">
      <w:pPr>
        <w:pStyle w:val="ListParagraph"/>
        <w:widowControl w:val="0"/>
        <w:autoSpaceDE w:val="0"/>
        <w:autoSpaceDN w:val="0"/>
        <w:adjustRightInd w:val="0"/>
        <w:spacing w:before="0" w:after="240" w:line="360" w:lineRule="auto"/>
        <w:ind w:left="1080" w:firstLine="0"/>
        <w:rPr>
          <w:sz w:val="24"/>
          <w:szCs w:val="24"/>
        </w:rPr>
      </w:pPr>
    </w:p>
    <w:p w:rsidR="00C91A79" w:rsidRPr="000F7732" w:rsidRDefault="00C91A79" w:rsidP="000F7732">
      <w:pPr>
        <w:widowControl w:val="0"/>
        <w:autoSpaceDE w:val="0"/>
        <w:autoSpaceDN w:val="0"/>
        <w:adjustRightInd w:val="0"/>
        <w:spacing w:before="0" w:after="240" w:line="360" w:lineRule="auto"/>
        <w:ind w:firstLine="567"/>
        <w:rPr>
          <w:sz w:val="24"/>
          <w:szCs w:val="24"/>
          <w:u w:val="single"/>
        </w:rPr>
      </w:pPr>
      <w:r w:rsidRPr="000F7732">
        <w:rPr>
          <w:sz w:val="24"/>
          <w:szCs w:val="24"/>
          <w:u w:val="single"/>
        </w:rPr>
        <w:lastRenderedPageBreak/>
        <w:t xml:space="preserve">Оборудование, используемое на предприятии: </w:t>
      </w:r>
    </w:p>
    <w:p w:rsidR="00C91A79" w:rsidRPr="00C91A79" w:rsidRDefault="00D95A88" w:rsidP="00C53FB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after="240" w:line="360" w:lineRule="auto"/>
        <w:rPr>
          <w:sz w:val="24"/>
          <w:szCs w:val="24"/>
          <w:lang w:val="en-US"/>
        </w:rPr>
      </w:pPr>
      <w:r>
        <w:rPr>
          <w:b/>
          <w:sz w:val="24"/>
          <w:szCs w:val="24"/>
        </w:rPr>
        <w:t xml:space="preserve">Граверы </w:t>
      </w:r>
      <w:r w:rsidR="00C91A79" w:rsidRPr="00D95A88">
        <w:rPr>
          <w:b/>
          <w:sz w:val="24"/>
          <w:szCs w:val="24"/>
        </w:rPr>
        <w:t>TROTEC</w:t>
      </w:r>
      <w:r w:rsidR="00C91A79" w:rsidRPr="00C91A79">
        <w:rPr>
          <w:sz w:val="24"/>
          <w:szCs w:val="24"/>
        </w:rPr>
        <w:t xml:space="preserve"> – надежные и точные планшетные лазерные системы производства фирмы </w:t>
      </w:r>
      <w:proofErr w:type="spellStart"/>
      <w:r w:rsidR="00C91A79" w:rsidRPr="00C91A79">
        <w:rPr>
          <w:sz w:val="24"/>
          <w:szCs w:val="24"/>
        </w:rPr>
        <w:t>Trotec</w:t>
      </w:r>
      <w:proofErr w:type="spellEnd"/>
      <w:r w:rsidR="00C91A79" w:rsidRPr="00C91A79">
        <w:rPr>
          <w:sz w:val="24"/>
          <w:szCs w:val="24"/>
        </w:rPr>
        <w:t xml:space="preserve"> </w:t>
      </w:r>
      <w:proofErr w:type="spellStart"/>
      <w:r w:rsidR="00C91A79" w:rsidRPr="00C91A79">
        <w:rPr>
          <w:sz w:val="24"/>
          <w:szCs w:val="24"/>
        </w:rPr>
        <w:t>Laser</w:t>
      </w:r>
      <w:proofErr w:type="spellEnd"/>
      <w:r w:rsidR="00C91A79" w:rsidRPr="00C91A79">
        <w:rPr>
          <w:sz w:val="24"/>
          <w:szCs w:val="24"/>
        </w:rPr>
        <w:t xml:space="preserve"> </w:t>
      </w:r>
      <w:proofErr w:type="spellStart"/>
      <w:r w:rsidR="00C91A79" w:rsidRPr="00C91A79">
        <w:rPr>
          <w:sz w:val="24"/>
          <w:szCs w:val="24"/>
        </w:rPr>
        <w:t>GmbH</w:t>
      </w:r>
      <w:proofErr w:type="spellEnd"/>
      <w:r w:rsidR="00C91A79" w:rsidRPr="00C91A79">
        <w:rPr>
          <w:sz w:val="24"/>
          <w:szCs w:val="24"/>
        </w:rPr>
        <w:t xml:space="preserve"> (Австрия).</w:t>
      </w:r>
      <w:r w:rsidR="00C91A79">
        <w:rPr>
          <w:sz w:val="24"/>
          <w:szCs w:val="24"/>
        </w:rPr>
        <w:t xml:space="preserve"> </w:t>
      </w:r>
      <w:r w:rsidR="00C91A79" w:rsidRPr="00C91A79">
        <w:rPr>
          <w:sz w:val="24"/>
          <w:szCs w:val="24"/>
          <w:lang w:val="en-US"/>
        </w:rPr>
        <w:t xml:space="preserve">(Speedy-100R, Speedy-300, Rayjet-300, Speedy-360, Speedy-400, SP 500, SP1500, SP2000, SP3000. </w:t>
      </w:r>
      <w:r w:rsidR="00C91A79" w:rsidRPr="00C91A79">
        <w:rPr>
          <w:sz w:val="24"/>
          <w:szCs w:val="24"/>
        </w:rPr>
        <w:t>Лазер – СО2 / волоконный (IPG-</w:t>
      </w:r>
      <w:proofErr w:type="spellStart"/>
      <w:r w:rsidR="00C91A79" w:rsidRPr="00C91A79">
        <w:rPr>
          <w:sz w:val="24"/>
          <w:szCs w:val="24"/>
        </w:rPr>
        <w:t>Photonics</w:t>
      </w:r>
      <w:proofErr w:type="spellEnd"/>
      <w:r w:rsidR="00C91A79" w:rsidRPr="00C91A79">
        <w:rPr>
          <w:sz w:val="24"/>
          <w:szCs w:val="24"/>
        </w:rPr>
        <w:t>). Применение – гравировка, маркировка, резка.</w:t>
      </w:r>
      <w:r w:rsidR="00C91A79">
        <w:rPr>
          <w:sz w:val="24"/>
          <w:szCs w:val="24"/>
        </w:rPr>
        <w:t>)</w:t>
      </w:r>
    </w:p>
    <w:p w:rsidR="00C53FB2" w:rsidRPr="00C53FB2" w:rsidRDefault="00C53FB2" w:rsidP="00C53FB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1200" w:after="240" w:line="360" w:lineRule="auto"/>
      </w:pPr>
      <w:proofErr w:type="spellStart"/>
      <w:r w:rsidRPr="00D95A88">
        <w:rPr>
          <w:b/>
          <w:sz w:val="24"/>
          <w:szCs w:val="24"/>
        </w:rPr>
        <w:t>МиниМаркер</w:t>
      </w:r>
      <w:proofErr w:type="spellEnd"/>
      <w:r w:rsidRPr="00D95A88">
        <w:rPr>
          <w:b/>
          <w:sz w:val="24"/>
          <w:szCs w:val="24"/>
        </w:rPr>
        <w:t xml:space="preserve"> 2</w:t>
      </w:r>
      <w:r w:rsidRPr="00C53FB2">
        <w:rPr>
          <w:sz w:val="24"/>
          <w:szCs w:val="24"/>
        </w:rPr>
        <w:t xml:space="preserve"> – компактные системы прецизионной лазерной маркировки и гравировки</w:t>
      </w:r>
      <w:r>
        <w:rPr>
          <w:sz w:val="24"/>
          <w:szCs w:val="24"/>
        </w:rPr>
        <w:t>.</w:t>
      </w:r>
      <w:r w:rsidRPr="00C53FB2">
        <w:rPr>
          <w:sz w:val="24"/>
          <w:szCs w:val="24"/>
        </w:rPr>
        <w:t xml:space="preserve"> (</w:t>
      </w:r>
      <w:proofErr w:type="spellStart"/>
      <w:r w:rsidRPr="00C53FB2">
        <w:rPr>
          <w:sz w:val="24"/>
          <w:szCs w:val="24"/>
        </w:rPr>
        <w:t>МиниМаркер</w:t>
      </w:r>
      <w:proofErr w:type="spellEnd"/>
      <w:r w:rsidRPr="00C53FB2">
        <w:rPr>
          <w:sz w:val="24"/>
          <w:szCs w:val="24"/>
        </w:rPr>
        <w:t xml:space="preserve"> 2-M10/M20/М30/M50, </w:t>
      </w:r>
      <w:proofErr w:type="spellStart"/>
      <w:r w:rsidRPr="00C53FB2">
        <w:rPr>
          <w:sz w:val="24"/>
          <w:szCs w:val="24"/>
        </w:rPr>
        <w:t>МиниМаркер</w:t>
      </w:r>
      <w:proofErr w:type="spellEnd"/>
      <w:r w:rsidRPr="00C53FB2">
        <w:rPr>
          <w:sz w:val="24"/>
          <w:szCs w:val="24"/>
        </w:rPr>
        <w:t xml:space="preserve"> 2-20А4, </w:t>
      </w:r>
      <w:proofErr w:type="spellStart"/>
      <w:r w:rsidRPr="00C53FB2">
        <w:rPr>
          <w:sz w:val="24"/>
          <w:szCs w:val="24"/>
        </w:rPr>
        <w:t>МиниМаркер</w:t>
      </w:r>
      <w:proofErr w:type="spellEnd"/>
      <w:r w:rsidRPr="00C53FB2">
        <w:rPr>
          <w:sz w:val="24"/>
          <w:szCs w:val="24"/>
        </w:rPr>
        <w:t xml:space="preserve"> 2-C25, </w:t>
      </w:r>
      <w:proofErr w:type="spellStart"/>
      <w:r w:rsidRPr="00C53FB2">
        <w:rPr>
          <w:sz w:val="24"/>
          <w:szCs w:val="24"/>
        </w:rPr>
        <w:t>МиниМаркер</w:t>
      </w:r>
      <w:proofErr w:type="spellEnd"/>
      <w:r w:rsidRPr="00C53FB2">
        <w:rPr>
          <w:sz w:val="24"/>
          <w:szCs w:val="24"/>
        </w:rPr>
        <w:t xml:space="preserve"> 2-Р20/30/50 – ручная модель. Лазер - волоконный (IPG-</w:t>
      </w:r>
      <w:proofErr w:type="spellStart"/>
      <w:r w:rsidRPr="00C53FB2">
        <w:rPr>
          <w:sz w:val="24"/>
          <w:szCs w:val="24"/>
        </w:rPr>
        <w:t>Photonics</w:t>
      </w:r>
      <w:proofErr w:type="spellEnd"/>
      <w:r w:rsidRPr="00C53FB2">
        <w:rPr>
          <w:sz w:val="24"/>
          <w:szCs w:val="24"/>
        </w:rPr>
        <w:t xml:space="preserve">). Материалы - металлы и сплавы, пластики, резина, керамика, окрашенные материалы, фольга TESA </w:t>
      </w:r>
      <w:proofErr w:type="spellStart"/>
      <w:r w:rsidRPr="00C53FB2">
        <w:rPr>
          <w:sz w:val="24"/>
          <w:szCs w:val="24"/>
        </w:rPr>
        <w:t>laser</w:t>
      </w:r>
      <w:proofErr w:type="spellEnd"/>
      <w:r w:rsidRPr="00C53FB2">
        <w:rPr>
          <w:sz w:val="24"/>
          <w:szCs w:val="24"/>
        </w:rPr>
        <w:t xml:space="preserve">, материалы микроэлектроники и пр. Применение - промышленная маркировка, гравировка по ГОСТ 26008-85, ювелирная гравировка, декоративная гравировка, цветная маркировка, 3D гравировка металла, резка тонкого металла, </w:t>
      </w:r>
      <w:proofErr w:type="spellStart"/>
      <w:r w:rsidRPr="00C53FB2">
        <w:rPr>
          <w:sz w:val="24"/>
          <w:szCs w:val="24"/>
        </w:rPr>
        <w:t>микрообработка</w:t>
      </w:r>
      <w:proofErr w:type="spellEnd"/>
      <w:r w:rsidRPr="00C53FB2">
        <w:rPr>
          <w:sz w:val="24"/>
          <w:szCs w:val="24"/>
        </w:rPr>
        <w:t>.)</w:t>
      </w:r>
      <w:r w:rsidRPr="00C53FB2">
        <w:rPr>
          <w:rFonts w:ascii="Arial" w:hAnsi="Arial" w:cs="Arial"/>
          <w:b/>
          <w:bCs/>
          <w:color w:val="484848"/>
          <w:sz w:val="21"/>
          <w:szCs w:val="21"/>
        </w:rPr>
        <w:t xml:space="preserve"> </w:t>
      </w:r>
    </w:p>
    <w:p w:rsidR="00D95A88" w:rsidRDefault="00C53FB2" w:rsidP="00D95A8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1200" w:after="240" w:line="360" w:lineRule="auto"/>
        <w:rPr>
          <w:sz w:val="24"/>
          <w:szCs w:val="24"/>
        </w:rPr>
      </w:pPr>
      <w:proofErr w:type="spellStart"/>
      <w:r w:rsidRPr="00D95A88">
        <w:rPr>
          <w:b/>
          <w:sz w:val="24"/>
          <w:szCs w:val="24"/>
        </w:rPr>
        <w:t>ТурбоМаркер</w:t>
      </w:r>
      <w:proofErr w:type="spellEnd"/>
      <w:r w:rsidRPr="00C53FB2">
        <w:rPr>
          <w:sz w:val="24"/>
          <w:szCs w:val="24"/>
        </w:rPr>
        <w:t xml:space="preserve"> - скоростные системы лазерной маркировки и гравировки.</w:t>
      </w:r>
      <w:r>
        <w:rPr>
          <w:sz w:val="24"/>
          <w:szCs w:val="24"/>
        </w:rPr>
        <w:t xml:space="preserve"> (</w:t>
      </w:r>
      <w:r w:rsidRPr="00C53FB2">
        <w:rPr>
          <w:bCs/>
          <w:sz w:val="24"/>
          <w:szCs w:val="24"/>
        </w:rPr>
        <w:t>Лазер </w:t>
      </w:r>
      <w:r w:rsidRPr="00C53FB2">
        <w:rPr>
          <w:sz w:val="24"/>
          <w:szCs w:val="24"/>
        </w:rPr>
        <w:t>- волоконный (IPG-</w:t>
      </w:r>
      <w:proofErr w:type="spellStart"/>
      <w:r w:rsidRPr="00C53FB2">
        <w:rPr>
          <w:sz w:val="24"/>
          <w:szCs w:val="24"/>
        </w:rPr>
        <w:t>Photonics</w:t>
      </w:r>
      <w:proofErr w:type="spellEnd"/>
      <w:r w:rsidRPr="00C53FB2">
        <w:rPr>
          <w:sz w:val="24"/>
          <w:szCs w:val="24"/>
        </w:rPr>
        <w:t xml:space="preserve">). </w:t>
      </w:r>
      <w:r w:rsidRPr="00C53FB2">
        <w:rPr>
          <w:bCs/>
          <w:sz w:val="24"/>
          <w:szCs w:val="24"/>
        </w:rPr>
        <w:t>Материалы -</w:t>
      </w:r>
      <w:r w:rsidRPr="00C53FB2">
        <w:rPr>
          <w:sz w:val="24"/>
          <w:szCs w:val="24"/>
        </w:rPr>
        <w:t xml:space="preserve"> металлы и сплавы, пластики, резина, керамика, окрашенные материалы, фольга TESA </w:t>
      </w:r>
      <w:proofErr w:type="spellStart"/>
      <w:r w:rsidRPr="00C53FB2">
        <w:rPr>
          <w:sz w:val="24"/>
          <w:szCs w:val="24"/>
        </w:rPr>
        <w:t>laser</w:t>
      </w:r>
      <w:proofErr w:type="spellEnd"/>
      <w:r w:rsidRPr="00C53FB2">
        <w:rPr>
          <w:sz w:val="24"/>
          <w:szCs w:val="24"/>
        </w:rPr>
        <w:t xml:space="preserve">, материалы микроэлектроники и пр. </w:t>
      </w:r>
      <w:r w:rsidRPr="00C53FB2">
        <w:rPr>
          <w:bCs/>
          <w:sz w:val="24"/>
          <w:szCs w:val="24"/>
        </w:rPr>
        <w:t>Применение</w:t>
      </w:r>
      <w:r w:rsidRPr="00C53FB2">
        <w:rPr>
          <w:sz w:val="24"/>
          <w:szCs w:val="24"/>
        </w:rPr>
        <w:t xml:space="preserve"> - промышленная маркировка, </w:t>
      </w:r>
      <w:hyperlink r:id="rId5" w:history="1">
        <w:r w:rsidRPr="00C53FB2">
          <w:rPr>
            <w:rStyle w:val="Hyperlink"/>
            <w:color w:val="auto"/>
            <w:sz w:val="24"/>
            <w:szCs w:val="24"/>
            <w:u w:val="none"/>
          </w:rPr>
          <w:t>гравировка по ГОСТ 26008-85</w:t>
        </w:r>
      </w:hyperlink>
      <w:r w:rsidRPr="00C53FB2">
        <w:rPr>
          <w:sz w:val="24"/>
          <w:szCs w:val="24"/>
        </w:rPr>
        <w:t xml:space="preserve">, декоративная гравировка, </w:t>
      </w:r>
      <w:hyperlink r:id="rId6" w:history="1">
        <w:r w:rsidRPr="00C53FB2">
          <w:rPr>
            <w:rStyle w:val="Hyperlink"/>
            <w:color w:val="auto"/>
            <w:sz w:val="24"/>
            <w:szCs w:val="24"/>
            <w:u w:val="none"/>
          </w:rPr>
          <w:t>цветная маркировка</w:t>
        </w:r>
      </w:hyperlink>
      <w:r w:rsidRPr="00C53FB2">
        <w:rPr>
          <w:sz w:val="24"/>
          <w:szCs w:val="24"/>
        </w:rPr>
        <w:t>, 3D гравировка, резка тонкого металла.</w:t>
      </w:r>
      <w:r w:rsidR="00AD4E23">
        <w:rPr>
          <w:sz w:val="24"/>
          <w:szCs w:val="24"/>
        </w:rPr>
        <w:t>)</w:t>
      </w:r>
    </w:p>
    <w:p w:rsidR="00D95A88" w:rsidRDefault="00D95A88" w:rsidP="00D95A8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1200" w:after="240" w:line="360" w:lineRule="auto"/>
        <w:rPr>
          <w:sz w:val="24"/>
          <w:szCs w:val="24"/>
        </w:rPr>
      </w:pPr>
      <w:r w:rsidRPr="00D95A88">
        <w:rPr>
          <w:b/>
          <w:sz w:val="24"/>
          <w:szCs w:val="24"/>
        </w:rPr>
        <w:t xml:space="preserve"> </w:t>
      </w:r>
      <w:hyperlink r:id="rId7" w:tooltip="устройство для лазерной очмстки" w:history="1">
        <w:proofErr w:type="spellStart"/>
        <w:r w:rsidR="00C53FB2" w:rsidRPr="00D95A88">
          <w:rPr>
            <w:b/>
            <w:bCs/>
            <w:sz w:val="24"/>
            <w:szCs w:val="24"/>
          </w:rPr>
          <w:t>TurboClean</w:t>
        </w:r>
        <w:proofErr w:type="spellEnd"/>
      </w:hyperlink>
      <w:r w:rsidR="00C53FB2" w:rsidRPr="00D95A88">
        <w:rPr>
          <w:sz w:val="24"/>
          <w:szCs w:val="24"/>
        </w:rPr>
        <w:t> - система для лазерной очистки. (</w:t>
      </w:r>
      <w:r w:rsidR="00C53FB2" w:rsidRPr="00D95A88">
        <w:rPr>
          <w:bCs/>
          <w:sz w:val="24"/>
          <w:szCs w:val="24"/>
        </w:rPr>
        <w:t>Лазер </w:t>
      </w:r>
      <w:r w:rsidR="00C53FB2" w:rsidRPr="00D95A88">
        <w:rPr>
          <w:sz w:val="24"/>
          <w:szCs w:val="24"/>
        </w:rPr>
        <w:t>- волоконный (IPG-</w:t>
      </w:r>
      <w:proofErr w:type="spellStart"/>
      <w:r w:rsidR="00C53FB2" w:rsidRPr="00D95A88">
        <w:rPr>
          <w:sz w:val="24"/>
          <w:szCs w:val="24"/>
        </w:rPr>
        <w:t>Photonics</w:t>
      </w:r>
      <w:proofErr w:type="spellEnd"/>
      <w:r w:rsidR="00C53FB2" w:rsidRPr="00D95A88">
        <w:rPr>
          <w:sz w:val="24"/>
          <w:szCs w:val="24"/>
        </w:rPr>
        <w:t xml:space="preserve">). </w:t>
      </w:r>
      <w:r w:rsidR="00C53FB2" w:rsidRPr="00D95A88">
        <w:rPr>
          <w:bCs/>
          <w:sz w:val="24"/>
          <w:szCs w:val="24"/>
        </w:rPr>
        <w:t>Применение</w:t>
      </w:r>
      <w:r w:rsidR="00C53FB2" w:rsidRPr="00D95A88">
        <w:rPr>
          <w:sz w:val="24"/>
          <w:szCs w:val="24"/>
        </w:rPr>
        <w:t> - очистка сварных швов, очистка штампов и пресс-форм, очистка ржавчины на металлических оградах, памятниках.)</w:t>
      </w:r>
      <w:r>
        <w:rPr>
          <w:sz w:val="24"/>
          <w:szCs w:val="24"/>
        </w:rPr>
        <w:t xml:space="preserve"> </w:t>
      </w:r>
    </w:p>
    <w:p w:rsidR="00D95A88" w:rsidRDefault="00AD4E23" w:rsidP="00D95A8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1200" w:after="240" w:line="360" w:lineRule="auto"/>
        <w:rPr>
          <w:sz w:val="24"/>
          <w:szCs w:val="24"/>
        </w:rPr>
      </w:pPr>
      <w:hyperlink r:id="rId8" w:tooltip="компактный лазерный маркер" w:history="1">
        <w:r w:rsidR="00C53FB2" w:rsidRPr="00D95A88">
          <w:rPr>
            <w:rStyle w:val="Hyperlink"/>
            <w:b/>
            <w:bCs/>
            <w:color w:val="auto"/>
            <w:sz w:val="24"/>
            <w:szCs w:val="24"/>
            <w:u w:val="none"/>
          </w:rPr>
          <w:t>ТУРБО-ФОРМА</w:t>
        </w:r>
      </w:hyperlink>
      <w:r w:rsidR="00C53FB2" w:rsidRPr="00D95A88">
        <w:rPr>
          <w:sz w:val="24"/>
          <w:szCs w:val="24"/>
        </w:rPr>
        <w:t> - система лазерно-эрозионной обработки. (</w:t>
      </w:r>
      <w:r w:rsidR="00C53FB2" w:rsidRPr="00D95A88">
        <w:rPr>
          <w:bCs/>
          <w:sz w:val="24"/>
          <w:szCs w:val="24"/>
        </w:rPr>
        <w:t>Лазер </w:t>
      </w:r>
      <w:r w:rsidR="00C53FB2" w:rsidRPr="00D95A88">
        <w:rPr>
          <w:sz w:val="24"/>
          <w:szCs w:val="24"/>
        </w:rPr>
        <w:t>- волоконный (IPG-</w:t>
      </w:r>
      <w:proofErr w:type="spellStart"/>
      <w:r w:rsidR="00C53FB2" w:rsidRPr="00D95A88">
        <w:rPr>
          <w:sz w:val="24"/>
          <w:szCs w:val="24"/>
        </w:rPr>
        <w:t>Photonics</w:t>
      </w:r>
      <w:proofErr w:type="spellEnd"/>
      <w:r w:rsidR="00C53FB2" w:rsidRPr="00D95A88">
        <w:rPr>
          <w:sz w:val="24"/>
          <w:szCs w:val="24"/>
        </w:rPr>
        <w:t xml:space="preserve">). </w:t>
      </w:r>
      <w:r w:rsidR="00C53FB2" w:rsidRPr="00D95A88">
        <w:rPr>
          <w:bCs/>
          <w:sz w:val="24"/>
          <w:szCs w:val="24"/>
        </w:rPr>
        <w:t>Материалы -</w:t>
      </w:r>
      <w:r w:rsidR="00C53FB2" w:rsidRPr="00D95A88">
        <w:rPr>
          <w:sz w:val="24"/>
          <w:szCs w:val="24"/>
        </w:rPr>
        <w:t xml:space="preserve"> металлы и сплавы. </w:t>
      </w:r>
      <w:r w:rsidR="00C53FB2" w:rsidRPr="00D95A88">
        <w:rPr>
          <w:bCs/>
          <w:sz w:val="24"/>
          <w:szCs w:val="24"/>
        </w:rPr>
        <w:t>Применение</w:t>
      </w:r>
      <w:r w:rsidR="00C53FB2" w:rsidRPr="00D95A88">
        <w:rPr>
          <w:sz w:val="24"/>
          <w:szCs w:val="24"/>
        </w:rPr>
        <w:t> - Профессиональное изготовление матриц, пуансонов, штампов, пресс-форм, чеканов, штемпелей и мелкоразмерных объемных моделей из металла по технологии лазерно-эр</w:t>
      </w:r>
      <w:r>
        <w:rPr>
          <w:sz w:val="24"/>
          <w:szCs w:val="24"/>
        </w:rPr>
        <w:t xml:space="preserve">озионной обработки </w:t>
      </w:r>
      <w:proofErr w:type="spellStart"/>
      <w:r>
        <w:rPr>
          <w:sz w:val="24"/>
          <w:szCs w:val="24"/>
        </w:rPr>
        <w:t>LaserBarking</w:t>
      </w:r>
      <w:proofErr w:type="spellEnd"/>
      <w:r w:rsidR="00C53FB2" w:rsidRPr="00D95A88">
        <w:rPr>
          <w:sz w:val="24"/>
          <w:szCs w:val="24"/>
        </w:rPr>
        <w:t xml:space="preserve"> с функцией </w:t>
      </w:r>
      <w:proofErr w:type="spellStart"/>
      <w:r w:rsidR="00C53FB2" w:rsidRPr="00D95A88">
        <w:rPr>
          <w:sz w:val="24"/>
          <w:szCs w:val="24"/>
        </w:rPr>
        <w:t>суперфинишной</w:t>
      </w:r>
      <w:proofErr w:type="spellEnd"/>
      <w:r w:rsidR="00C53FB2" w:rsidRPr="00D95A88">
        <w:rPr>
          <w:sz w:val="24"/>
          <w:szCs w:val="24"/>
        </w:rPr>
        <w:t xml:space="preserve"> обработки поверхности, с возможностью скоростного нанесения надписей и изображений на различные материалы, маркировки </w:t>
      </w:r>
      <w:proofErr w:type="spellStart"/>
      <w:r w:rsidR="00C53FB2" w:rsidRPr="00D95A88">
        <w:rPr>
          <w:sz w:val="24"/>
          <w:szCs w:val="24"/>
        </w:rPr>
        <w:t>именников</w:t>
      </w:r>
      <w:proofErr w:type="spellEnd"/>
      <w:r w:rsidR="00C53FB2" w:rsidRPr="00D95A88">
        <w:rPr>
          <w:sz w:val="24"/>
          <w:szCs w:val="24"/>
        </w:rPr>
        <w:t>, резки металла до 3 мм.)</w:t>
      </w:r>
      <w:r w:rsidR="00D95A88">
        <w:rPr>
          <w:sz w:val="24"/>
          <w:szCs w:val="24"/>
        </w:rPr>
        <w:t xml:space="preserve">  </w:t>
      </w:r>
    </w:p>
    <w:p w:rsidR="00D95A88" w:rsidRDefault="00AD4E23" w:rsidP="00D95A8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1200" w:after="240" w:line="360" w:lineRule="auto"/>
        <w:rPr>
          <w:sz w:val="24"/>
          <w:szCs w:val="24"/>
        </w:rPr>
      </w:pPr>
      <w:hyperlink r:id="rId9" w:tooltip="Лазерная рабочая станция" w:history="1">
        <w:r w:rsidR="00C53FB2" w:rsidRPr="00D95A88">
          <w:rPr>
            <w:rStyle w:val="Hyperlink"/>
            <w:b/>
            <w:bCs/>
            <w:color w:val="auto"/>
            <w:sz w:val="24"/>
            <w:szCs w:val="24"/>
            <w:u w:val="none"/>
          </w:rPr>
          <w:t>Рабочая станция</w:t>
        </w:r>
      </w:hyperlink>
      <w:r w:rsidR="00C53FB2" w:rsidRPr="00D95A88">
        <w:rPr>
          <w:sz w:val="24"/>
          <w:szCs w:val="24"/>
        </w:rPr>
        <w:t xml:space="preserve"> – промышленные системы прецизионной лазерной маркировки, гравировки и </w:t>
      </w:r>
      <w:proofErr w:type="spellStart"/>
      <w:r w:rsidR="00C53FB2" w:rsidRPr="00D95A88">
        <w:rPr>
          <w:sz w:val="24"/>
          <w:szCs w:val="24"/>
        </w:rPr>
        <w:t>микрообработки</w:t>
      </w:r>
      <w:proofErr w:type="spellEnd"/>
      <w:r w:rsidR="00C53FB2" w:rsidRPr="00D95A88">
        <w:rPr>
          <w:sz w:val="24"/>
          <w:szCs w:val="24"/>
        </w:rPr>
        <w:t>, соответствующие европейскому стандарту безопасности. (</w:t>
      </w:r>
      <w:r w:rsidR="00C53FB2" w:rsidRPr="00D95A88">
        <w:rPr>
          <w:bCs/>
          <w:sz w:val="24"/>
          <w:szCs w:val="24"/>
        </w:rPr>
        <w:t>Лазер</w:t>
      </w:r>
      <w:r w:rsidR="00C53FB2" w:rsidRPr="00D95A88">
        <w:rPr>
          <w:sz w:val="24"/>
          <w:szCs w:val="24"/>
        </w:rPr>
        <w:t> - волоконный (IPG-</w:t>
      </w:r>
      <w:proofErr w:type="spellStart"/>
      <w:r w:rsidR="00C53FB2" w:rsidRPr="00D95A88">
        <w:rPr>
          <w:sz w:val="24"/>
          <w:szCs w:val="24"/>
        </w:rPr>
        <w:t>Photonics</w:t>
      </w:r>
      <w:proofErr w:type="spellEnd"/>
      <w:r w:rsidR="00C53FB2" w:rsidRPr="00D95A88">
        <w:rPr>
          <w:sz w:val="24"/>
          <w:szCs w:val="24"/>
        </w:rPr>
        <w:t xml:space="preserve">). </w:t>
      </w:r>
      <w:r w:rsidR="00C53FB2" w:rsidRPr="00D95A88">
        <w:rPr>
          <w:bCs/>
          <w:sz w:val="24"/>
          <w:szCs w:val="24"/>
        </w:rPr>
        <w:t>Материалы -</w:t>
      </w:r>
      <w:r w:rsidR="00C53FB2" w:rsidRPr="00D95A88">
        <w:rPr>
          <w:sz w:val="24"/>
          <w:szCs w:val="24"/>
        </w:rPr>
        <w:t xml:space="preserve"> металлы и сплавы, пластики, резина, керамика, окрашенные материалы, фольга TESA </w:t>
      </w:r>
      <w:proofErr w:type="spellStart"/>
      <w:r w:rsidR="00C53FB2" w:rsidRPr="00D95A88">
        <w:rPr>
          <w:sz w:val="24"/>
          <w:szCs w:val="24"/>
        </w:rPr>
        <w:t>laser</w:t>
      </w:r>
      <w:proofErr w:type="spellEnd"/>
      <w:r w:rsidR="00C53FB2" w:rsidRPr="00D95A88">
        <w:rPr>
          <w:sz w:val="24"/>
          <w:szCs w:val="24"/>
        </w:rPr>
        <w:t xml:space="preserve">, материалы микроэлектроники и пр. </w:t>
      </w:r>
      <w:r w:rsidR="00C53FB2" w:rsidRPr="00D95A88">
        <w:rPr>
          <w:bCs/>
          <w:sz w:val="24"/>
          <w:szCs w:val="24"/>
        </w:rPr>
        <w:t>Применение -</w:t>
      </w:r>
      <w:r w:rsidR="00C53FB2" w:rsidRPr="00D95A88">
        <w:rPr>
          <w:sz w:val="24"/>
          <w:szCs w:val="24"/>
        </w:rPr>
        <w:t xml:space="preserve"> промышленная маркировка, </w:t>
      </w:r>
      <w:hyperlink r:id="rId10" w:history="1">
        <w:r w:rsidR="00C53FB2" w:rsidRPr="00D95A88">
          <w:rPr>
            <w:rStyle w:val="Hyperlink"/>
            <w:color w:val="auto"/>
            <w:sz w:val="24"/>
            <w:szCs w:val="24"/>
            <w:u w:val="none"/>
          </w:rPr>
          <w:t>гравировка по ГОСТ 26008-85</w:t>
        </w:r>
      </w:hyperlink>
      <w:r w:rsidR="00C53FB2" w:rsidRPr="00D95A88">
        <w:rPr>
          <w:sz w:val="24"/>
          <w:szCs w:val="24"/>
        </w:rPr>
        <w:t>, ювелирная гравировка, декоративная гравировка, </w:t>
      </w:r>
      <w:hyperlink r:id="rId11" w:history="1">
        <w:r w:rsidR="00C53FB2" w:rsidRPr="00D95A88">
          <w:rPr>
            <w:rStyle w:val="Hyperlink"/>
            <w:color w:val="auto"/>
            <w:sz w:val="24"/>
            <w:szCs w:val="24"/>
            <w:u w:val="none"/>
          </w:rPr>
          <w:t>цветная маркировка</w:t>
        </w:r>
      </w:hyperlink>
      <w:r w:rsidR="00C53FB2" w:rsidRPr="00D95A88">
        <w:rPr>
          <w:sz w:val="24"/>
          <w:szCs w:val="24"/>
        </w:rPr>
        <w:t xml:space="preserve">, </w:t>
      </w:r>
      <w:hyperlink r:id="rId12" w:history="1">
        <w:r w:rsidR="00C53FB2" w:rsidRPr="00D95A88">
          <w:rPr>
            <w:rStyle w:val="Hyperlink"/>
            <w:color w:val="auto"/>
            <w:sz w:val="24"/>
            <w:szCs w:val="24"/>
            <w:u w:val="none"/>
          </w:rPr>
          <w:t>3D гравировка металла</w:t>
        </w:r>
      </w:hyperlink>
      <w:r w:rsidR="00C53FB2" w:rsidRPr="00D95A88">
        <w:rPr>
          <w:sz w:val="24"/>
          <w:szCs w:val="24"/>
        </w:rPr>
        <w:t xml:space="preserve">, резка тонкого металла, </w:t>
      </w:r>
      <w:proofErr w:type="spellStart"/>
      <w:r w:rsidR="00C53FB2" w:rsidRPr="00D95A88">
        <w:rPr>
          <w:sz w:val="24"/>
          <w:szCs w:val="24"/>
        </w:rPr>
        <w:t>микрообработка</w:t>
      </w:r>
      <w:proofErr w:type="spellEnd"/>
      <w:r w:rsidR="00C53FB2" w:rsidRPr="00D95A88">
        <w:rPr>
          <w:sz w:val="24"/>
          <w:szCs w:val="24"/>
        </w:rPr>
        <w:t>.)</w:t>
      </w:r>
    </w:p>
    <w:p w:rsidR="00D95A88" w:rsidRDefault="00AD4E23" w:rsidP="00D95A8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1200" w:after="240" w:line="360" w:lineRule="auto"/>
        <w:rPr>
          <w:sz w:val="24"/>
          <w:szCs w:val="24"/>
        </w:rPr>
      </w:pPr>
      <w:hyperlink r:id="rId13" w:history="1">
        <w:proofErr w:type="spellStart"/>
        <w:r w:rsidR="00C53FB2" w:rsidRPr="00D95A88">
          <w:rPr>
            <w:rStyle w:val="Hyperlink"/>
            <w:b/>
            <w:bCs/>
            <w:color w:val="auto"/>
            <w:sz w:val="24"/>
            <w:szCs w:val="24"/>
            <w:u w:val="none"/>
          </w:rPr>
          <w:t>МиниМаркер</w:t>
        </w:r>
        <w:proofErr w:type="spellEnd"/>
        <w:r w:rsidR="00C53FB2" w:rsidRPr="00D95A88">
          <w:rPr>
            <w:rStyle w:val="Hyperlink"/>
            <w:b/>
            <w:bCs/>
            <w:color w:val="auto"/>
            <w:sz w:val="24"/>
            <w:szCs w:val="24"/>
            <w:u w:val="none"/>
          </w:rPr>
          <w:t xml:space="preserve"> 2 с 3х осевым порталом</w:t>
        </w:r>
      </w:hyperlink>
      <w:r w:rsidR="00C53FB2" w:rsidRPr="00D95A88">
        <w:rPr>
          <w:sz w:val="24"/>
          <w:szCs w:val="24"/>
        </w:rPr>
        <w:t> – промышленные системы лазерной гравировки с большим полем обработки. (</w:t>
      </w:r>
      <w:r w:rsidR="00C53FB2" w:rsidRPr="00D95A88">
        <w:rPr>
          <w:bCs/>
          <w:sz w:val="24"/>
          <w:szCs w:val="24"/>
        </w:rPr>
        <w:t>Лазер</w:t>
      </w:r>
      <w:r w:rsidR="00C53FB2" w:rsidRPr="00D95A88">
        <w:rPr>
          <w:sz w:val="24"/>
          <w:szCs w:val="24"/>
        </w:rPr>
        <w:t> - волоконный (IPG-</w:t>
      </w:r>
      <w:proofErr w:type="spellStart"/>
      <w:r w:rsidR="00C53FB2" w:rsidRPr="00D95A88">
        <w:rPr>
          <w:sz w:val="24"/>
          <w:szCs w:val="24"/>
        </w:rPr>
        <w:t>Photonics</w:t>
      </w:r>
      <w:proofErr w:type="spellEnd"/>
      <w:r w:rsidR="00C53FB2" w:rsidRPr="00D95A88">
        <w:rPr>
          <w:sz w:val="24"/>
          <w:szCs w:val="24"/>
        </w:rPr>
        <w:t xml:space="preserve">). </w:t>
      </w:r>
      <w:r w:rsidR="00C53FB2" w:rsidRPr="00D95A88">
        <w:rPr>
          <w:bCs/>
          <w:sz w:val="24"/>
          <w:szCs w:val="24"/>
        </w:rPr>
        <w:t>Материалы -</w:t>
      </w:r>
      <w:r w:rsidR="00C53FB2" w:rsidRPr="00D95A88">
        <w:rPr>
          <w:sz w:val="24"/>
          <w:szCs w:val="24"/>
        </w:rPr>
        <w:t xml:space="preserve"> металлы и сплавы, пластики, резина, керамика, окрашенные материалы, фольга TESA, материалы микроэлектроники и </w:t>
      </w:r>
      <w:proofErr w:type="spellStart"/>
      <w:r w:rsidR="00C53FB2" w:rsidRPr="00D95A88">
        <w:rPr>
          <w:sz w:val="24"/>
          <w:szCs w:val="24"/>
        </w:rPr>
        <w:t>пр.</w:t>
      </w:r>
      <w:r w:rsidR="00C53FB2" w:rsidRPr="00D95A88">
        <w:rPr>
          <w:bCs/>
          <w:sz w:val="24"/>
          <w:szCs w:val="24"/>
        </w:rPr>
        <w:t>Применение</w:t>
      </w:r>
      <w:proofErr w:type="spellEnd"/>
      <w:r w:rsidR="00C53FB2" w:rsidRPr="00D95A88">
        <w:rPr>
          <w:bCs/>
          <w:sz w:val="24"/>
          <w:szCs w:val="24"/>
        </w:rPr>
        <w:t xml:space="preserve"> - </w:t>
      </w:r>
      <w:r w:rsidR="00C53FB2" w:rsidRPr="00D95A88">
        <w:rPr>
          <w:sz w:val="24"/>
          <w:szCs w:val="24"/>
        </w:rPr>
        <w:t xml:space="preserve">промышленная маркировка, </w:t>
      </w:r>
      <w:hyperlink r:id="rId14" w:history="1">
        <w:r w:rsidR="00C53FB2" w:rsidRPr="00D95A88">
          <w:rPr>
            <w:rStyle w:val="Hyperlink"/>
            <w:color w:val="auto"/>
            <w:sz w:val="24"/>
            <w:szCs w:val="24"/>
            <w:u w:val="none"/>
          </w:rPr>
          <w:t>гравировка панелей приборов по ГОСТ 26008-85</w:t>
        </w:r>
      </w:hyperlink>
      <w:r w:rsidR="00C53FB2" w:rsidRPr="00D95A88">
        <w:rPr>
          <w:sz w:val="24"/>
          <w:szCs w:val="24"/>
        </w:rPr>
        <w:t>, 3D гравировка металла, резка тонкого металла.)</w:t>
      </w:r>
      <w:r w:rsidR="00D95A88">
        <w:rPr>
          <w:sz w:val="24"/>
          <w:szCs w:val="24"/>
        </w:rPr>
        <w:t xml:space="preserve"> </w:t>
      </w:r>
    </w:p>
    <w:p w:rsidR="00D95A88" w:rsidRDefault="00C53FB2" w:rsidP="00D95A8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1200" w:after="240" w:line="360" w:lineRule="auto"/>
        <w:rPr>
          <w:sz w:val="24"/>
          <w:szCs w:val="24"/>
        </w:rPr>
      </w:pPr>
      <w:r w:rsidRPr="00D95A88">
        <w:rPr>
          <w:b/>
          <w:sz w:val="24"/>
          <w:szCs w:val="24"/>
        </w:rPr>
        <w:t>С-Маркер</w:t>
      </w:r>
      <w:r w:rsidRPr="00D95A88">
        <w:rPr>
          <w:sz w:val="24"/>
          <w:szCs w:val="24"/>
        </w:rPr>
        <w:t xml:space="preserve"> – скоростные системы маркировки, гравировки и ре</w:t>
      </w:r>
      <w:r w:rsidR="00D95A88" w:rsidRPr="00D95A88">
        <w:rPr>
          <w:sz w:val="24"/>
          <w:szCs w:val="24"/>
        </w:rPr>
        <w:t xml:space="preserve">зки неметаллических материалов. (С-Маркер-С30/40, С-Маркер-Р20 - ручная модель. Лазер - СО2. </w:t>
      </w:r>
      <w:r w:rsidRPr="00D95A88">
        <w:rPr>
          <w:sz w:val="24"/>
          <w:szCs w:val="24"/>
        </w:rPr>
        <w:t>Материалы - пластики, бумага, картон, древесные материалы, кожа, резина, окрашенные поверхности, анодированный алюминий, стекло и пр. Применение - промышленная маркировка, защитная маркировка деталей автомобилей, декоративная гравировка, резка бумаги, картона и пр.</w:t>
      </w:r>
      <w:r w:rsidR="00D95A88" w:rsidRPr="00D95A88">
        <w:rPr>
          <w:sz w:val="24"/>
          <w:szCs w:val="24"/>
        </w:rPr>
        <w:t>)</w:t>
      </w:r>
      <w:r w:rsidR="00D95A88">
        <w:rPr>
          <w:sz w:val="24"/>
          <w:szCs w:val="24"/>
        </w:rPr>
        <w:t xml:space="preserve"> </w:t>
      </w:r>
    </w:p>
    <w:p w:rsidR="00D95A88" w:rsidRDefault="00D95A88" w:rsidP="00D95A8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1200" w:after="240" w:line="360" w:lineRule="auto"/>
        <w:rPr>
          <w:sz w:val="24"/>
          <w:szCs w:val="24"/>
        </w:rPr>
      </w:pPr>
      <w:proofErr w:type="spellStart"/>
      <w:r w:rsidRPr="00D95A88">
        <w:rPr>
          <w:b/>
          <w:sz w:val="24"/>
          <w:szCs w:val="24"/>
        </w:rPr>
        <w:t>Transfero</w:t>
      </w:r>
      <w:proofErr w:type="spellEnd"/>
      <w:r w:rsidRPr="00D95A88">
        <w:rPr>
          <w:sz w:val="24"/>
          <w:szCs w:val="24"/>
        </w:rPr>
        <w:t xml:space="preserve"> - автоматическая система лазерной обработки рулонных материалов. (Лазер - волоконный (IPG-</w:t>
      </w:r>
      <w:proofErr w:type="spellStart"/>
      <w:r w:rsidRPr="00D95A88">
        <w:rPr>
          <w:sz w:val="24"/>
          <w:szCs w:val="24"/>
        </w:rPr>
        <w:t>Photonics</w:t>
      </w:r>
      <w:proofErr w:type="spellEnd"/>
      <w:r w:rsidRPr="00D95A88">
        <w:rPr>
          <w:sz w:val="24"/>
          <w:szCs w:val="24"/>
        </w:rPr>
        <w:t xml:space="preserve">). Материалы - фольга TESA </w:t>
      </w:r>
      <w:proofErr w:type="spellStart"/>
      <w:r w:rsidRPr="00D95A88">
        <w:rPr>
          <w:sz w:val="24"/>
          <w:szCs w:val="24"/>
        </w:rPr>
        <w:t>laser</w:t>
      </w:r>
      <w:proofErr w:type="spellEnd"/>
      <w:r w:rsidRPr="00D95A88">
        <w:rPr>
          <w:sz w:val="24"/>
          <w:szCs w:val="24"/>
        </w:rPr>
        <w:t xml:space="preserve">, пленка </w:t>
      </w:r>
      <w:proofErr w:type="spellStart"/>
      <w:r w:rsidRPr="00D95A88">
        <w:rPr>
          <w:sz w:val="24"/>
          <w:szCs w:val="24"/>
        </w:rPr>
        <w:t>Oracal</w:t>
      </w:r>
      <w:proofErr w:type="spellEnd"/>
      <w:r w:rsidRPr="00D95A88">
        <w:rPr>
          <w:sz w:val="24"/>
          <w:szCs w:val="24"/>
        </w:rPr>
        <w:t xml:space="preserve">, пленка ПВХ, </w:t>
      </w:r>
      <w:proofErr w:type="spellStart"/>
      <w:r w:rsidRPr="00D95A88">
        <w:rPr>
          <w:sz w:val="24"/>
          <w:szCs w:val="24"/>
        </w:rPr>
        <w:t>термоусадочная</w:t>
      </w:r>
      <w:proofErr w:type="spellEnd"/>
      <w:r w:rsidRPr="00D95A88">
        <w:rPr>
          <w:sz w:val="24"/>
          <w:szCs w:val="24"/>
        </w:rPr>
        <w:t xml:space="preserve"> пленка, полиграфические и металлизированные этикетки. Применение – </w:t>
      </w:r>
      <w:proofErr w:type="spellStart"/>
      <w:r w:rsidRPr="00D95A88">
        <w:rPr>
          <w:sz w:val="24"/>
          <w:szCs w:val="24"/>
        </w:rPr>
        <w:t>сериализация</w:t>
      </w:r>
      <w:proofErr w:type="spellEnd"/>
      <w:r w:rsidRPr="00D95A88">
        <w:rPr>
          <w:sz w:val="24"/>
          <w:szCs w:val="24"/>
        </w:rPr>
        <w:t>, маркировка и подрезка этикеток с автоматической перемоткой рулонных материалов.)</w:t>
      </w:r>
      <w:r>
        <w:rPr>
          <w:sz w:val="24"/>
          <w:szCs w:val="24"/>
        </w:rPr>
        <w:t xml:space="preserve"> </w:t>
      </w:r>
    </w:p>
    <w:p w:rsidR="00D95A88" w:rsidRPr="00D95A88" w:rsidRDefault="00AD4E23" w:rsidP="00D95A8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1200" w:after="240" w:line="360" w:lineRule="auto"/>
        <w:rPr>
          <w:sz w:val="24"/>
          <w:szCs w:val="24"/>
        </w:rPr>
      </w:pPr>
      <w:hyperlink r:id="rId15" w:tooltip="установка прецизионной лазерной резки материалов" w:history="1">
        <w:r w:rsidR="00D95A88" w:rsidRPr="00D95A88">
          <w:rPr>
            <w:b/>
            <w:bCs/>
            <w:sz w:val="24"/>
            <w:szCs w:val="24"/>
          </w:rPr>
          <w:t>RX-50/150</w:t>
        </w:r>
      </w:hyperlink>
      <w:r w:rsidR="00D95A88" w:rsidRPr="00D95A88">
        <w:rPr>
          <w:sz w:val="24"/>
          <w:szCs w:val="24"/>
        </w:rPr>
        <w:t xml:space="preserve"> - технологическая система </w:t>
      </w:r>
      <w:proofErr w:type="spellStart"/>
      <w:r w:rsidR="00D95A88" w:rsidRPr="00D95A88">
        <w:rPr>
          <w:sz w:val="24"/>
          <w:szCs w:val="24"/>
        </w:rPr>
        <w:t>микрообработки</w:t>
      </w:r>
      <w:proofErr w:type="spellEnd"/>
      <w:r w:rsidR="00D95A88" w:rsidRPr="00D95A88">
        <w:rPr>
          <w:sz w:val="24"/>
          <w:szCs w:val="24"/>
        </w:rPr>
        <w:t xml:space="preserve"> и прецизионной резки. (</w:t>
      </w:r>
      <w:r w:rsidR="00D95A88" w:rsidRPr="00D95A88">
        <w:rPr>
          <w:bCs/>
          <w:sz w:val="24"/>
          <w:szCs w:val="24"/>
        </w:rPr>
        <w:t>Лазер</w:t>
      </w:r>
      <w:r w:rsidR="00D95A88" w:rsidRPr="00D95A88">
        <w:rPr>
          <w:sz w:val="24"/>
          <w:szCs w:val="24"/>
        </w:rPr>
        <w:t> - волоконный (IPG-</w:t>
      </w:r>
      <w:proofErr w:type="spellStart"/>
      <w:r w:rsidR="00D95A88" w:rsidRPr="00D95A88">
        <w:rPr>
          <w:sz w:val="24"/>
          <w:szCs w:val="24"/>
        </w:rPr>
        <w:t>Photonics</w:t>
      </w:r>
      <w:proofErr w:type="spellEnd"/>
      <w:r w:rsidR="00D95A88" w:rsidRPr="00D95A88">
        <w:rPr>
          <w:sz w:val="24"/>
          <w:szCs w:val="24"/>
        </w:rPr>
        <w:t xml:space="preserve">). </w:t>
      </w:r>
      <w:r w:rsidR="00D95A88" w:rsidRPr="00D95A88">
        <w:rPr>
          <w:bCs/>
          <w:sz w:val="24"/>
          <w:szCs w:val="24"/>
        </w:rPr>
        <w:t>Материалы -</w:t>
      </w:r>
      <w:r>
        <w:rPr>
          <w:sz w:val="24"/>
          <w:szCs w:val="24"/>
        </w:rPr>
        <w:t xml:space="preserve"> </w:t>
      </w:r>
      <w:bookmarkStart w:id="0" w:name="_GoBack"/>
      <w:bookmarkEnd w:id="0"/>
      <w:r w:rsidR="00D95A88" w:rsidRPr="00D95A88">
        <w:rPr>
          <w:sz w:val="24"/>
          <w:szCs w:val="24"/>
        </w:rPr>
        <w:t xml:space="preserve">металлы: латунь, медь, сталь, золото, </w:t>
      </w:r>
      <w:proofErr w:type="spellStart"/>
      <w:r w:rsidR="00D95A88" w:rsidRPr="00D95A88">
        <w:rPr>
          <w:sz w:val="24"/>
          <w:szCs w:val="24"/>
        </w:rPr>
        <w:t>нитинол</w:t>
      </w:r>
      <w:proofErr w:type="spellEnd"/>
      <w:r w:rsidR="00D95A88" w:rsidRPr="00D95A88">
        <w:rPr>
          <w:sz w:val="24"/>
          <w:szCs w:val="24"/>
        </w:rPr>
        <w:t xml:space="preserve">, титан, алюминий, латунь, черные металлы, неметаллы: керамика, графит, слюда и пр. </w:t>
      </w:r>
      <w:r w:rsidR="00D95A88" w:rsidRPr="00D95A88">
        <w:rPr>
          <w:bCs/>
          <w:sz w:val="24"/>
          <w:szCs w:val="24"/>
          <w:shd w:val="clear" w:color="auto" w:fill="FFFFFF"/>
        </w:rPr>
        <w:t>Применение – </w:t>
      </w:r>
      <w:r w:rsidR="00D95A88" w:rsidRPr="00D95A88">
        <w:rPr>
          <w:sz w:val="24"/>
          <w:szCs w:val="24"/>
          <w:shd w:val="clear" w:color="auto" w:fill="FFFFFF"/>
        </w:rPr>
        <w:t xml:space="preserve">прецизионная резка в точном приборостроении и медицине, прошивка отверстий, </w:t>
      </w:r>
      <w:proofErr w:type="spellStart"/>
      <w:r w:rsidR="00D95A88" w:rsidRPr="00D95A88">
        <w:rPr>
          <w:sz w:val="24"/>
          <w:szCs w:val="24"/>
          <w:shd w:val="clear" w:color="auto" w:fill="FFFFFF"/>
        </w:rPr>
        <w:t>скрайбирование</w:t>
      </w:r>
      <w:proofErr w:type="spellEnd"/>
      <w:r w:rsidR="00D95A88" w:rsidRPr="00D95A88">
        <w:rPr>
          <w:sz w:val="24"/>
          <w:szCs w:val="24"/>
          <w:shd w:val="clear" w:color="auto" w:fill="FFFFFF"/>
        </w:rPr>
        <w:t xml:space="preserve"> керамики при производстве микроэлектроники и пр.)</w:t>
      </w:r>
    </w:p>
    <w:p w:rsidR="00D95A88" w:rsidRPr="00D95A88" w:rsidRDefault="00AD4E23" w:rsidP="00D95A8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1200" w:after="240" w:line="360" w:lineRule="auto"/>
        <w:rPr>
          <w:sz w:val="24"/>
          <w:szCs w:val="24"/>
        </w:rPr>
      </w:pPr>
      <w:hyperlink r:id="rId16" w:tooltip="МикроСЕТ - лазерная микрообработка, оборудование" w:history="1">
        <w:proofErr w:type="spellStart"/>
        <w:r w:rsidR="00D95A88" w:rsidRPr="00D95A88">
          <w:rPr>
            <w:b/>
            <w:bCs/>
            <w:sz w:val="24"/>
            <w:szCs w:val="24"/>
          </w:rPr>
          <w:t>МикроСЕТ</w:t>
        </w:r>
        <w:proofErr w:type="spellEnd"/>
      </w:hyperlink>
      <w:r w:rsidR="00D95A88" w:rsidRPr="00D95A88">
        <w:rPr>
          <w:sz w:val="24"/>
          <w:szCs w:val="24"/>
        </w:rPr>
        <w:t> - система прецизионной лазерной обработки материалов микроэлектроники. (</w:t>
      </w:r>
      <w:r w:rsidR="00D95A88" w:rsidRPr="00D95A88">
        <w:rPr>
          <w:bCs/>
          <w:sz w:val="24"/>
          <w:szCs w:val="24"/>
        </w:rPr>
        <w:t>Лазер</w:t>
      </w:r>
      <w:r w:rsidR="00D95A88" w:rsidRPr="00D95A88">
        <w:rPr>
          <w:sz w:val="24"/>
          <w:szCs w:val="24"/>
        </w:rPr>
        <w:t> - волоконный (IPG-</w:t>
      </w:r>
      <w:proofErr w:type="spellStart"/>
      <w:r w:rsidR="00D95A88" w:rsidRPr="00D95A88">
        <w:rPr>
          <w:sz w:val="24"/>
          <w:szCs w:val="24"/>
        </w:rPr>
        <w:t>Photonics</w:t>
      </w:r>
      <w:proofErr w:type="spellEnd"/>
      <w:r w:rsidR="00D95A88" w:rsidRPr="00D95A88">
        <w:rPr>
          <w:sz w:val="24"/>
          <w:szCs w:val="24"/>
        </w:rPr>
        <w:t xml:space="preserve">). </w:t>
      </w:r>
      <w:r w:rsidR="00D95A88" w:rsidRPr="00D95A88">
        <w:rPr>
          <w:bCs/>
          <w:sz w:val="24"/>
          <w:szCs w:val="24"/>
        </w:rPr>
        <w:t>Материалы</w:t>
      </w:r>
      <w:r w:rsidR="00D95A88" w:rsidRPr="00D95A88">
        <w:rPr>
          <w:sz w:val="24"/>
          <w:szCs w:val="24"/>
        </w:rPr>
        <w:t xml:space="preserve"> – полупроводники, металлы и сплавы, керамика, твердые материалы, </w:t>
      </w:r>
      <w:proofErr w:type="spellStart"/>
      <w:r w:rsidR="00D95A88" w:rsidRPr="00D95A88">
        <w:rPr>
          <w:sz w:val="24"/>
          <w:szCs w:val="24"/>
        </w:rPr>
        <w:t>лейкосапфир</w:t>
      </w:r>
      <w:proofErr w:type="spellEnd"/>
      <w:r w:rsidR="00D95A88" w:rsidRPr="00D95A88">
        <w:rPr>
          <w:sz w:val="24"/>
          <w:szCs w:val="24"/>
        </w:rPr>
        <w:t xml:space="preserve">, </w:t>
      </w:r>
      <w:proofErr w:type="spellStart"/>
      <w:r w:rsidR="00D95A88" w:rsidRPr="00D95A88">
        <w:rPr>
          <w:sz w:val="24"/>
          <w:szCs w:val="24"/>
        </w:rPr>
        <w:t>ситалл</w:t>
      </w:r>
      <w:proofErr w:type="spellEnd"/>
      <w:r w:rsidR="00D95A88" w:rsidRPr="00D95A88">
        <w:rPr>
          <w:sz w:val="24"/>
          <w:szCs w:val="24"/>
        </w:rPr>
        <w:t xml:space="preserve"> и пр. </w:t>
      </w:r>
      <w:r w:rsidR="00D95A88" w:rsidRPr="00D95A88">
        <w:rPr>
          <w:bCs/>
          <w:sz w:val="24"/>
          <w:szCs w:val="24"/>
          <w:shd w:val="clear" w:color="auto" w:fill="FFFFFF"/>
        </w:rPr>
        <w:t>Применение</w:t>
      </w:r>
      <w:r w:rsidR="00D95A88" w:rsidRPr="00D95A88">
        <w:rPr>
          <w:sz w:val="24"/>
          <w:szCs w:val="24"/>
          <w:shd w:val="clear" w:color="auto" w:fill="FFFFFF"/>
        </w:rPr>
        <w:t xml:space="preserve"> - создание и </w:t>
      </w:r>
      <w:proofErr w:type="spellStart"/>
      <w:r w:rsidR="00D95A88" w:rsidRPr="00D95A88">
        <w:rPr>
          <w:sz w:val="24"/>
          <w:szCs w:val="24"/>
          <w:shd w:val="clear" w:color="auto" w:fill="FFFFFF"/>
        </w:rPr>
        <w:t>прототипирование</w:t>
      </w:r>
      <w:proofErr w:type="spellEnd"/>
      <w:r w:rsidR="00D95A88" w:rsidRPr="00D95A88">
        <w:rPr>
          <w:sz w:val="24"/>
          <w:szCs w:val="24"/>
          <w:shd w:val="clear" w:color="auto" w:fill="FFFFFF"/>
        </w:rPr>
        <w:t xml:space="preserve"> компонентов микроэлектронной техники.)</w:t>
      </w:r>
      <w:r w:rsidR="00D95A88">
        <w:rPr>
          <w:sz w:val="24"/>
          <w:szCs w:val="24"/>
          <w:shd w:val="clear" w:color="auto" w:fill="FFFFFF"/>
        </w:rPr>
        <w:t xml:space="preserve"> </w:t>
      </w:r>
    </w:p>
    <w:p w:rsidR="00D95A88" w:rsidRDefault="00AD4E23" w:rsidP="00D95A8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1200" w:after="240" w:line="360" w:lineRule="auto"/>
        <w:rPr>
          <w:sz w:val="24"/>
          <w:szCs w:val="24"/>
        </w:rPr>
      </w:pPr>
      <w:hyperlink r:id="rId17" w:tooltip="сварочник" w:history="1">
        <w:r w:rsidR="00D95A88" w:rsidRPr="00D95A88">
          <w:rPr>
            <w:b/>
            <w:bCs/>
            <w:sz w:val="24"/>
            <w:szCs w:val="24"/>
          </w:rPr>
          <w:t>Фотон Компакт</w:t>
        </w:r>
      </w:hyperlink>
      <w:r w:rsidR="00D95A88" w:rsidRPr="00D95A88">
        <w:rPr>
          <w:sz w:val="24"/>
          <w:szCs w:val="24"/>
        </w:rPr>
        <w:t> – система лазерной микросварки. (</w:t>
      </w:r>
      <w:r w:rsidR="00D95A88" w:rsidRPr="00D95A88">
        <w:rPr>
          <w:bCs/>
          <w:sz w:val="24"/>
          <w:szCs w:val="24"/>
        </w:rPr>
        <w:t>Лазер</w:t>
      </w:r>
      <w:r w:rsidR="00D95A88" w:rsidRPr="00D95A88">
        <w:rPr>
          <w:sz w:val="24"/>
          <w:szCs w:val="24"/>
        </w:rPr>
        <w:t xml:space="preserve"> - </w:t>
      </w:r>
      <w:proofErr w:type="spellStart"/>
      <w:proofErr w:type="gramStart"/>
      <w:r w:rsidR="00D95A88" w:rsidRPr="00D95A88">
        <w:rPr>
          <w:sz w:val="24"/>
          <w:szCs w:val="24"/>
        </w:rPr>
        <w:t>Nd:YAG</w:t>
      </w:r>
      <w:proofErr w:type="spellEnd"/>
      <w:proofErr w:type="gramEnd"/>
      <w:r w:rsidR="00D95A88" w:rsidRPr="00D95A88">
        <w:rPr>
          <w:sz w:val="24"/>
          <w:szCs w:val="24"/>
        </w:rPr>
        <w:t xml:space="preserve"> с волоконной доставкой излучения. </w:t>
      </w:r>
      <w:r w:rsidR="00D95A88" w:rsidRPr="00D95A88">
        <w:rPr>
          <w:bCs/>
          <w:sz w:val="24"/>
          <w:szCs w:val="24"/>
        </w:rPr>
        <w:t>Материалы</w:t>
      </w:r>
      <w:r w:rsidR="00D95A88" w:rsidRPr="00D95A88">
        <w:rPr>
          <w:sz w:val="24"/>
          <w:szCs w:val="24"/>
        </w:rPr>
        <w:t xml:space="preserve"> - золото, серебро, платина, титан, сталь, цветные металлы. </w:t>
      </w:r>
      <w:r w:rsidR="00D95A88" w:rsidRPr="00D95A88">
        <w:rPr>
          <w:bCs/>
          <w:sz w:val="24"/>
          <w:szCs w:val="24"/>
        </w:rPr>
        <w:t>Применение</w:t>
      </w:r>
      <w:r w:rsidR="00D95A88" w:rsidRPr="00D95A88">
        <w:rPr>
          <w:sz w:val="24"/>
          <w:szCs w:val="24"/>
        </w:rPr>
        <w:t> - микросварка в микроэлектронике, изготовление и ремонт ювелирных и других изделий, ремонт пресс-форм, наплавка.)</w:t>
      </w:r>
      <w:r w:rsidR="00D95A88">
        <w:rPr>
          <w:sz w:val="24"/>
          <w:szCs w:val="24"/>
        </w:rPr>
        <w:t xml:space="preserve"> </w:t>
      </w:r>
    </w:p>
    <w:p w:rsidR="00D95A88" w:rsidRPr="00D95A88" w:rsidRDefault="00AD4E23" w:rsidP="00D95A8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1200" w:after="240" w:line="360" w:lineRule="auto"/>
        <w:rPr>
          <w:sz w:val="24"/>
          <w:szCs w:val="24"/>
        </w:rPr>
      </w:pPr>
      <w:hyperlink r:id="rId18" w:tooltip="установка для лазерной сварки" w:history="1">
        <w:proofErr w:type="spellStart"/>
        <w:r w:rsidR="00D95A88" w:rsidRPr="00D95A88">
          <w:rPr>
            <w:b/>
            <w:bCs/>
            <w:sz w:val="24"/>
            <w:szCs w:val="24"/>
          </w:rPr>
          <w:t>BlackLight</w:t>
        </w:r>
        <w:proofErr w:type="spellEnd"/>
      </w:hyperlink>
      <w:r w:rsidR="00D95A88" w:rsidRPr="00D95A88">
        <w:rPr>
          <w:sz w:val="24"/>
          <w:szCs w:val="24"/>
        </w:rPr>
        <w:t> - установка для ручной лазерной сварки. (</w:t>
      </w:r>
      <w:r w:rsidR="00D95A88" w:rsidRPr="00D95A88">
        <w:rPr>
          <w:bCs/>
          <w:sz w:val="24"/>
          <w:szCs w:val="24"/>
        </w:rPr>
        <w:t>Лазер</w:t>
      </w:r>
      <w:r w:rsidR="00D95A88" w:rsidRPr="00D95A88">
        <w:rPr>
          <w:sz w:val="24"/>
          <w:szCs w:val="24"/>
        </w:rPr>
        <w:t xml:space="preserve"> – </w:t>
      </w:r>
      <w:proofErr w:type="spellStart"/>
      <w:proofErr w:type="gramStart"/>
      <w:r w:rsidR="00D95A88" w:rsidRPr="00D95A88">
        <w:rPr>
          <w:sz w:val="24"/>
          <w:szCs w:val="24"/>
        </w:rPr>
        <w:t>Nd:YAG</w:t>
      </w:r>
      <w:proofErr w:type="spellEnd"/>
      <w:proofErr w:type="gramEnd"/>
      <w:r w:rsidR="00D95A88" w:rsidRPr="00D95A88">
        <w:rPr>
          <w:sz w:val="24"/>
          <w:szCs w:val="24"/>
        </w:rPr>
        <w:t xml:space="preserve"> с волоконной доставкой излучения. </w:t>
      </w:r>
      <w:r w:rsidR="00D95A88" w:rsidRPr="00D95A88">
        <w:rPr>
          <w:bCs/>
          <w:sz w:val="24"/>
          <w:szCs w:val="24"/>
        </w:rPr>
        <w:t>Материалы</w:t>
      </w:r>
      <w:r w:rsidR="00D95A88" w:rsidRPr="00D95A88">
        <w:rPr>
          <w:sz w:val="24"/>
          <w:szCs w:val="24"/>
        </w:rPr>
        <w:t xml:space="preserve"> - золото, серебро, платина, титан, сталь, цветные </w:t>
      </w:r>
      <w:r w:rsidR="00D95A88" w:rsidRPr="00D95A88">
        <w:rPr>
          <w:sz w:val="24"/>
          <w:szCs w:val="24"/>
        </w:rPr>
        <w:lastRenderedPageBreak/>
        <w:t xml:space="preserve">металлы. </w:t>
      </w:r>
      <w:r w:rsidR="00D95A88" w:rsidRPr="00D95A88">
        <w:rPr>
          <w:bCs/>
          <w:sz w:val="24"/>
          <w:szCs w:val="24"/>
          <w:shd w:val="clear" w:color="auto" w:fill="FFFFFF"/>
        </w:rPr>
        <w:t>Применение</w:t>
      </w:r>
      <w:r w:rsidR="00D95A88" w:rsidRPr="00D95A88">
        <w:rPr>
          <w:sz w:val="24"/>
          <w:szCs w:val="24"/>
          <w:shd w:val="clear" w:color="auto" w:fill="FFFFFF"/>
        </w:rPr>
        <w:t> – ручная сварка рекламных конструкций, вывесок, объемных букв, сварка в труднодоступных местах.)</w:t>
      </w:r>
    </w:p>
    <w:p w:rsidR="003343C7" w:rsidRDefault="00AD4E23" w:rsidP="003343C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after="240" w:line="360" w:lineRule="auto"/>
        <w:rPr>
          <w:sz w:val="24"/>
          <w:szCs w:val="24"/>
        </w:rPr>
      </w:pPr>
      <w:hyperlink r:id="rId19" w:history="1">
        <w:r w:rsidR="00D95A88" w:rsidRPr="00D95A88">
          <w:rPr>
            <w:b/>
            <w:bCs/>
            <w:sz w:val="24"/>
            <w:szCs w:val="24"/>
          </w:rPr>
          <w:t>Системы электрохимической маркировки OSTLING</w:t>
        </w:r>
      </w:hyperlink>
      <w:r w:rsidR="00D95A88" w:rsidRPr="00D95A88">
        <w:rPr>
          <w:sz w:val="24"/>
          <w:szCs w:val="24"/>
        </w:rPr>
        <w:t> - простые и надежные системы электрохимической маркировки металлической продукции. (</w:t>
      </w:r>
      <w:r w:rsidR="00D95A88" w:rsidRPr="00D95A88">
        <w:rPr>
          <w:bCs/>
          <w:sz w:val="24"/>
          <w:szCs w:val="24"/>
        </w:rPr>
        <w:t>Материалы</w:t>
      </w:r>
      <w:r w:rsidR="00D95A88" w:rsidRPr="00D95A88">
        <w:rPr>
          <w:sz w:val="24"/>
          <w:szCs w:val="24"/>
        </w:rPr>
        <w:t xml:space="preserve"> – металлы и сплавы. </w:t>
      </w:r>
      <w:r w:rsidR="00D95A88" w:rsidRPr="00D95A88">
        <w:rPr>
          <w:bCs/>
          <w:sz w:val="24"/>
          <w:szCs w:val="24"/>
        </w:rPr>
        <w:t>Применение – </w:t>
      </w:r>
      <w:r w:rsidR="00D95A88" w:rsidRPr="00D95A88">
        <w:rPr>
          <w:sz w:val="24"/>
          <w:szCs w:val="24"/>
        </w:rPr>
        <w:t>ручная и полуавтоматическая</w:t>
      </w:r>
      <w:r w:rsidR="00D95A88" w:rsidRPr="00D95A88">
        <w:rPr>
          <w:bCs/>
          <w:sz w:val="24"/>
          <w:szCs w:val="24"/>
        </w:rPr>
        <w:t> </w:t>
      </w:r>
      <w:r w:rsidR="00D95A88" w:rsidRPr="00D95A88">
        <w:rPr>
          <w:sz w:val="24"/>
          <w:szCs w:val="24"/>
        </w:rPr>
        <w:t>маркировка в условиях мелкосерийного и массового производства.)</w:t>
      </w:r>
    </w:p>
    <w:p w:rsidR="00C91A79" w:rsidRPr="003343C7" w:rsidRDefault="000F7732" w:rsidP="003343C7">
      <w:pPr>
        <w:widowControl w:val="0"/>
        <w:autoSpaceDE w:val="0"/>
        <w:autoSpaceDN w:val="0"/>
        <w:adjustRightInd w:val="0"/>
        <w:spacing w:before="0" w:after="240" w:line="36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C91A79" w:rsidRPr="003343C7">
        <w:rPr>
          <w:sz w:val="24"/>
          <w:szCs w:val="24"/>
        </w:rPr>
        <w:t>Специалисты компании «Лазерный Центр» успешно решают сложные технические задачи по интеграции лазерных систем в промышленные линии заказчика, в том числе по изготовлению автоматизированных и роботизированных комплексов для лазерной обработки.</w:t>
      </w:r>
      <w:r w:rsidR="003343C7" w:rsidRPr="003343C7">
        <w:rPr>
          <w:sz w:val="24"/>
          <w:szCs w:val="24"/>
        </w:rPr>
        <w:t xml:space="preserve"> </w:t>
      </w:r>
    </w:p>
    <w:p w:rsidR="00C91A79" w:rsidRDefault="00C91A79" w:rsidP="00C91A79">
      <w:pPr>
        <w:widowControl w:val="0"/>
        <w:autoSpaceDE w:val="0"/>
        <w:autoSpaceDN w:val="0"/>
        <w:adjustRightInd w:val="0"/>
        <w:spacing w:before="1200" w:after="240" w:line="360" w:lineRule="auto"/>
        <w:rPr>
          <w:sz w:val="24"/>
          <w:szCs w:val="24"/>
        </w:rPr>
      </w:pPr>
    </w:p>
    <w:sectPr w:rsidR="00C91A79" w:rsidSect="00312097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125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234226F"/>
    <w:multiLevelType w:val="hybridMultilevel"/>
    <w:tmpl w:val="8C284C12"/>
    <w:lvl w:ilvl="0" w:tplc="04190001">
      <w:start w:val="1"/>
      <w:numFmt w:val="bullet"/>
      <w:lvlText w:val=""/>
      <w:lvlJc w:val="left"/>
      <w:pPr>
        <w:ind w:left="1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1" w:hanging="360"/>
      </w:pPr>
      <w:rPr>
        <w:rFonts w:ascii="Wingdings" w:hAnsi="Wingdings" w:hint="default"/>
      </w:rPr>
    </w:lvl>
  </w:abstractNum>
  <w:abstractNum w:abstractNumId="2" w15:restartNumberingAfterBreak="0">
    <w:nsid w:val="3E44669A"/>
    <w:multiLevelType w:val="multilevel"/>
    <w:tmpl w:val="290E879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55BB26DC"/>
    <w:multiLevelType w:val="hybridMultilevel"/>
    <w:tmpl w:val="1CF8AC5E"/>
    <w:lvl w:ilvl="0" w:tplc="0419000F">
      <w:start w:val="1"/>
      <w:numFmt w:val="decimal"/>
      <w:lvlText w:val="%1."/>
      <w:lvlJc w:val="left"/>
      <w:pPr>
        <w:ind w:left="1281" w:hanging="360"/>
      </w:pPr>
    </w:lvl>
    <w:lvl w:ilvl="1" w:tplc="04190019" w:tentative="1">
      <w:start w:val="1"/>
      <w:numFmt w:val="lowerLetter"/>
      <w:lvlText w:val="%2."/>
      <w:lvlJc w:val="left"/>
      <w:pPr>
        <w:ind w:left="2001" w:hanging="360"/>
      </w:pPr>
    </w:lvl>
    <w:lvl w:ilvl="2" w:tplc="0419001B" w:tentative="1">
      <w:start w:val="1"/>
      <w:numFmt w:val="lowerRoman"/>
      <w:lvlText w:val="%3."/>
      <w:lvlJc w:val="right"/>
      <w:pPr>
        <w:ind w:left="2721" w:hanging="180"/>
      </w:pPr>
    </w:lvl>
    <w:lvl w:ilvl="3" w:tplc="0419000F" w:tentative="1">
      <w:start w:val="1"/>
      <w:numFmt w:val="decimal"/>
      <w:lvlText w:val="%4."/>
      <w:lvlJc w:val="left"/>
      <w:pPr>
        <w:ind w:left="3441" w:hanging="360"/>
      </w:pPr>
    </w:lvl>
    <w:lvl w:ilvl="4" w:tplc="04190019" w:tentative="1">
      <w:start w:val="1"/>
      <w:numFmt w:val="lowerLetter"/>
      <w:lvlText w:val="%5."/>
      <w:lvlJc w:val="left"/>
      <w:pPr>
        <w:ind w:left="4161" w:hanging="360"/>
      </w:pPr>
    </w:lvl>
    <w:lvl w:ilvl="5" w:tplc="0419001B" w:tentative="1">
      <w:start w:val="1"/>
      <w:numFmt w:val="lowerRoman"/>
      <w:lvlText w:val="%6."/>
      <w:lvlJc w:val="right"/>
      <w:pPr>
        <w:ind w:left="4881" w:hanging="180"/>
      </w:pPr>
    </w:lvl>
    <w:lvl w:ilvl="6" w:tplc="0419000F" w:tentative="1">
      <w:start w:val="1"/>
      <w:numFmt w:val="decimal"/>
      <w:lvlText w:val="%7."/>
      <w:lvlJc w:val="left"/>
      <w:pPr>
        <w:ind w:left="5601" w:hanging="360"/>
      </w:pPr>
    </w:lvl>
    <w:lvl w:ilvl="7" w:tplc="04190019" w:tentative="1">
      <w:start w:val="1"/>
      <w:numFmt w:val="lowerLetter"/>
      <w:lvlText w:val="%8."/>
      <w:lvlJc w:val="left"/>
      <w:pPr>
        <w:ind w:left="6321" w:hanging="360"/>
      </w:pPr>
    </w:lvl>
    <w:lvl w:ilvl="8" w:tplc="0419001B" w:tentative="1">
      <w:start w:val="1"/>
      <w:numFmt w:val="lowerRoman"/>
      <w:lvlText w:val="%9."/>
      <w:lvlJc w:val="right"/>
      <w:pPr>
        <w:ind w:left="7041" w:hanging="180"/>
      </w:pPr>
    </w:lvl>
  </w:abstractNum>
  <w:abstractNum w:abstractNumId="4" w15:restartNumberingAfterBreak="0">
    <w:nsid w:val="57B212E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7C14117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097"/>
    <w:rsid w:val="00081D62"/>
    <w:rsid w:val="000B604D"/>
    <w:rsid w:val="000F7732"/>
    <w:rsid w:val="00234F5E"/>
    <w:rsid w:val="00312097"/>
    <w:rsid w:val="003343C7"/>
    <w:rsid w:val="003C1C25"/>
    <w:rsid w:val="003D52CC"/>
    <w:rsid w:val="004A4654"/>
    <w:rsid w:val="004D30CE"/>
    <w:rsid w:val="00601948"/>
    <w:rsid w:val="00685043"/>
    <w:rsid w:val="0073782B"/>
    <w:rsid w:val="007A163D"/>
    <w:rsid w:val="008011BB"/>
    <w:rsid w:val="00810226"/>
    <w:rsid w:val="008127FB"/>
    <w:rsid w:val="008346F9"/>
    <w:rsid w:val="008555AF"/>
    <w:rsid w:val="008D2D36"/>
    <w:rsid w:val="008D5484"/>
    <w:rsid w:val="00952C35"/>
    <w:rsid w:val="009D44D5"/>
    <w:rsid w:val="00A51949"/>
    <w:rsid w:val="00AD4E23"/>
    <w:rsid w:val="00B50527"/>
    <w:rsid w:val="00B555D1"/>
    <w:rsid w:val="00B94B2B"/>
    <w:rsid w:val="00BA1CFD"/>
    <w:rsid w:val="00BD1227"/>
    <w:rsid w:val="00C53FB2"/>
    <w:rsid w:val="00C77130"/>
    <w:rsid w:val="00C91A79"/>
    <w:rsid w:val="00CC7EEE"/>
    <w:rsid w:val="00D56A21"/>
    <w:rsid w:val="00D7799B"/>
    <w:rsid w:val="00D95A88"/>
    <w:rsid w:val="00E6030B"/>
    <w:rsid w:val="00F5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A453C7"/>
  <w15:docId w15:val="{441F9828-67D1-4090-9936-A67BB3B70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2097"/>
    <w:pPr>
      <w:spacing w:before="400" w:after="0" w:line="300" w:lineRule="auto"/>
      <w:ind w:firstLine="56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">
    <w:name w:val="c6"/>
    <w:basedOn w:val="Normal"/>
    <w:rsid w:val="00312097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9D44D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53FB2"/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C53FB2"/>
    <w:rPr>
      <w:b/>
      <w:bCs/>
    </w:rPr>
  </w:style>
  <w:style w:type="character" w:styleId="Hyperlink">
    <w:name w:val="Hyperlink"/>
    <w:basedOn w:val="DefaultParagraphFont"/>
    <w:uiPriority w:val="99"/>
    <w:unhideWhenUsed/>
    <w:rsid w:val="00C53F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wlaser.ru/laser/lc/turboforma.php" TargetMode="External"/><Relationship Id="rId13" Type="http://schemas.openxmlformats.org/officeDocument/2006/relationships/hyperlink" Target="https://www.newlaser.ru/laser/lc/add/xyz_minimarker.php" TargetMode="External"/><Relationship Id="rId18" Type="http://schemas.openxmlformats.org/officeDocument/2006/relationships/hyperlink" Target="https://www.newlaser.ru/laser/lc/blacklight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newlaser.ru/laser/lc/turboclean.php" TargetMode="External"/><Relationship Id="rId12" Type="http://schemas.openxmlformats.org/officeDocument/2006/relationships/hyperlink" Target="https://www.newlaser.ru/tech/marking/3d.php" TargetMode="External"/><Relationship Id="rId17" Type="http://schemas.openxmlformats.org/officeDocument/2006/relationships/hyperlink" Target="https://www.newlaser.ru/laser/lc/welding_2.ph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ewlaser.ru/laser/lc/microset.php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newlaser.ru/laser/lc/color_marking.php" TargetMode="External"/><Relationship Id="rId11" Type="http://schemas.openxmlformats.org/officeDocument/2006/relationships/hyperlink" Target="https://www.newlaser.ru/laser/lc/color_marking.php" TargetMode="External"/><Relationship Id="rId5" Type="http://schemas.openxmlformats.org/officeDocument/2006/relationships/hyperlink" Target="https://www.newlaser.ru/tech/marking/gost.php" TargetMode="External"/><Relationship Id="rId15" Type="http://schemas.openxmlformats.org/officeDocument/2006/relationships/hyperlink" Target="https://www.newlaser.ru/laser/lc/rx.php" TargetMode="External"/><Relationship Id="rId10" Type="http://schemas.openxmlformats.org/officeDocument/2006/relationships/hyperlink" Target="https://www.newlaser.ru/tech/marking/gost.php" TargetMode="External"/><Relationship Id="rId19" Type="http://schemas.openxmlformats.org/officeDocument/2006/relationships/hyperlink" Target="https://www.newlaser.ru/ostling/pickl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ewlaser.ru/laser/lc/laser_work_station.php" TargetMode="External"/><Relationship Id="rId14" Type="http://schemas.openxmlformats.org/officeDocument/2006/relationships/hyperlink" Target="https://www.newlaser.ru/tech/marking/gost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7</Pages>
  <Words>2064</Words>
  <Characters>11770</Characters>
  <Application>Microsoft Office Word</Application>
  <DocSecurity>0</DocSecurity>
  <Lines>98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DreamLair</Company>
  <LinksUpToDate>false</LinksUpToDate>
  <CharactersWithSpaces>13807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osipova</dc:creator>
  <cp:keywords/>
  <dc:description/>
  <cp:lastModifiedBy>Пользователь Windows</cp:lastModifiedBy>
  <cp:revision>6</cp:revision>
  <dcterms:created xsi:type="dcterms:W3CDTF">2022-07-18T18:54:00Z</dcterms:created>
  <dcterms:modified xsi:type="dcterms:W3CDTF">2022-07-19T13:14:00Z</dcterms:modified>
</cp:coreProperties>
</file>