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bia0yxqq97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Determiners?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Determiners are words that come </w:t>
      </w:r>
      <w:r w:rsidDel="00000000" w:rsidR="00000000" w:rsidRPr="00000000">
        <w:rPr>
          <w:b w:val="1"/>
          <w:bCs w:val="1"/>
          <w:rtl w:val="0"/>
        </w:rPr>
        <w:t xml:space="preserve">before nouns</w:t>
      </w:r>
      <w:r w:rsidDel="00000000" w:rsidR="00000000" w:rsidRPr="00000000">
        <w:rPr>
          <w:rtl w:val="0"/>
        </w:rPr>
        <w:t xml:space="preserve"> to give more information about them. They tell us </w:t>
      </w:r>
      <w:r w:rsidDel="00000000" w:rsidR="00000000" w:rsidRPr="00000000">
        <w:rPr>
          <w:b w:val="1"/>
          <w:bCs w:val="1"/>
          <w:rtl w:val="0"/>
        </w:rPr>
        <w:t xml:space="preserve">which one, whose, how many, or how much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boy is playing.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 students are absent.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bag is on the table.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These</w:t>
      </w:r>
      <w:r w:rsidDel="00000000" w:rsidR="00000000" w:rsidRPr="00000000">
        <w:rPr>
          <w:rtl w:val="0"/>
        </w:rPr>
        <w:t xml:space="preserve"> flowers are beautiful.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each sentence, the highlighted word is a </w:t>
      </w:r>
      <w:r w:rsidDel="00000000" w:rsidR="00000000" w:rsidRPr="00000000">
        <w:rPr>
          <w:b w:val="1"/>
          <w:bCs w:val="1"/>
          <w:rtl w:val="0"/>
        </w:rPr>
        <w:t xml:space="preserve">determiner</w:t>
      </w:r>
      <w:r w:rsidDel="00000000" w:rsidR="00000000" w:rsidRPr="00000000">
        <w:rPr>
          <w:rtl w:val="0"/>
        </w:rPr>
        <w:t xml:space="preserve"> because it gives more information about the noun.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v18on9e394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Determiners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qrl7dioial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Articles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Articles introduce a noun.</w:t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5765"/>
        <w:gridCol w:w="1370"/>
        <w:tblGridChange w:id="0">
          <w:tblGrid>
            <w:gridCol w:w="935"/>
            <w:gridCol w:w="576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Before a singular noun beginning with a consonant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book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Before a singular noun beginning with a vowel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an umbrella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Before a specific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sun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okjqbwk0nr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 bought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pencil.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She ate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rtl w:val="0"/>
        </w:rPr>
        <w:t xml:space="preserve"> orange.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moon looks beautiful tonight.</w:t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Demonstrative Determiners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point to specific people or things.</w:t>
      </w:r>
    </w:p>
    <w:tbl>
      <w:tblPr>
        <w:tblStyle w:val="Table2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495"/>
        <w:tblGridChange w:id="0">
          <w:tblGrid>
            <w:gridCol w:w="141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one thing nearby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one thing far away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more than one nearby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more than one far away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2u4bbft0hy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book is interesting.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Those</w:t>
      </w:r>
      <w:r w:rsidDel="00000000" w:rsidR="00000000" w:rsidRPr="00000000">
        <w:rPr>
          <w:rtl w:val="0"/>
        </w:rPr>
        <w:t xml:space="preserve"> birds are flying.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xzwya2nxgt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Possessive Determiners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show ownership or possession.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my, your, his, her, its, our, their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ix3o4q0qr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notebook is new.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house is large.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oxb1pucih2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Quantifiers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show quantity.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wut18gzeig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tbl>
      <w:tblPr>
        <w:tblStyle w:val="Table3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255"/>
        <w:tblGridChange w:id="0">
          <w:tblGrid>
            <w:gridCol w:w="201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Countable 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Uncountable Nouns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little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 few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 little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several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enough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1jp0heb2ko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rtl w:val="0"/>
        </w:rPr>
        <w:t xml:space="preserve"> books.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have </w:t>
      </w:r>
      <w:r w:rsidDel="00000000" w:rsidR="00000000" w:rsidRPr="00000000">
        <w:rPr>
          <w:b w:val="1"/>
          <w:bCs w:val="1"/>
          <w:rtl w:val="0"/>
        </w:rPr>
        <w:t xml:space="preserve">little</w:t>
      </w:r>
      <w:r w:rsidDel="00000000" w:rsidR="00000000" w:rsidRPr="00000000">
        <w:rPr>
          <w:rtl w:val="0"/>
        </w:rPr>
        <w:t xml:space="preserve"> time.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She drank </w:t>
      </w:r>
      <w:r w:rsidDel="00000000" w:rsidR="00000000" w:rsidRPr="00000000">
        <w:rPr>
          <w:b w:val="1"/>
          <w:bCs w:val="1"/>
          <w:rtl w:val="0"/>
        </w:rPr>
        <w:t xml:space="preserve">a little</w:t>
      </w:r>
      <w:r w:rsidDel="00000000" w:rsidR="00000000" w:rsidRPr="00000000">
        <w:rPr>
          <w:rtl w:val="0"/>
        </w:rPr>
        <w:t xml:space="preserve"> milk.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yjrmjjs829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Numbers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tell us exactly how many or in what order.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8lh2nae0b1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Cardinal Numbers (Quantity)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one, two, three, ten...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She has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pets.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slqrb30a01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Ordinal Numbers (Order)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second, third...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Rahul stood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in the race.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wp4hyvh146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Distributive Determiners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refer to members of a group individually.</w:t>
      </w:r>
    </w:p>
    <w:tbl>
      <w:tblPr>
        <w:tblStyle w:val="Table4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575"/>
        <w:tblGridChange w:id="0">
          <w:tblGrid>
            <w:gridCol w:w="141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Each student received a certificate.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Every child enjoyed the trip.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either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You may choose either book.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neither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Neither answer is correct.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iyjdj5m8xn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Interrogative Determiners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to ask questions.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which, what, whose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y2wrj4lm9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book is yours?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colour do you like?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Whose</w:t>
      </w:r>
      <w:r w:rsidDel="00000000" w:rsidR="00000000" w:rsidRPr="00000000">
        <w:rPr>
          <w:rtl w:val="0"/>
        </w:rPr>
        <w:t xml:space="preserve"> pen is this?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o9qizql7ez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Determiners of Quantity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tell us the amount or quantity.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some, any, enough, all, no, plenty of,none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uc2uk67ixg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 have </w:t>
      </w:r>
      <w:r w:rsidDel="00000000" w:rsidR="00000000" w:rsidRPr="00000000">
        <w:rPr>
          <w:b w:val="1"/>
          <w:b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 chocolates.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there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water?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students attended the assembly.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aqosr2xclp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Countable and Uncountable Nouns</w:t>
      </w:r>
    </w:p>
    <w:tbl>
      <w:tblPr>
        <w:tblStyle w:val="Table5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535"/>
        <w:tblGridChange w:id="0">
          <w:tblGrid>
            <w:gridCol w:w="129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Uncountable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much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little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 few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 little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several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much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9J6rUL1j0lQJDJj2m1DqiwRvWg==">CgMxLjAyDmguYmJpYTB5eHFxOTc2Mg5oLmp2MThvbjllMzk0bDIOaC4zcXJsN2Rpb2lhbHEyDmgucm9ranFid2swbnJhMg5oLmkydTRiYmZ0MGh5djIOaC4yeHp3eWEybnhndHEyDmguYml4M280cTBxcmhyMg5oLnFveGIxcHVjaWgybDIOaC5yd3V0MThnemVpZ3EyDmguNDFqcDBoZWIya281Mg5oLml5anJtampzODI5NzIOaC41OGxoMm5hZTBiMTgyDmguNnNscXJiMzBhMDFjMg5oLnl3cDRoeXZoMTQ2cDIOaC5yaXlqZGo1bTh4bnYyDmguM2R5MndyajRsbTk3Mg5oLm1vOXFpenFsN2V6MTIOaC51dWMydWs2N2l4ZzgyDmguOGFxb3NyMnhjbHBmOAByITFjR1BkYXl5bi1KejNUem9YT3Q2OXBjUnBmNGdGdUl2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