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Calibri" w:cs="Calibri" w:eastAsia="Calibri" w:hAnsi="Calibri"/>
          <w:b w:val="1"/>
          <w:bCs w:val="1"/>
          <w:color w:val="000000"/>
          <w:sz w:val="24"/>
          <w:szCs w:val="24"/>
        </w:rPr>
      </w:pPr>
      <w:bookmarkStart w:colFirst="0" w:colLast="0" w:name="_al0r8ctpn70k" w:id="0"/>
      <w:bookmarkEnd w:id="0"/>
      <w:r w:rsidDel="00000000" w:rsidR="00000000" w:rsidRPr="00000000">
        <w:rPr>
          <w:rFonts w:ascii="Calibri" w:cs="Calibri" w:eastAsia="Calibri" w:hAnsi="Calibri"/>
          <w:b w:val="1"/>
          <w:bCs w:val="1"/>
          <w:color w:val="000000"/>
          <w:sz w:val="24"/>
          <w:szCs w:val="24"/>
          <w:rtl w:val="0"/>
        </w:rPr>
        <w:t xml:space="preserve">Comprehension Questions</w:t>
      </w:r>
    </w:p>
    <w:p w:rsidR="00000000" w:rsidDel="00000000" w:rsidP="00000000" w:rsidRDefault="00000000" w:rsidRPr="00000000" w14:paraId="00000002">
      <w:pPr>
        <w:pStyle w:val="Heading3"/>
        <w:keepNext w:val="0"/>
        <w:keepLines w:val="0"/>
        <w:spacing w:before="280" w:lineRule="auto"/>
        <w:rPr>
          <w:rFonts w:ascii="Calibri" w:cs="Calibri" w:eastAsia="Calibri" w:hAnsi="Calibri"/>
          <w:b w:val="1"/>
          <w:bCs w:val="1"/>
          <w:color w:val="000000"/>
          <w:sz w:val="24"/>
          <w:szCs w:val="24"/>
        </w:rPr>
      </w:pPr>
      <w:bookmarkStart w:colFirst="0" w:colLast="0" w:name="_c20pipo96zln" w:id="1"/>
      <w:bookmarkEnd w:id="1"/>
      <w:r w:rsidDel="00000000" w:rsidR="00000000" w:rsidRPr="00000000">
        <w:rPr>
          <w:rFonts w:ascii="Calibri" w:cs="Calibri" w:eastAsia="Calibri" w:hAnsi="Calibri"/>
          <w:b w:val="1"/>
          <w:bCs w:val="1"/>
          <w:color w:val="000000"/>
          <w:sz w:val="24"/>
          <w:szCs w:val="24"/>
          <w:rtl w:val="0"/>
        </w:rPr>
        <w:t xml:space="preserve">Reference-to-Context</w:t>
      </w:r>
    </w:p>
    <w:p w:rsidR="00000000" w:rsidDel="00000000" w:rsidP="00000000" w:rsidRDefault="00000000" w:rsidRPr="00000000" w14:paraId="0000000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Read the following extract and answer the questions that follow.</w:t>
      </w:r>
    </w:p>
    <w:p w:rsidR="00000000" w:rsidDel="00000000" w:rsidP="00000000" w:rsidRDefault="00000000" w:rsidRPr="00000000" w14:paraId="00000004">
      <w:pPr>
        <w:spacing w:after="240" w:befor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this … country. It’s so … full on. In your face - all day, all night. … To be honest, hard work. It’s so hot and dirty and the people. They’re everywhere - it never stops.”</w:t>
      </w:r>
    </w:p>
    <w:p w:rsidR="00000000" w:rsidDel="00000000" w:rsidP="00000000" w:rsidRDefault="00000000" w:rsidRPr="00000000" w14:paraId="00000005">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Ed expressing through these words about his experience in India?</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does Ed find the country overwhelming?</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does Lawrence respond to Ed’s observations about India?</w:t>
      </w:r>
    </w:p>
    <w:p w:rsidR="00000000" w:rsidDel="00000000" w:rsidP="00000000" w:rsidRDefault="00000000" w:rsidRPr="00000000" w14:paraId="00000008">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 a word from the extract that means </w:t>
      </w:r>
      <w:r w:rsidDel="00000000" w:rsidR="00000000" w:rsidRPr="00000000">
        <w:rPr>
          <w:rFonts w:ascii="Calibri" w:cs="Calibri" w:eastAsia="Calibri" w:hAnsi="Calibri"/>
          <w:sz w:val="24"/>
          <w:szCs w:val="24"/>
          <w:rtl w:val="0"/>
        </w:rPr>
        <w:t xml:space="preserve">‘completely filled with activity or intensity’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9">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Calibri" w:cs="Calibri" w:eastAsia="Calibri" w:hAnsi="Calibri"/>
          <w:b w:val="1"/>
          <w:bCs w:val="1"/>
          <w:color w:val="000000"/>
          <w:sz w:val="24"/>
          <w:szCs w:val="24"/>
        </w:rPr>
      </w:pPr>
      <w:bookmarkStart w:colFirst="0" w:colLast="0" w:name="_cxshum4030s" w:id="2"/>
      <w:bookmarkEnd w:id="2"/>
      <w:r w:rsidDel="00000000" w:rsidR="00000000" w:rsidRPr="00000000">
        <w:rPr>
          <w:rFonts w:ascii="Calibri" w:cs="Calibri" w:eastAsia="Calibri" w:hAnsi="Calibri"/>
          <w:b w:val="1"/>
          <w:bCs w:val="1"/>
          <w:color w:val="000000"/>
          <w:sz w:val="24"/>
          <w:szCs w:val="24"/>
          <w:rtl w:val="0"/>
        </w:rPr>
        <w:t xml:space="preserve">Descriptive Questions </w:t>
      </w:r>
    </w:p>
    <w:p w:rsidR="00000000" w:rsidDel="00000000" w:rsidP="00000000" w:rsidRDefault="00000000" w:rsidRPr="00000000" w14:paraId="0000000B">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the interaction between Ed and Lawrence on the ferry. How does their conversation help the reader understand their personalities and experiences?</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Ed’s experience in India so far. What aspects of the country does he find difficult, and how does he compare India with his preferred holiday destination?</w:t>
      </w:r>
    </w:p>
    <w:p w:rsidR="00000000" w:rsidDel="00000000" w:rsidP="00000000" w:rsidRDefault="00000000" w:rsidRPr="00000000" w14:paraId="0000000D">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Lawrence’s perspective on India and its culture. How is his understanding of the country different from Ed’s?</w:t>
      </w:r>
    </w:p>
    <w:p w:rsidR="00000000" w:rsidDel="00000000" w:rsidP="00000000" w:rsidRDefault="00000000" w:rsidRPr="00000000" w14:paraId="0000000E">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Calibri" w:cs="Calibri" w:eastAsia="Calibri" w:hAnsi="Calibri"/>
          <w:b w:val="1"/>
          <w:bCs w:val="1"/>
          <w:color w:val="000000"/>
          <w:sz w:val="24"/>
          <w:szCs w:val="24"/>
        </w:rPr>
      </w:pPr>
      <w:bookmarkStart w:colFirst="0" w:colLast="0" w:name="_o5shq8ddsqid" w:id="3"/>
      <w:bookmarkEnd w:id="3"/>
      <w:r w:rsidDel="00000000" w:rsidR="00000000" w:rsidRPr="00000000">
        <w:rPr>
          <w:rFonts w:ascii="Calibri" w:cs="Calibri" w:eastAsia="Calibri" w:hAnsi="Calibri"/>
          <w:b w:val="1"/>
          <w:bCs w:val="1"/>
          <w:color w:val="000000"/>
          <w:sz w:val="24"/>
          <w:szCs w:val="24"/>
          <w:rtl w:val="0"/>
        </w:rPr>
        <w:t xml:space="preserve">Analytical Questions</w:t>
      </w:r>
    </w:p>
    <w:p w:rsidR="00000000" w:rsidDel="00000000" w:rsidP="00000000" w:rsidRDefault="00000000" w:rsidRPr="00000000" w14:paraId="00000010">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play contrasts </w:t>
      </w:r>
      <w:r w:rsidDel="00000000" w:rsidR="00000000" w:rsidRPr="00000000">
        <w:rPr>
          <w:rFonts w:ascii="Calibri" w:cs="Calibri" w:eastAsia="Calibri" w:hAnsi="Calibri"/>
          <w:sz w:val="24"/>
          <w:szCs w:val="24"/>
          <w:rtl w:val="0"/>
        </w:rPr>
        <w:t xml:space="preserve">material comfort with inner or spiritual experiences</w:t>
      </w:r>
      <w:r w:rsidDel="00000000" w:rsidR="00000000" w:rsidRPr="00000000">
        <w:rPr>
          <w:rFonts w:ascii="Calibri" w:cs="Calibri" w:eastAsia="Calibri" w:hAnsi="Calibri"/>
          <w:sz w:val="24"/>
          <w:szCs w:val="24"/>
          <w:rtl w:val="0"/>
        </w:rPr>
        <w:t xml:space="preserve">. How is this contrast brought out through Lawrence and Ed’s conversation?</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Imagine Ed returns to Australia after his trip. Do you think his experience in India would change the way he views travel and different cultures? Give reasons for your answer.</w:t>
      </w:r>
    </w:p>
    <w:p w:rsidR="00000000" w:rsidDel="00000000" w:rsidP="00000000" w:rsidRDefault="00000000" w:rsidRPr="00000000" w14:paraId="00000012">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Lawrence’s statements and responses reveal about his personality and his reasons for being in India? Do you think he is genuinely on an “internal journey”? Support your answer with evidence from the text.</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Sample Answers </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Descriptive Questions</w:t>
      </w:r>
    </w:p>
    <w:p w:rsidR="00000000" w:rsidDel="00000000" w:rsidP="00000000" w:rsidRDefault="00000000" w:rsidRPr="00000000" w14:paraId="00000018">
      <w:pPr>
        <w:numPr>
          <w:ilvl w:val="0"/>
          <w:numId w:val="4"/>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Describe the interaction between Ed and Lawrence on the ferry. How does their conversation help the reader understand their personalities and experiences?</w:t>
        <w:br w:type="textWrapping"/>
      </w:r>
      <w:r w:rsidDel="00000000" w:rsidR="00000000" w:rsidRPr="00000000">
        <w:rPr>
          <w:rFonts w:ascii="Calibri" w:cs="Calibri" w:eastAsia="Calibri" w:hAnsi="Calibri"/>
          <w:sz w:val="24"/>
          <w:szCs w:val="24"/>
          <w:rtl w:val="0"/>
        </w:rPr>
        <w:t xml:space="preserve">In the play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the interaction takes place on the top deck of a ferry returning from the Elephanta Caves to the Gateway of India. It begins with brief, polite exchanges about smoking, camera equipment, and aggressive monkeys at the caves. As they talk, Ed reveals himself to be a pragmatic, conventional traveler who feels out of his comfort zone and is visiting India solely to please his fiancée. Lawrence, by contrast, appears composed, reflective, and seasoned. He shares local knowledge, such as explaining why monkeys attack colored snack bags and correcting city names. Their exchange highlights Ed's grounded, slightly overwhelmed practical mindset versus Lawrence's introspective, philosophical, and calm disposition.</w:t>
      </w:r>
    </w:p>
    <w:p w:rsidR="00000000" w:rsidDel="00000000" w:rsidP="00000000" w:rsidRDefault="00000000" w:rsidRPr="00000000" w14:paraId="00000019">
      <w:pPr>
        <w:spacing w:after="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numPr>
          <w:ilvl w:val="0"/>
          <w:numId w:val="4"/>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Describe Ed’s experience in India so far. What aspects of the country does he find difficult, and how does he compare India with his preferred holiday destination?</w:t>
        <w:br w:type="textWrapping"/>
      </w:r>
      <w:r w:rsidDel="00000000" w:rsidR="00000000" w:rsidRPr="00000000">
        <w:rPr>
          <w:rFonts w:ascii="Calibri" w:cs="Calibri" w:eastAsia="Calibri" w:hAnsi="Calibri"/>
          <w:sz w:val="24"/>
          <w:szCs w:val="24"/>
          <w:rtl w:val="0"/>
        </w:rPr>
        <w:t xml:space="preserve">In the play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Ed's experience in India so far has been challenging and exhausting ("hard work"). He finds the intense heat, dirt, constant noise, and overwhelming crowds difficult to cope with, and he is already counting down the remaining thirteen days of his trip. Even minor tourist encounters, like getting chased by aggressive monkeys for a bag of chips at the Elephanta Caves, add to his frustration. Ed compares this chaotic trip to his ideal holiday destination—the Gold Coast in Australia—where he would prefer a relaxed, familiar, and predictable vacation.</w:t>
      </w:r>
    </w:p>
    <w:p w:rsidR="00000000" w:rsidDel="00000000" w:rsidP="00000000" w:rsidRDefault="00000000" w:rsidRPr="00000000" w14:paraId="0000001B">
      <w:pPr>
        <w:spacing w:after="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numPr>
          <w:ilvl w:val="0"/>
          <w:numId w:val="4"/>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Describe Lawrence’s perspective on India and its culture. How is his understanding of the country different from Ed’s?</w:t>
        <w:br w:type="textWrapping"/>
      </w:r>
      <w:r w:rsidDel="00000000" w:rsidR="00000000" w:rsidRPr="00000000">
        <w:rPr>
          <w:rFonts w:ascii="Calibri" w:cs="Calibri" w:eastAsia="Calibri" w:hAnsi="Calibri"/>
          <w:sz w:val="24"/>
          <w:szCs w:val="24"/>
          <w:rtl w:val="0"/>
        </w:rPr>
        <w:t xml:space="preserve">In the play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Lawrence views India through a spiritual and reflective lens, believing that "appearances can be deceptive". He sees the country not merely as a physical environment of noise and heat, but as a place designed for an "internal journey" focused on looking within and prioritizing the spiritual over the material. Unlike Ed, who evaluates India based on physical comforts, cleanliness, and ease of travel, Lawrence looks past the chaotic exterior to appreciate the deeper cultural and philosophical dimension of the country.</w:t>
      </w:r>
    </w:p>
    <w:p w:rsidR="00000000" w:rsidDel="00000000" w:rsidP="00000000" w:rsidRDefault="00000000" w:rsidRPr="00000000" w14:paraId="0000001D">
      <w:pPr>
        <w:spacing w:after="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Analytical Questions</w:t>
      </w:r>
    </w:p>
    <w:p w:rsidR="00000000" w:rsidDel="00000000" w:rsidP="00000000" w:rsidRDefault="00000000" w:rsidRPr="00000000" w14:paraId="0000001E">
      <w:pPr>
        <w:numPr>
          <w:ilvl w:val="0"/>
          <w:numId w:val="2"/>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The play contrasts material comfort with inner or spiritual experiences. How is this contrast brought out through Lawrence and Ed’s conversation?</w:t>
        <w:br w:type="textWrapping"/>
      </w:r>
      <w:r w:rsidDel="00000000" w:rsidR="00000000" w:rsidRPr="00000000">
        <w:rPr>
          <w:rFonts w:ascii="Calibri" w:cs="Calibri" w:eastAsia="Calibri" w:hAnsi="Calibri"/>
          <w:sz w:val="24"/>
          <w:szCs w:val="24"/>
          <w:rtl w:val="0"/>
        </w:rPr>
        <w:t xml:space="preserve">In the play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the contrast is highlighted through the differing priorities of the two men. Ed measures his trip in terms of physical, material discomforts—such as the scorching temperature (reckoned to hit 46 degrees), dirty streets, crowded conditions, and busy flight itineraries planned by his girlfriend. He prefers the straightforward material comforts of the Gold Coast. Conversely, Lawrence explicitly points out that India shifts the focus away from material wealth ("who has the most stuff") toward inner reflection and spiritual depth. While Ed focuses outward on external inconveniences, Lawrence approaches the environment inwardly as a site for self-discovery.</w:t>
      </w:r>
    </w:p>
    <w:p w:rsidR="00000000" w:rsidDel="00000000" w:rsidP="00000000" w:rsidRDefault="00000000" w:rsidRPr="00000000" w14:paraId="0000001F">
      <w:pPr>
        <w:spacing w:after="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Imagine Ed returns to Australia after his trip. Do you think his experience in India would change the way he views travel and different cultures? Give reasons for your answer.</w:t>
        <w:br w:type="textWrapping"/>
      </w:r>
      <w:r w:rsidDel="00000000" w:rsidR="00000000" w:rsidRPr="00000000">
        <w:rPr>
          <w:rFonts w:ascii="Calibri" w:cs="Calibri" w:eastAsia="Calibri" w:hAnsi="Calibri"/>
          <w:sz w:val="24"/>
          <w:szCs w:val="24"/>
          <w:rtl w:val="0"/>
        </w:rPr>
        <w:t xml:space="preserve">In the play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while Ed currently finds India difficult and is counting down the days to leave, the experience is likely to broaden his perspective once he returns home. Experiencing a culture so vastly different from his familiar life in Australia forces him out of his comfort zone. Although he initially prefers simple vacations like the Gold Coast, enduring the intensity of India and engaging in conversations with reflective travelers like Lawrence can teach him to appreciate underlying cultural values beyond surface-level comfort. Over time, he may gain greater adaptability, patience, and a deeper respect for non-Western ways of living.</w:t>
      </w:r>
    </w:p>
    <w:p w:rsidR="00000000" w:rsidDel="00000000" w:rsidP="00000000" w:rsidRDefault="00000000" w:rsidRPr="00000000" w14:paraId="00000021">
      <w:pPr>
        <w:spacing w:after="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numPr>
          <w:ilvl w:val="0"/>
          <w:numId w:val="2"/>
        </w:numPr>
        <w:spacing w:after="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What do Lawrence’s statements and responses reveal about his personality and his reasons for being in India? Do you think he is genuinely on an “internal journey”? Support your answer with evidence from the text.</w:t>
        <w:br w:type="textWrapping"/>
      </w:r>
      <w:r w:rsidDel="00000000" w:rsidR="00000000" w:rsidRPr="00000000">
        <w:rPr>
          <w:rFonts w:ascii="Calibri" w:cs="Calibri" w:eastAsia="Calibri" w:hAnsi="Calibri"/>
          <w:sz w:val="24"/>
          <w:szCs w:val="24"/>
          <w:rtl w:val="0"/>
        </w:rPr>
        <w:t xml:space="preserve">In the play </w:t>
      </w:r>
      <w:r w:rsidDel="00000000" w:rsidR="00000000" w:rsidRPr="00000000">
        <w:rPr>
          <w:rFonts w:ascii="Calibri" w:cs="Calibri" w:eastAsia="Calibri" w:hAnsi="Calibri"/>
          <w:i w:val="1"/>
          <w:iCs w:val="1"/>
          <w:sz w:val="24"/>
          <w:szCs w:val="24"/>
          <w:rtl w:val="0"/>
        </w:rPr>
        <w:t xml:space="preserve">Australia is a Tree Growing in a Garden in Chennai</w:t>
      </w:r>
      <w:r w:rsidDel="00000000" w:rsidR="00000000" w:rsidRPr="00000000">
        <w:rPr>
          <w:rFonts w:ascii="Calibri" w:cs="Calibri" w:eastAsia="Calibri" w:hAnsi="Calibri"/>
          <w:sz w:val="24"/>
          <w:szCs w:val="24"/>
          <w:rtl w:val="0"/>
        </w:rPr>
        <w:t xml:space="preserve">, Lawrence's calm demeanor, insightful remarks, and quiet observations reveal a thoughtful, independent, and contemplative individual. He is traveling alone following a past divorce, seeking personal clarity away from his regular life in Melbourne. His statements—such as explaining that "the focus is not on the exterior" and that he is on an "internal journey"—suggest he is genuinely seeking spiritual growth and inner resolution rather than casual sightseeing. However, the repeated and slightly self-conscious repetition of the phrase "internal journey" also leaves room to question whether he is fully settled in his quest or still actively striving to convince himself and others of his purpose.</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