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noProof/>
          <w:color w:val="000000"/>
          <w:bdr w:val="none" w:sz="0" w:space="0" w:color="auto" w:frame="1"/>
          <w:lang w:eastAsia="el-GR"/>
        </w:rPr>
        <w:drawing>
          <wp:inline distT="0" distB="0" distL="0" distR="0">
            <wp:extent cx="2731135" cy="1816735"/>
            <wp:effectExtent l="0" t="0" r="0" b="0"/>
            <wp:docPr id="1" name="Εικόνα 1" descr="https://lh6.googleusercontent.com/KG5BnQ7NKde822WAMpc6GlvbFPg2FJBml46or7Pare8_BWGrXo4nSet0Hb1ck5NOnvBJxWllX4J741DrWaXEuZOaOSCOasBtO8oUG9j0t3W_eBlUtjPGEHxI0ZcUgrYU8jY0Q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 descr="https://lh6.googleusercontent.com/KG5BnQ7NKde822WAMpc6GlvbFPg2FJBml46or7Pare8_BWGrXo4nSet0Hb1ck5NOnvBJxWllX4J741DrWaXEuZOaOSCOasBtO8oUG9j0t3W_eBlUtjPGEHxI0ZcUgrYU8jY0QI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8F" w:rsidRDefault="00031384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5" style="width:415.3pt;height:1.5pt" o:hralign="center" o:hrstd="t" o:hr="t" fillcolor="#a0a0a0" stroked="f"/>
        </w:pict>
      </w:r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</w:p>
    <w:p w:rsidR="0082458F" w:rsidRP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b/>
          <w:bCs/>
          <w:color w:val="000000"/>
          <w:sz w:val="38"/>
          <w:szCs w:val="38"/>
          <w:lang w:val="en-US" w:eastAsia="el-GR"/>
        </w:rPr>
        <w:t>Implementation of Shor’s algorithm</w:t>
      </w:r>
    </w:p>
    <w:p w:rsidR="0082458F" w:rsidRPr="005F5F66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Pr="005F5F66" w:rsidRDefault="005F5F66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Stratakis Andreas</w:t>
      </w:r>
    </w:p>
    <w:p w:rsidR="0082458F" w:rsidRPr="008C0594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GitHub repository:</w:t>
      </w:r>
    </w:p>
    <w:p w:rsidR="0082458F" w:rsidRDefault="00031384" w:rsidP="00725FB7">
      <w:pPr>
        <w:spacing w:after="0" w:line="240" w:lineRule="auto"/>
        <w:jc w:val="center"/>
        <w:rPr>
          <w:rFonts w:ascii="Courier New" w:eastAsia="Times New Roman" w:hAnsi="Courier New" w:cs="Courier New"/>
          <w:color w:val="1155CC"/>
          <w:sz w:val="28"/>
          <w:szCs w:val="28"/>
          <w:u w:val="single"/>
          <w:lang w:val="en-US" w:eastAsia="el-GR"/>
        </w:rPr>
      </w:pPr>
      <w:hyperlink r:id="rId7" w:history="1">
        <w:r w:rsidR="00725FB7" w:rsidRPr="002B3C18">
          <w:rPr>
            <w:rStyle w:val="-"/>
            <w:rFonts w:ascii="Courier New" w:eastAsia="Times New Roman" w:hAnsi="Courier New" w:cs="Courier New"/>
            <w:sz w:val="28"/>
            <w:szCs w:val="28"/>
            <w:lang w:val="en-US" w:eastAsia="el-GR"/>
          </w:rPr>
          <w:t>https://github.com/astratakis/shors-algorithm</w:t>
        </w:r>
      </w:hyperlink>
    </w:p>
    <w:p w:rsidR="0082458F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031384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pict>
          <v:rect id="_x0000_i1026" style="width:415.3pt;height:1.5pt" o:hralign="center" o:hrstd="t" o:hr="t" fillcolor="#a0a0a0" stroked="f"/>
        </w:pict>
      </w:r>
    </w:p>
    <w:p w:rsidR="0082458F" w:rsidRDefault="0082458F" w:rsidP="0082458F">
      <w:pPr>
        <w:spacing w:after="240" w:line="240" w:lineRule="auto"/>
        <w:rPr>
          <w:rFonts w:ascii="Courier New" w:eastAsia="Times New Roman" w:hAnsi="Courier New" w:cs="Courier New"/>
          <w:sz w:val="24"/>
          <w:szCs w:val="24"/>
          <w:lang w:eastAsia="el-GR"/>
        </w:rPr>
      </w:pP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  <w:r>
        <w:rPr>
          <w:rFonts w:ascii="Courier New" w:eastAsia="Times New Roman" w:hAnsi="Courier New" w:cs="Courier New"/>
          <w:sz w:val="24"/>
          <w:szCs w:val="24"/>
          <w:lang w:eastAsia="el-GR"/>
        </w:rPr>
        <w:br/>
      </w: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Default="003A1835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55EB0" w:rsidRDefault="00355EB0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82458F" w:rsidRDefault="0082458F" w:rsidP="0082458F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el-GR"/>
        </w:rPr>
      </w:pPr>
    </w:p>
    <w:p w:rsidR="003A1835" w:rsidRPr="003A1835" w:rsidRDefault="00725FB7" w:rsidP="003A1835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TECHNICAL UNIVERSITY OF CRETE</w:t>
      </w:r>
    </w:p>
    <w:p w:rsidR="0082458F" w:rsidRPr="00725FB7" w:rsidRDefault="00725FB7" w:rsidP="0082458F">
      <w:pPr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ELECTRICAL AND COMPUTER ENGINEERING</w:t>
      </w:r>
    </w:p>
    <w:p w:rsidR="0082458F" w:rsidRPr="00725FB7" w:rsidRDefault="0082458F" w:rsidP="0082458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l-GR"/>
        </w:rPr>
      </w:pPr>
    </w:p>
    <w:p w:rsidR="0082458F" w:rsidRDefault="00355EB0" w:rsidP="0082458F">
      <w:pPr>
        <w:jc w:val="center"/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el-GR"/>
        </w:rPr>
        <w:t>JULY 2022</w:t>
      </w:r>
    </w:p>
    <w:p w:rsidR="00D21B8C" w:rsidRDefault="007C0264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lastRenderedPageBreak/>
        <w:t xml:space="preserve">CHAPTER I – </w:t>
      </w:r>
      <w:r>
        <w:rPr>
          <w:rFonts w:ascii="Courier New" w:eastAsiaTheme="minorEastAsia" w:hAnsi="Courier New" w:cs="Courier New"/>
          <w:b/>
          <w:sz w:val="24"/>
          <w:lang w:val="en-US"/>
        </w:rPr>
        <w:t>PROBLEM STATEMENT</w:t>
      </w: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D21B8C" w:rsidRPr="00D21B8C" w:rsidRDefault="00D21B8C" w:rsidP="00D21B8C">
      <w:pPr>
        <w:jc w:val="both"/>
        <w:rPr>
          <w:rFonts w:ascii="Courier New" w:eastAsia="Times New Roman" w:hAnsi="Courier New" w:cs="Courier New"/>
          <w:color w:val="000000"/>
          <w:sz w:val="20"/>
          <w:szCs w:val="28"/>
          <w:lang w:val="en-US" w:eastAsia="el-GR"/>
        </w:rPr>
      </w:pPr>
    </w:p>
    <w:p w:rsidR="00A9370E" w:rsidRPr="00903DD6" w:rsidRDefault="00905846" w:rsidP="00295CB0">
      <w:pPr>
        <w:rPr>
          <w:rFonts w:ascii="Courier New" w:eastAsiaTheme="minorEastAsia" w:hAnsi="Courier New" w:cs="Courier New"/>
          <w:b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CHAPTER I – </w:t>
      </w:r>
      <w:r w:rsidR="00852234">
        <w:rPr>
          <w:rFonts w:ascii="Courier New" w:eastAsiaTheme="minorEastAsia" w:hAnsi="Courier New" w:cs="Courier New"/>
          <w:b/>
          <w:sz w:val="24"/>
          <w:lang w:val="en-US"/>
        </w:rPr>
        <w:t>CLASSICAL APPROACH</w:t>
      </w:r>
    </w:p>
    <w:p w:rsidR="00903DD6" w:rsidRDefault="00903DD6" w:rsidP="00295CB0">
      <w:pPr>
        <w:rPr>
          <w:rFonts w:ascii="Courier New" w:eastAsiaTheme="minorEastAsia" w:hAnsi="Courier New" w:cs="Courier New"/>
          <w:lang w:val="en-US"/>
        </w:rPr>
      </w:pPr>
    </w:p>
    <w:p w:rsidR="00903DD6" w:rsidRDefault="00903DD6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852234" w:rsidRPr="00903DD6" w:rsidRDefault="00852234" w:rsidP="00852234">
      <w:pPr>
        <w:rPr>
          <w:rFonts w:ascii="Courier New" w:eastAsiaTheme="minorEastAsia" w:hAnsi="Courier New" w:cs="Courier New"/>
          <w:b/>
          <w:sz w:val="20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852234" w:rsidRDefault="00852234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196DA0" w:rsidRDefault="00196DA0" w:rsidP="00295CB0">
      <w:pPr>
        <w:rPr>
          <w:rFonts w:ascii="Courier New" w:eastAsiaTheme="minorEastAsia" w:hAnsi="Courier New" w:cs="Courier New"/>
          <w:b/>
          <w:sz w:val="24"/>
          <w:lang w:val="en-US"/>
        </w:rPr>
      </w:pPr>
      <w:r w:rsidRPr="00903DD6">
        <w:rPr>
          <w:rFonts w:ascii="Courier New" w:eastAsiaTheme="minorEastAsia" w:hAnsi="Courier New" w:cs="Courier New"/>
          <w:b/>
          <w:sz w:val="24"/>
          <w:lang w:val="en-US"/>
        </w:rPr>
        <w:t>CHAPTER 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>
        <w:rPr>
          <w:rFonts w:ascii="Courier New" w:eastAsiaTheme="minorEastAsia" w:hAnsi="Courier New" w:cs="Courier New"/>
          <w:b/>
          <w:sz w:val="24"/>
          <w:lang w:val="en-US"/>
        </w:rPr>
        <w:t>I</w:t>
      </w:r>
      <w:r w:rsidRPr="00903DD6">
        <w:rPr>
          <w:rFonts w:ascii="Courier New" w:eastAsiaTheme="minorEastAsia" w:hAnsi="Courier New" w:cs="Courier New"/>
          <w:b/>
          <w:sz w:val="24"/>
          <w:lang w:val="en-US"/>
        </w:rPr>
        <w:t xml:space="preserve"> – QUANTUM FOURIER TRANSFORM (QFT)</w:t>
      </w: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p w:rsidR="00D21B8C" w:rsidRPr="00D21B8C" w:rsidRDefault="00D21B8C" w:rsidP="00295CB0">
      <w:pPr>
        <w:rPr>
          <w:rFonts w:ascii="Courier New" w:eastAsiaTheme="minorEastAsia" w:hAnsi="Courier New" w:cs="Courier New"/>
          <w:sz w:val="20"/>
          <w:lang w:val="en-US"/>
        </w:rPr>
      </w:pPr>
    </w:p>
    <w:sectPr w:rsidR="00D21B8C" w:rsidRPr="00D21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384" w:rsidRDefault="00031384" w:rsidP="00B242F1">
      <w:pPr>
        <w:spacing w:after="0" w:line="240" w:lineRule="auto"/>
      </w:pPr>
      <w:r>
        <w:separator/>
      </w:r>
    </w:p>
  </w:endnote>
  <w:endnote w:type="continuationSeparator" w:id="0">
    <w:p w:rsidR="00031384" w:rsidRDefault="00031384" w:rsidP="00B2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384" w:rsidRDefault="00031384" w:rsidP="00B242F1">
      <w:pPr>
        <w:spacing w:after="0" w:line="240" w:lineRule="auto"/>
      </w:pPr>
      <w:r>
        <w:separator/>
      </w:r>
    </w:p>
  </w:footnote>
  <w:footnote w:type="continuationSeparator" w:id="0">
    <w:p w:rsidR="00031384" w:rsidRDefault="00031384" w:rsidP="00B2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1" w:rsidRDefault="00B242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0220ED"/>
    <w:rsid w:val="0002694D"/>
    <w:rsid w:val="00031384"/>
    <w:rsid w:val="000527CF"/>
    <w:rsid w:val="00057450"/>
    <w:rsid w:val="00086361"/>
    <w:rsid w:val="000954E5"/>
    <w:rsid w:val="000C2234"/>
    <w:rsid w:val="000C6989"/>
    <w:rsid w:val="000D45C2"/>
    <w:rsid w:val="000D557C"/>
    <w:rsid w:val="000F3C51"/>
    <w:rsid w:val="00103D07"/>
    <w:rsid w:val="00116634"/>
    <w:rsid w:val="0015075C"/>
    <w:rsid w:val="001851FB"/>
    <w:rsid w:val="00193EBB"/>
    <w:rsid w:val="00196DA0"/>
    <w:rsid w:val="001D06AC"/>
    <w:rsid w:val="001E1AC5"/>
    <w:rsid w:val="001F578A"/>
    <w:rsid w:val="002876AF"/>
    <w:rsid w:val="00291C46"/>
    <w:rsid w:val="00295CB0"/>
    <w:rsid w:val="002C1E5F"/>
    <w:rsid w:val="002E1F4D"/>
    <w:rsid w:val="00323595"/>
    <w:rsid w:val="00324F04"/>
    <w:rsid w:val="003374E4"/>
    <w:rsid w:val="0035112B"/>
    <w:rsid w:val="00355EB0"/>
    <w:rsid w:val="00370BAC"/>
    <w:rsid w:val="003A1835"/>
    <w:rsid w:val="003B7B01"/>
    <w:rsid w:val="004145E7"/>
    <w:rsid w:val="004226A4"/>
    <w:rsid w:val="00423C72"/>
    <w:rsid w:val="004330BD"/>
    <w:rsid w:val="004A1C37"/>
    <w:rsid w:val="00542E65"/>
    <w:rsid w:val="0056091E"/>
    <w:rsid w:val="005A7CD9"/>
    <w:rsid w:val="005C4F80"/>
    <w:rsid w:val="005F47FF"/>
    <w:rsid w:val="005F5F66"/>
    <w:rsid w:val="00605941"/>
    <w:rsid w:val="006420CE"/>
    <w:rsid w:val="00644255"/>
    <w:rsid w:val="00650122"/>
    <w:rsid w:val="0066520F"/>
    <w:rsid w:val="00694CB5"/>
    <w:rsid w:val="006A45A8"/>
    <w:rsid w:val="006A767E"/>
    <w:rsid w:val="006C69AE"/>
    <w:rsid w:val="006C6DB5"/>
    <w:rsid w:val="006F023C"/>
    <w:rsid w:val="007206AC"/>
    <w:rsid w:val="00725FB7"/>
    <w:rsid w:val="00755438"/>
    <w:rsid w:val="00770384"/>
    <w:rsid w:val="007B2F06"/>
    <w:rsid w:val="007C0264"/>
    <w:rsid w:val="007D5A05"/>
    <w:rsid w:val="007F27A5"/>
    <w:rsid w:val="007F3752"/>
    <w:rsid w:val="007F44EB"/>
    <w:rsid w:val="0082458F"/>
    <w:rsid w:val="008432C4"/>
    <w:rsid w:val="00852234"/>
    <w:rsid w:val="008B39AF"/>
    <w:rsid w:val="008C0594"/>
    <w:rsid w:val="008C3B4F"/>
    <w:rsid w:val="00903DD6"/>
    <w:rsid w:val="00905846"/>
    <w:rsid w:val="009111E8"/>
    <w:rsid w:val="0092050B"/>
    <w:rsid w:val="00924770"/>
    <w:rsid w:val="009922B6"/>
    <w:rsid w:val="009A7F51"/>
    <w:rsid w:val="00A060D0"/>
    <w:rsid w:val="00A477B3"/>
    <w:rsid w:val="00A80E84"/>
    <w:rsid w:val="00A831F7"/>
    <w:rsid w:val="00A9370E"/>
    <w:rsid w:val="00AA786F"/>
    <w:rsid w:val="00AB238F"/>
    <w:rsid w:val="00AC1DD5"/>
    <w:rsid w:val="00AF250E"/>
    <w:rsid w:val="00AF4637"/>
    <w:rsid w:val="00B242F1"/>
    <w:rsid w:val="00B25880"/>
    <w:rsid w:val="00B408B5"/>
    <w:rsid w:val="00B63FB1"/>
    <w:rsid w:val="00B80890"/>
    <w:rsid w:val="00B91703"/>
    <w:rsid w:val="00B93FE2"/>
    <w:rsid w:val="00BD6855"/>
    <w:rsid w:val="00BE1FF4"/>
    <w:rsid w:val="00C01BAB"/>
    <w:rsid w:val="00C463C2"/>
    <w:rsid w:val="00C823C9"/>
    <w:rsid w:val="00CA37F6"/>
    <w:rsid w:val="00D21B8C"/>
    <w:rsid w:val="00D349ED"/>
    <w:rsid w:val="00D37FBD"/>
    <w:rsid w:val="00D64A0E"/>
    <w:rsid w:val="00D950DB"/>
    <w:rsid w:val="00D979CF"/>
    <w:rsid w:val="00DC022D"/>
    <w:rsid w:val="00DC0BDC"/>
    <w:rsid w:val="00DF0097"/>
    <w:rsid w:val="00E34C1A"/>
    <w:rsid w:val="00E52969"/>
    <w:rsid w:val="00EA0B28"/>
    <w:rsid w:val="00EE4480"/>
    <w:rsid w:val="00EF76E1"/>
    <w:rsid w:val="00F412B0"/>
    <w:rsid w:val="00F42DD9"/>
    <w:rsid w:val="00FC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77E7"/>
  <w15:chartTrackingRefBased/>
  <w15:docId w15:val="{D1D5FBC3-00E2-4E93-82A6-9DA998BF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DD9"/>
    <w:rPr>
      <w:color w:val="808080"/>
    </w:rPr>
  </w:style>
  <w:style w:type="character" w:styleId="-">
    <w:name w:val="Hyperlink"/>
    <w:basedOn w:val="a0"/>
    <w:uiPriority w:val="99"/>
    <w:unhideWhenUsed/>
    <w:rsid w:val="0082458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242F1"/>
  </w:style>
  <w:style w:type="paragraph" w:styleId="a5">
    <w:name w:val="footer"/>
    <w:basedOn w:val="a"/>
    <w:link w:val="Char0"/>
    <w:uiPriority w:val="99"/>
    <w:unhideWhenUsed/>
    <w:rsid w:val="00B24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2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tratakis/shors-algorith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2022-06-27T10:39:00Z</dcterms:created>
  <dcterms:modified xsi:type="dcterms:W3CDTF">2022-07-02T09:23:00Z</dcterms:modified>
</cp:coreProperties>
</file>