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50" w:rsidRPr="00A5558A" w:rsidRDefault="00A5558A" w:rsidP="00A5558A">
      <w:pPr>
        <w:pStyle w:val="Titel"/>
        <w:rPr>
          <w:lang w:val="en-GB"/>
        </w:rPr>
      </w:pPr>
      <w:r w:rsidRPr="00A5558A">
        <w:rPr>
          <w:lang w:val="en-GB"/>
        </w:rPr>
        <w:t>Plotter for Callisto OVS-files</w:t>
      </w:r>
    </w:p>
    <w:p w:rsidR="00A5558A" w:rsidRPr="00A5558A" w:rsidRDefault="00A5558A">
      <w:pPr>
        <w:rPr>
          <w:lang w:val="en-GB"/>
        </w:rPr>
      </w:pPr>
      <w:r w:rsidRPr="00A5558A">
        <w:rPr>
          <w:lang w:val="en-GB"/>
        </w:rPr>
        <w:t xml:space="preserve">The Python tool 'Plott_OVS.py' allows </w:t>
      </w:r>
      <w:r w:rsidR="00087808" w:rsidRPr="00A5558A">
        <w:rPr>
          <w:lang w:val="en-GB"/>
        </w:rPr>
        <w:t xml:space="preserve">plotting, </w:t>
      </w:r>
      <w:r w:rsidR="00087808">
        <w:rPr>
          <w:lang w:val="en-GB"/>
        </w:rPr>
        <w:t>zooming in- and out</w:t>
      </w:r>
      <w:r w:rsidRPr="00A5558A">
        <w:rPr>
          <w:lang w:val="en-GB"/>
        </w:rPr>
        <w:t xml:space="preserve"> as well as saving the spectrum as </w:t>
      </w:r>
      <w:r w:rsidR="005953A9">
        <w:rPr>
          <w:lang w:val="en-GB"/>
        </w:rPr>
        <w:t xml:space="preserve">a </w:t>
      </w:r>
      <w:proofErr w:type="spellStart"/>
      <w:r w:rsidRPr="00A5558A">
        <w:rPr>
          <w:lang w:val="en-GB"/>
        </w:rPr>
        <w:t>png</w:t>
      </w:r>
      <w:proofErr w:type="spellEnd"/>
      <w:r w:rsidRPr="00A5558A">
        <w:rPr>
          <w:lang w:val="en-GB"/>
        </w:rPr>
        <w:t xml:space="preserve">-file from </w:t>
      </w:r>
      <w:proofErr w:type="spellStart"/>
      <w:r w:rsidRPr="00A5558A">
        <w:rPr>
          <w:lang w:val="en-GB"/>
        </w:rPr>
        <w:t>Callisto</w:t>
      </w:r>
      <w:proofErr w:type="spellEnd"/>
      <w:r w:rsidRPr="00A5558A">
        <w:rPr>
          <w:lang w:val="en-GB"/>
        </w:rPr>
        <w:t xml:space="preserve"> spectral overview.</w:t>
      </w:r>
    </w:p>
    <w:p w:rsidR="00A5558A" w:rsidRPr="00A5558A" w:rsidRDefault="00A5558A">
      <w:pPr>
        <w:rPr>
          <w:lang w:val="en-GB"/>
        </w:rPr>
      </w:pPr>
      <w:r w:rsidRPr="005953A9">
        <w:rPr>
          <w:b/>
          <w:lang w:val="en-GB"/>
        </w:rPr>
        <w:t>Requirements are</w:t>
      </w:r>
      <w:proofErr w:type="gramStart"/>
      <w:r w:rsidRPr="005953A9">
        <w:rPr>
          <w:b/>
          <w:lang w:val="en-GB"/>
        </w:rPr>
        <w:t>:</w:t>
      </w:r>
      <w:proofErr w:type="gramEnd"/>
      <w:r w:rsidRPr="005953A9">
        <w:rPr>
          <w:b/>
          <w:lang w:val="en-GB"/>
        </w:rPr>
        <w:br/>
      </w:r>
      <w:r w:rsidRPr="00A5558A">
        <w:rPr>
          <w:lang w:val="en-GB"/>
        </w:rPr>
        <w:t xml:space="preserve">1. Python 2.7 (from Anaconda) and </w:t>
      </w:r>
      <w:proofErr w:type="spellStart"/>
      <w:r w:rsidRPr="00A5558A">
        <w:rPr>
          <w:lang w:val="en-GB"/>
        </w:rPr>
        <w:t>Spyder</w:t>
      </w:r>
      <w:proofErr w:type="spellEnd"/>
      <w:r w:rsidRPr="00A5558A">
        <w:rPr>
          <w:lang w:val="en-GB"/>
        </w:rPr>
        <w:t xml:space="preserve"> for Python 2.7</w:t>
      </w:r>
      <w:r w:rsidRPr="00A5558A">
        <w:rPr>
          <w:lang w:val="en-GB"/>
        </w:rPr>
        <w:br/>
        <w:t>2. Spectral overview file(s) to plot</w:t>
      </w:r>
    </w:p>
    <w:p w:rsidR="00A5558A" w:rsidRPr="00A5558A" w:rsidRDefault="00A5558A">
      <w:pPr>
        <w:rPr>
          <w:lang w:val="en-GB"/>
        </w:rPr>
      </w:pPr>
      <w:r w:rsidRPr="00A5558A">
        <w:rPr>
          <w:lang w:val="en-GB"/>
        </w:rPr>
        <w:t>No editing of the script required unless you want to switch off grid and or you want to change label-sizes and/</w:t>
      </w:r>
      <w:r w:rsidR="00087808" w:rsidRPr="00A5558A">
        <w:rPr>
          <w:lang w:val="en-GB"/>
        </w:rPr>
        <w:t xml:space="preserve">or </w:t>
      </w:r>
      <w:r w:rsidR="00087808">
        <w:rPr>
          <w:lang w:val="en-GB"/>
        </w:rPr>
        <w:t>tick</w:t>
      </w:r>
      <w:r w:rsidRPr="00A5558A">
        <w:rPr>
          <w:lang w:val="en-GB"/>
        </w:rPr>
        <w:t xml:space="preserve">-sizes and/or graphic format, e.g. jpg instead of </w:t>
      </w:r>
      <w:proofErr w:type="spellStart"/>
      <w:r w:rsidRPr="00A5558A">
        <w:rPr>
          <w:lang w:val="en-GB"/>
        </w:rPr>
        <w:t>png</w:t>
      </w:r>
      <w:proofErr w:type="spellEnd"/>
      <w:r w:rsidRPr="00A5558A">
        <w:rPr>
          <w:lang w:val="en-GB"/>
        </w:rPr>
        <w:t>.</w:t>
      </w:r>
      <w:r w:rsidR="005953A9">
        <w:rPr>
          <w:lang w:val="en-GB"/>
        </w:rPr>
        <w:t xml:space="preserve"> </w:t>
      </w:r>
      <w:r w:rsidR="00087808">
        <w:rPr>
          <w:lang w:val="en-GB"/>
        </w:rPr>
        <w:t>Alternatively,</w:t>
      </w:r>
      <w:r w:rsidR="005953A9">
        <w:rPr>
          <w:lang w:val="en-GB"/>
        </w:rPr>
        <w:t xml:space="preserve"> change of y-unit (mV vs dB).</w:t>
      </w:r>
    </w:p>
    <w:p w:rsidR="00A5558A" w:rsidRPr="005953A9" w:rsidRDefault="00A5558A">
      <w:pPr>
        <w:rPr>
          <w:b/>
          <w:lang w:val="en-GB"/>
        </w:rPr>
      </w:pPr>
      <w:r w:rsidRPr="005953A9">
        <w:rPr>
          <w:b/>
          <w:lang w:val="en-GB"/>
        </w:rPr>
        <w:t>Usage</w:t>
      </w:r>
      <w:proofErr w:type="gramStart"/>
      <w:r w:rsidR="005953A9">
        <w:rPr>
          <w:b/>
          <w:lang w:val="en-GB"/>
        </w:rPr>
        <w:t>:</w:t>
      </w:r>
      <w:proofErr w:type="gramEnd"/>
      <w:r w:rsidR="005953A9">
        <w:rPr>
          <w:b/>
          <w:lang w:val="en-GB"/>
        </w:rPr>
        <w:br/>
      </w:r>
      <w:r w:rsidR="0025308F">
        <w:rPr>
          <w:lang w:val="en-GB"/>
        </w:rPr>
        <w:t xml:space="preserve">a) </w:t>
      </w:r>
      <w:r w:rsidRPr="00A5558A">
        <w:rPr>
          <w:lang w:val="en-GB"/>
        </w:rPr>
        <w:t xml:space="preserve">Either open </w:t>
      </w:r>
      <w:proofErr w:type="spellStart"/>
      <w:r w:rsidRPr="00A5558A">
        <w:rPr>
          <w:lang w:val="en-GB"/>
        </w:rPr>
        <w:t>Spyder</w:t>
      </w:r>
      <w:proofErr w:type="spellEnd"/>
      <w:r w:rsidRPr="00A5558A">
        <w:rPr>
          <w:lang w:val="en-GB"/>
        </w:rPr>
        <w:t xml:space="preserve"> and load the script Plott_OVS.py</w:t>
      </w:r>
      <w:r w:rsidR="005953A9">
        <w:rPr>
          <w:lang w:val="en-GB"/>
        </w:rPr>
        <w:t xml:space="preserve">. Open a python console (no </w:t>
      </w:r>
      <w:proofErr w:type="spellStart"/>
      <w:r w:rsidR="005953A9">
        <w:rPr>
          <w:lang w:val="en-GB"/>
        </w:rPr>
        <w:t>iPython</w:t>
      </w:r>
      <w:proofErr w:type="spellEnd"/>
      <w:r w:rsidR="005953A9">
        <w:rPr>
          <w:lang w:val="en-GB"/>
        </w:rPr>
        <w:t xml:space="preserve">!) </w:t>
      </w:r>
      <w:r w:rsidRPr="00A5558A">
        <w:rPr>
          <w:lang w:val="en-GB"/>
        </w:rPr>
        <w:t xml:space="preserve"> </w:t>
      </w:r>
      <w:proofErr w:type="gramStart"/>
      <w:r w:rsidRPr="00A5558A">
        <w:rPr>
          <w:lang w:val="en-GB"/>
        </w:rPr>
        <w:t>and</w:t>
      </w:r>
      <w:proofErr w:type="gramEnd"/>
      <w:r w:rsidRPr="00A5558A">
        <w:rPr>
          <w:lang w:val="en-GB"/>
        </w:rPr>
        <w:t xml:space="preserve"> run the script </w:t>
      </w:r>
      <w:r w:rsidR="0025308F">
        <w:rPr>
          <w:lang w:val="en-GB"/>
        </w:rPr>
        <w:t xml:space="preserve">by pressing function button </w:t>
      </w:r>
      <w:r w:rsidR="0025308F" w:rsidRPr="0025308F">
        <w:rPr>
          <w:i/>
          <w:lang w:val="en-GB"/>
        </w:rPr>
        <w:t>F5</w:t>
      </w:r>
      <w:r w:rsidRPr="00A5558A">
        <w:rPr>
          <w:lang w:val="en-GB"/>
        </w:rPr>
        <w:t xml:space="preserve"> or press green triangle at the top of </w:t>
      </w:r>
      <w:proofErr w:type="spellStart"/>
      <w:r w:rsidRPr="00A5558A">
        <w:rPr>
          <w:lang w:val="en-GB"/>
        </w:rPr>
        <w:t>Spyder</w:t>
      </w:r>
      <w:proofErr w:type="spellEnd"/>
      <w:r w:rsidRPr="00A5558A">
        <w:rPr>
          <w:lang w:val="en-GB"/>
        </w:rPr>
        <w:t>.</w:t>
      </w:r>
      <w:r w:rsidRPr="00A5558A">
        <w:rPr>
          <w:lang w:val="en-GB"/>
        </w:rPr>
        <w:br/>
      </w:r>
      <w:r w:rsidR="0025308F">
        <w:rPr>
          <w:lang w:val="en-GB"/>
        </w:rPr>
        <w:t xml:space="preserve">b) </w:t>
      </w:r>
      <w:r w:rsidR="005953A9">
        <w:rPr>
          <w:lang w:val="en-GB"/>
        </w:rPr>
        <w:t>O</w:t>
      </w:r>
      <w:r>
        <w:rPr>
          <w:lang w:val="en-GB"/>
        </w:rPr>
        <w:t xml:space="preserve">r open a DOS-window, go </w:t>
      </w:r>
      <w:r w:rsidR="00087808">
        <w:rPr>
          <w:lang w:val="en-GB"/>
        </w:rPr>
        <w:t xml:space="preserve">the </w:t>
      </w:r>
      <w:r w:rsidR="00087808" w:rsidRPr="00A5558A">
        <w:rPr>
          <w:lang w:val="en-GB"/>
        </w:rPr>
        <w:t>folder</w:t>
      </w:r>
      <w:r w:rsidRPr="00A5558A">
        <w:rPr>
          <w:lang w:val="en-GB"/>
        </w:rPr>
        <w:t xml:space="preserve"> of the script and type </w:t>
      </w:r>
      <w:r w:rsidRPr="0025308F">
        <w:rPr>
          <w:i/>
          <w:lang w:val="en-GB"/>
        </w:rPr>
        <w:t>python Plott_OVS.py</w:t>
      </w:r>
      <w:r w:rsidR="005953A9">
        <w:rPr>
          <w:lang w:val="en-GB"/>
        </w:rPr>
        <w:t>.</w:t>
      </w:r>
      <w:r w:rsidR="005953A9">
        <w:rPr>
          <w:lang w:val="en-GB"/>
        </w:rPr>
        <w:br/>
      </w:r>
      <w:r w:rsidR="0025308F">
        <w:rPr>
          <w:lang w:val="en-GB"/>
        </w:rPr>
        <w:t xml:space="preserve">c) </w:t>
      </w:r>
      <w:r w:rsidR="005953A9">
        <w:rPr>
          <w:lang w:val="en-GB"/>
        </w:rPr>
        <w:t>O</w:t>
      </w:r>
      <w:r w:rsidRPr="00A5558A">
        <w:rPr>
          <w:lang w:val="en-GB"/>
        </w:rPr>
        <w:t xml:space="preserve">r double click the batch file </w:t>
      </w:r>
      <w:r w:rsidR="00087808" w:rsidRPr="00A5558A">
        <w:rPr>
          <w:lang w:val="en-GB"/>
        </w:rPr>
        <w:t>p.bat, which</w:t>
      </w:r>
      <w:r w:rsidRPr="00A5558A">
        <w:rPr>
          <w:lang w:val="en-GB"/>
        </w:rPr>
        <w:t xml:space="preserve"> you may </w:t>
      </w:r>
      <w:r w:rsidR="005953A9">
        <w:rPr>
          <w:lang w:val="en-GB"/>
        </w:rPr>
        <w:t>put as a link to your</w:t>
      </w:r>
      <w:r w:rsidRPr="00A5558A">
        <w:rPr>
          <w:lang w:val="en-GB"/>
        </w:rPr>
        <w:t xml:space="preserve"> desktop.</w:t>
      </w:r>
      <w:r>
        <w:rPr>
          <w:lang w:val="en-GB"/>
        </w:rPr>
        <w:br/>
        <w:t xml:space="preserve">Once the script is </w:t>
      </w:r>
      <w:r w:rsidR="00087808">
        <w:rPr>
          <w:lang w:val="en-GB"/>
        </w:rPr>
        <w:t>running,</w:t>
      </w:r>
      <w:r>
        <w:rPr>
          <w:lang w:val="en-GB"/>
        </w:rPr>
        <w:t xml:space="preserve"> you ge</w:t>
      </w:r>
      <w:r w:rsidR="0025308F">
        <w:rPr>
          <w:lang w:val="en-GB"/>
        </w:rPr>
        <w:t xml:space="preserve">t a window to select a file as shown </w:t>
      </w:r>
      <w:r w:rsidR="00087808">
        <w:rPr>
          <w:lang w:val="en-GB"/>
        </w:rPr>
        <w:t>in figure</w:t>
      </w:r>
      <w:r>
        <w:rPr>
          <w:lang w:val="en-GB"/>
        </w:rPr>
        <w:t xml:space="preserve"> 1.</w:t>
      </w:r>
    </w:p>
    <w:p w:rsidR="00A5558A" w:rsidRDefault="00A5558A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362575" cy="392430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8A" w:rsidRDefault="00A5558A">
      <w:pPr>
        <w:rPr>
          <w:lang w:val="en-GB"/>
        </w:rPr>
      </w:pPr>
      <w:r>
        <w:rPr>
          <w:lang w:val="en-GB"/>
        </w:rPr>
        <w:t xml:space="preserve">Fig 1: File-dialog to </w:t>
      </w:r>
      <w:r w:rsidR="005953A9">
        <w:rPr>
          <w:lang w:val="en-GB"/>
        </w:rPr>
        <w:t>select</w:t>
      </w:r>
      <w:r>
        <w:rPr>
          <w:lang w:val="en-GB"/>
        </w:rPr>
        <w:t xml:space="preserve"> spectral overview as prn or csv</w:t>
      </w:r>
    </w:p>
    <w:p w:rsidR="005953A9" w:rsidRDefault="005953A9">
      <w:pPr>
        <w:rPr>
          <w:lang w:val="en-GB"/>
        </w:rPr>
      </w:pPr>
      <w:r>
        <w:rPr>
          <w:lang w:val="en-GB"/>
        </w:rPr>
        <w:t>Select a file you want to plot and w</w:t>
      </w:r>
      <w:r w:rsidR="00A5558A">
        <w:rPr>
          <w:lang w:val="en-GB"/>
        </w:rPr>
        <w:t>ithin a seconds or even less you get the full size plot of the spectral overview with x-axis expressed in MHz and y-axis expressed in mV as the voltage of the analogue2digital converter</w:t>
      </w:r>
      <w:r>
        <w:rPr>
          <w:lang w:val="en-GB"/>
        </w:rPr>
        <w:t xml:space="preserve"> or in dB, depending on variable db in the script</w:t>
      </w:r>
      <w:r w:rsidR="00A5558A">
        <w:rPr>
          <w:lang w:val="en-GB"/>
        </w:rPr>
        <w:t>.</w:t>
      </w:r>
      <w:r>
        <w:rPr>
          <w:lang w:val="en-GB"/>
        </w:rPr>
        <w:t xml:space="preserve"> In case you want the plot in dB instead of mV, just change the variable db in the script to </w:t>
      </w:r>
      <w:r w:rsidRPr="0025308F">
        <w:rPr>
          <w:i/>
          <w:lang w:val="en-GB"/>
        </w:rPr>
        <w:t>True</w:t>
      </w:r>
      <w:r>
        <w:rPr>
          <w:lang w:val="en-GB"/>
        </w:rPr>
        <w:t>.</w:t>
      </w:r>
    </w:p>
    <w:p w:rsidR="005953A9" w:rsidRDefault="005953A9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4659514" cy="4019550"/>
            <wp:effectExtent l="19050" t="0" r="7736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74" cy="401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9" w:rsidRDefault="005953A9">
      <w:pPr>
        <w:rPr>
          <w:lang w:val="en-GB"/>
        </w:rPr>
      </w:pPr>
      <w:r>
        <w:rPr>
          <w:lang w:val="en-GB"/>
        </w:rPr>
        <w:t xml:space="preserve">Fig. 2: Spectral overview in full size in case variable db is set to </w:t>
      </w:r>
      <w:r w:rsidRPr="0025308F">
        <w:rPr>
          <w:i/>
          <w:lang w:val="en-GB"/>
        </w:rPr>
        <w:t>True</w:t>
      </w:r>
      <w:r>
        <w:rPr>
          <w:lang w:val="en-GB"/>
        </w:rPr>
        <w:t>.</w:t>
      </w:r>
    </w:p>
    <w:p w:rsidR="005953A9" w:rsidRDefault="005953A9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4681597" cy="4038600"/>
            <wp:effectExtent l="19050" t="0" r="4703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49" cy="403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9" w:rsidRDefault="005953A9">
      <w:pPr>
        <w:rPr>
          <w:lang w:val="en-GB"/>
        </w:rPr>
      </w:pPr>
      <w:r>
        <w:rPr>
          <w:lang w:val="en-GB"/>
        </w:rPr>
        <w:t xml:space="preserve">Fig. 3: The same as figure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but now as raw data, expressed in mV. Variable db=</w:t>
      </w:r>
      <w:r w:rsidRPr="0025308F">
        <w:rPr>
          <w:i/>
          <w:lang w:val="en-GB"/>
        </w:rPr>
        <w:t>False</w:t>
      </w:r>
      <w:r>
        <w:rPr>
          <w:lang w:val="en-GB"/>
        </w:rPr>
        <w:t>.</w:t>
      </w:r>
    </w:p>
    <w:p w:rsidR="005953A9" w:rsidRDefault="00665B50">
      <w:pPr>
        <w:rPr>
          <w:lang w:val="en-GB"/>
        </w:rPr>
      </w:pPr>
      <w:r>
        <w:rPr>
          <w:lang w:val="en-GB"/>
        </w:rPr>
        <w:lastRenderedPageBreak/>
        <w:t xml:space="preserve">At the top of </w:t>
      </w:r>
      <w:r w:rsidR="0025308F">
        <w:rPr>
          <w:lang w:val="en-GB"/>
        </w:rPr>
        <w:t>this</w:t>
      </w:r>
      <w:r>
        <w:rPr>
          <w:lang w:val="en-GB"/>
        </w:rPr>
        <w:t xml:space="preserve"> </w:t>
      </w:r>
      <w:r w:rsidR="00087808">
        <w:rPr>
          <w:lang w:val="en-GB"/>
        </w:rPr>
        <w:t>plot,</w:t>
      </w:r>
      <w:r>
        <w:rPr>
          <w:lang w:val="en-GB"/>
        </w:rPr>
        <w:t xml:space="preserve"> </w:t>
      </w:r>
      <w:r w:rsidR="0025308F">
        <w:rPr>
          <w:lang w:val="en-GB"/>
        </w:rPr>
        <w:t>there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 xml:space="preserve"> icons visible. The icon number 5 allows you to zoom in x and y, while the </w:t>
      </w:r>
      <w:r w:rsidR="00087808">
        <w:rPr>
          <w:lang w:val="en-GB"/>
        </w:rPr>
        <w:t>icon number</w:t>
      </w:r>
      <w:r>
        <w:rPr>
          <w:lang w:val="en-GB"/>
        </w:rPr>
        <w:t xml:space="preserve"> 4 allows to move the plot inside the window. Icon 6 allows </w:t>
      </w:r>
      <w:r w:rsidR="00087808">
        <w:rPr>
          <w:lang w:val="en-GB"/>
        </w:rPr>
        <w:t>configuring</w:t>
      </w:r>
      <w:r>
        <w:rPr>
          <w:lang w:val="en-GB"/>
        </w:rPr>
        <w:t xml:space="preserve"> subplots and icon number 7 allows you to save the plot in </w:t>
      </w:r>
      <w:proofErr w:type="gramStart"/>
      <w:r>
        <w:rPr>
          <w:lang w:val="en-GB"/>
        </w:rPr>
        <w:t>9</w:t>
      </w:r>
      <w:proofErr w:type="gramEnd"/>
      <w:r>
        <w:rPr>
          <w:lang w:val="en-GB"/>
        </w:rPr>
        <w:t xml:space="preserve"> different graphic formats. Icons 1, 2 and 3 allow </w:t>
      </w:r>
      <w:bookmarkStart w:id="0" w:name="_GoBack"/>
      <w:bookmarkEnd w:id="0"/>
      <w:r w:rsidR="00087808">
        <w:rPr>
          <w:lang w:val="en-GB"/>
        </w:rPr>
        <w:t>changing</w:t>
      </w:r>
      <w:r>
        <w:rPr>
          <w:lang w:val="en-GB"/>
        </w:rPr>
        <w:t xml:space="preserve"> views.</w:t>
      </w:r>
    </w:p>
    <w:p w:rsidR="00665B50" w:rsidRDefault="00665B50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60720" cy="496951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50" w:rsidRDefault="00665B50">
      <w:pPr>
        <w:rPr>
          <w:lang w:val="en-GB"/>
        </w:rPr>
      </w:pPr>
      <w:r>
        <w:rPr>
          <w:lang w:val="en-GB"/>
        </w:rPr>
        <w:t xml:space="preserve">Fig. 4: Example of zooming in to TETRA,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international police information system.</w:t>
      </w:r>
    </w:p>
    <w:p w:rsidR="0025308F" w:rsidRDefault="0025308F">
      <w:pPr>
        <w:rPr>
          <w:lang w:val="en-GB"/>
        </w:rPr>
      </w:pPr>
    </w:p>
    <w:p w:rsidR="0025308F" w:rsidRDefault="0025308F">
      <w:pPr>
        <w:rPr>
          <w:lang w:val="en-GB"/>
        </w:rPr>
      </w:pPr>
    </w:p>
    <w:p w:rsidR="0025308F" w:rsidRDefault="0025308F">
      <w:pPr>
        <w:rPr>
          <w:lang w:val="en-GB"/>
        </w:rPr>
      </w:pPr>
    </w:p>
    <w:p w:rsidR="0025308F" w:rsidRDefault="0025308F">
      <w:pPr>
        <w:rPr>
          <w:lang w:val="en-GB"/>
        </w:rPr>
      </w:pPr>
    </w:p>
    <w:p w:rsidR="0025308F" w:rsidRDefault="0025308F">
      <w:pPr>
        <w:rPr>
          <w:lang w:val="en-GB"/>
        </w:rPr>
      </w:pPr>
    </w:p>
    <w:p w:rsidR="0025308F" w:rsidRDefault="0025308F">
      <w:pPr>
        <w:rPr>
          <w:lang w:val="en-GB"/>
        </w:rPr>
      </w:pPr>
    </w:p>
    <w:p w:rsidR="0025308F" w:rsidRDefault="0025308F">
      <w:pPr>
        <w:rPr>
          <w:lang w:val="en-GB"/>
        </w:rPr>
      </w:pPr>
    </w:p>
    <w:p w:rsidR="0025308F" w:rsidRPr="00A5558A" w:rsidRDefault="0025308F">
      <w:pPr>
        <w:rPr>
          <w:lang w:val="en-GB"/>
        </w:rPr>
      </w:pPr>
      <w:proofErr w:type="gramStart"/>
      <w:r>
        <w:rPr>
          <w:lang w:val="en-GB"/>
        </w:rPr>
        <w:t>File:</w:t>
      </w:r>
      <w:proofErr w:type="gramEnd"/>
      <w:r>
        <w:rPr>
          <w:lang w:val="en-GB"/>
        </w:rPr>
        <w:t xml:space="preserve"> Plotter for Callisto OVS.doc, version 0.1, 29.10.2017, Chr. Monstein</w:t>
      </w:r>
    </w:p>
    <w:sectPr w:rsidR="0025308F" w:rsidRPr="00A5558A" w:rsidSect="00DE1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558A"/>
    <w:rsid w:val="00087808"/>
    <w:rsid w:val="0025308F"/>
    <w:rsid w:val="005953A9"/>
    <w:rsid w:val="00665B50"/>
    <w:rsid w:val="00A5558A"/>
    <w:rsid w:val="00D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2C70D"/>
  <w15:docId w15:val="{4D4F66EB-60DC-48AF-BDE1-CD5BAB40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18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55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5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5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STEG</dc:creator>
  <cp:lastModifiedBy>Christian Monstein</cp:lastModifiedBy>
  <cp:revision>3</cp:revision>
  <dcterms:created xsi:type="dcterms:W3CDTF">2017-10-29T08:09:00Z</dcterms:created>
  <dcterms:modified xsi:type="dcterms:W3CDTF">2018-02-15T08:44:00Z</dcterms:modified>
</cp:coreProperties>
</file>