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E97000">
      <w:bookmarkStart w:id="0" w:name="_GoBack"/>
      <w:bookmarkEnd w:id="0"/>
      <w:r>
        <w:t>10. Обоснование выбора конкретного поставщика</w:t>
      </w:r>
    </w:p>
    <w:p w:rsidR="00E97000" w:rsidRDefault="00E97000"/>
    <w:sectPr w:rsidR="00E97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00"/>
    <w:rsid w:val="00336251"/>
    <w:rsid w:val="00926787"/>
    <w:rsid w:val="00AA5FDC"/>
    <w:rsid w:val="00E9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2016-05-18T05:38:00Z</dcterms:created>
  <dcterms:modified xsi:type="dcterms:W3CDTF">2016-05-18T05:38:00Z</dcterms:modified>
</cp:coreProperties>
</file>